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33FEB" w14:textId="77777777" w:rsidR="009F45AA" w:rsidRPr="00CB7CC0" w:rsidRDefault="00000000">
      <w:pPr>
        <w:spacing w:after="40"/>
        <w:rPr>
          <w:lang w:val="ru-RU"/>
        </w:rPr>
      </w:pPr>
      <w:r w:rsidRPr="00CB7CC0">
        <w:rPr>
          <w:rFonts w:ascii="Calibri" w:hAnsi="Calibri"/>
          <w:b/>
          <w:color w:val="000000"/>
          <w:sz w:val="36"/>
          <w:lang w:val="ru-RU"/>
        </w:rPr>
        <w:t>Практическое занятие №3: Пояснительная записка</w:t>
      </w:r>
    </w:p>
    <w:p w14:paraId="36F7EA3F" w14:textId="77777777" w:rsidR="009F45AA" w:rsidRPr="00CB7CC0" w:rsidRDefault="00000000">
      <w:pPr>
        <w:spacing w:after="60"/>
        <w:rPr>
          <w:lang w:val="ru-RU"/>
        </w:rPr>
      </w:pPr>
      <w:r w:rsidRPr="00CB7CC0">
        <w:rPr>
          <w:rFonts w:ascii="Calibri" w:hAnsi="Calibri"/>
          <w:b/>
          <w:bCs/>
          <w:color w:val="000000"/>
          <w:lang w:val="ru-RU"/>
        </w:rPr>
        <w:t>Тема:</w:t>
      </w:r>
      <w:r w:rsidRPr="00CB7CC0">
        <w:rPr>
          <w:rFonts w:ascii="Calibri" w:hAnsi="Calibri"/>
          <w:color w:val="000000"/>
          <w:lang w:val="ru-RU"/>
        </w:rPr>
        <w:t xml:space="preserve"> </w:t>
      </w:r>
      <w:r>
        <w:rPr>
          <w:rFonts w:ascii="Calibri" w:hAnsi="Calibri"/>
          <w:color w:val="000000"/>
        </w:rPr>
        <w:t>Use</w:t>
      </w:r>
      <w:r w:rsidRPr="00CB7CC0">
        <w:rPr>
          <w:rFonts w:ascii="Calibri" w:hAnsi="Calibri"/>
          <w:color w:val="000000"/>
          <w:lang w:val="ru-RU"/>
        </w:rPr>
        <w:t xml:space="preserve"> </w:t>
      </w:r>
      <w:r>
        <w:rPr>
          <w:rFonts w:ascii="Calibri" w:hAnsi="Calibri"/>
          <w:color w:val="000000"/>
        </w:rPr>
        <w:t>Case</w:t>
      </w:r>
      <w:r w:rsidRPr="00CB7CC0">
        <w:rPr>
          <w:rFonts w:ascii="Calibri" w:hAnsi="Calibri"/>
          <w:color w:val="000000"/>
          <w:lang w:val="ru-RU"/>
        </w:rPr>
        <w:t xml:space="preserve"> и пользовательские сценарии</w:t>
      </w:r>
      <w:r w:rsidRPr="00CB7CC0">
        <w:rPr>
          <w:rFonts w:ascii="Calibri" w:hAnsi="Calibri"/>
          <w:color w:val="000000"/>
          <w:lang w:val="ru-RU"/>
        </w:rPr>
        <w:br/>
      </w:r>
      <w:r w:rsidRPr="00CB7CC0">
        <w:rPr>
          <w:rFonts w:ascii="Calibri" w:hAnsi="Calibri"/>
          <w:b/>
          <w:bCs/>
          <w:color w:val="000000"/>
          <w:lang w:val="ru-RU"/>
        </w:rPr>
        <w:t>Раздел:</w:t>
      </w:r>
      <w:r w:rsidRPr="00CB7CC0">
        <w:rPr>
          <w:rFonts w:ascii="Calibri" w:hAnsi="Calibri"/>
          <w:color w:val="000000"/>
          <w:lang w:val="ru-RU"/>
        </w:rPr>
        <w:t xml:space="preserve"> Формализация функциональных требований и проектирование взаимодействия</w:t>
      </w:r>
    </w:p>
    <w:p w14:paraId="5E7BFDE5" w14:textId="77777777" w:rsidR="00CB7CC0" w:rsidRDefault="00000000" w:rsidP="00CB7CC0">
      <w:pPr>
        <w:spacing w:after="0"/>
        <w:rPr>
          <w:rFonts w:ascii="Calibri" w:hAnsi="Calibri"/>
          <w:bCs/>
          <w:color w:val="000000"/>
          <w:lang w:val="ru-RU"/>
        </w:rPr>
      </w:pPr>
      <w:r w:rsidRPr="00CB7CC0">
        <w:rPr>
          <w:rFonts w:ascii="Calibri" w:hAnsi="Calibri"/>
          <w:b/>
          <w:color w:val="000000"/>
          <w:lang w:val="ru-RU"/>
        </w:rPr>
        <w:t>Дисциплина:</w:t>
      </w:r>
      <w:r w:rsidRPr="00CB7CC0">
        <w:rPr>
          <w:rFonts w:ascii="Calibri" w:hAnsi="Calibri"/>
          <w:bCs/>
          <w:color w:val="000000"/>
          <w:lang w:val="ru-RU"/>
        </w:rPr>
        <w:t xml:space="preserve"> Проектная деятельность</w:t>
      </w:r>
    </w:p>
    <w:p w14:paraId="2F46A936" w14:textId="77777777" w:rsidR="00CB7CC0" w:rsidRPr="00CB7CC0" w:rsidRDefault="00000000" w:rsidP="00CB7CC0">
      <w:pPr>
        <w:spacing w:after="0"/>
        <w:rPr>
          <w:rFonts w:ascii="Calibri" w:hAnsi="Calibri"/>
          <w:bCs/>
          <w:color w:val="000000"/>
          <w:u w:val="single"/>
          <w:lang w:val="ru-RU"/>
        </w:rPr>
      </w:pPr>
      <w:r w:rsidRPr="00CB7CC0">
        <w:rPr>
          <w:rFonts w:ascii="Calibri" w:hAnsi="Calibri"/>
          <w:b/>
          <w:color w:val="000000"/>
          <w:u w:val="single"/>
          <w:lang w:val="ru-RU"/>
        </w:rPr>
        <w:t>Группа:</w:t>
      </w:r>
      <w:r w:rsidRPr="00CB7CC0">
        <w:rPr>
          <w:rFonts w:ascii="Calibri" w:hAnsi="Calibri"/>
          <w:bCs/>
          <w:color w:val="000000"/>
          <w:u w:val="single"/>
          <w:lang w:val="ru-RU"/>
        </w:rPr>
        <w:t xml:space="preserve"> ЭФБО-17-25</w:t>
      </w:r>
    </w:p>
    <w:p w14:paraId="3EBE4412" w14:textId="77777777" w:rsidR="00CB7CC0" w:rsidRPr="00CB7CC0" w:rsidRDefault="00000000" w:rsidP="00CB7CC0">
      <w:pPr>
        <w:spacing w:after="0"/>
        <w:rPr>
          <w:rFonts w:ascii="Calibri" w:hAnsi="Calibri"/>
          <w:bCs/>
          <w:color w:val="000000"/>
          <w:u w:val="single"/>
          <w:lang w:val="ru-RU"/>
        </w:rPr>
      </w:pPr>
      <w:r w:rsidRPr="00CB7CC0">
        <w:rPr>
          <w:rFonts w:ascii="Calibri" w:hAnsi="Calibri"/>
          <w:b/>
          <w:color w:val="000000"/>
          <w:u w:val="single"/>
          <w:lang w:val="ru-RU"/>
        </w:rPr>
        <w:t>Команда:</w:t>
      </w:r>
      <w:r w:rsidRPr="00CB7CC0">
        <w:rPr>
          <w:rFonts w:ascii="Calibri" w:hAnsi="Calibri"/>
          <w:bCs/>
          <w:color w:val="000000"/>
          <w:u w:val="single"/>
          <w:lang w:val="ru-RU"/>
        </w:rPr>
        <w:t xml:space="preserve"> </w:t>
      </w:r>
      <w:proofErr w:type="spellStart"/>
      <w:r w:rsidRPr="00CB7CC0">
        <w:rPr>
          <w:rFonts w:ascii="Calibri" w:hAnsi="Calibri"/>
          <w:bCs/>
          <w:color w:val="000000"/>
          <w:u w:val="single"/>
        </w:rPr>
        <w:t>RevGlamp</w:t>
      </w:r>
      <w:proofErr w:type="spellEnd"/>
      <w:r w:rsidRPr="00CB7CC0">
        <w:rPr>
          <w:rFonts w:ascii="Calibri" w:hAnsi="Calibri"/>
          <w:bCs/>
          <w:color w:val="000000"/>
          <w:u w:val="single"/>
          <w:lang w:val="ru-RU"/>
        </w:rPr>
        <w:t xml:space="preserve"> </w:t>
      </w:r>
    </w:p>
    <w:p w14:paraId="5FE2557E" w14:textId="78D92DC8" w:rsidR="009F45AA" w:rsidRPr="00CB7CC0" w:rsidRDefault="00000000" w:rsidP="00CB7CC0">
      <w:pPr>
        <w:spacing w:after="0"/>
        <w:rPr>
          <w:bCs/>
          <w:u w:val="single"/>
          <w:lang w:val="ru-RU"/>
        </w:rPr>
      </w:pPr>
      <w:r w:rsidRPr="00CB7CC0">
        <w:rPr>
          <w:rFonts w:ascii="Calibri" w:hAnsi="Calibri"/>
          <w:b/>
          <w:color w:val="000000"/>
          <w:u w:val="single"/>
          <w:lang w:val="ru-RU"/>
        </w:rPr>
        <w:t>Дата:</w:t>
      </w:r>
      <w:r w:rsidRPr="00CB7CC0">
        <w:rPr>
          <w:rFonts w:ascii="Calibri" w:hAnsi="Calibri"/>
          <w:bCs/>
          <w:color w:val="000000"/>
          <w:u w:val="single"/>
          <w:lang w:val="ru-RU"/>
        </w:rPr>
        <w:t xml:space="preserve"> 03.10.2026</w:t>
      </w:r>
    </w:p>
    <w:p w14:paraId="08F69E1D" w14:textId="77777777" w:rsidR="009F45AA" w:rsidRPr="00CB7CC0" w:rsidRDefault="00000000">
      <w:pPr>
        <w:keepNext/>
        <w:spacing w:before="280" w:after="80"/>
        <w:rPr>
          <w:lang w:val="ru-RU"/>
        </w:rPr>
      </w:pPr>
      <w:r w:rsidRPr="00CB7CC0">
        <w:rPr>
          <w:rFonts w:ascii="Calibri" w:hAnsi="Calibri"/>
          <w:b/>
          <w:color w:val="000000"/>
          <w:sz w:val="28"/>
          <w:lang w:val="ru-RU"/>
        </w:rPr>
        <w:t>1. Цель работы и исходные данные</w:t>
      </w:r>
    </w:p>
    <w:p w14:paraId="781C821E" w14:textId="77777777" w:rsidR="009F45AA" w:rsidRPr="00CB7CC0" w:rsidRDefault="00000000">
      <w:pPr>
        <w:spacing w:after="60"/>
        <w:rPr>
          <w:lang w:val="ru-RU"/>
        </w:rPr>
      </w:pPr>
      <w:r w:rsidRPr="00CB7CC0">
        <w:rPr>
          <w:rFonts w:ascii="Calibri" w:hAnsi="Calibri"/>
          <w:color w:val="000000"/>
          <w:lang w:val="ru-RU"/>
        </w:rPr>
        <w:t>Цель работы: формализовать функциональные требования к сервису динамического ценообразования «</w:t>
      </w:r>
      <w:proofErr w:type="spellStart"/>
      <w:r>
        <w:rPr>
          <w:rFonts w:ascii="Calibri" w:hAnsi="Calibri"/>
          <w:color w:val="000000"/>
        </w:rPr>
        <w:t>RevGlamp</w:t>
      </w:r>
      <w:proofErr w:type="spellEnd"/>
      <w:r w:rsidRPr="00CB7CC0">
        <w:rPr>
          <w:rFonts w:ascii="Calibri" w:hAnsi="Calibri"/>
          <w:color w:val="000000"/>
          <w:lang w:val="ru-RU"/>
        </w:rPr>
        <w:t xml:space="preserve">», описать взаимодействие пользователей и внешних систем в виде </w:t>
      </w:r>
      <w:r>
        <w:rPr>
          <w:rFonts w:ascii="Calibri" w:hAnsi="Calibri"/>
          <w:color w:val="000000"/>
        </w:rPr>
        <w:t>Use</w:t>
      </w:r>
      <w:r w:rsidRPr="00CB7CC0">
        <w:rPr>
          <w:rFonts w:ascii="Calibri" w:hAnsi="Calibri"/>
          <w:color w:val="000000"/>
          <w:lang w:val="ru-RU"/>
        </w:rPr>
        <w:t xml:space="preserve"> </w:t>
      </w:r>
      <w:r>
        <w:rPr>
          <w:rFonts w:ascii="Calibri" w:hAnsi="Calibri"/>
          <w:color w:val="000000"/>
        </w:rPr>
        <w:t>Case</w:t>
      </w:r>
      <w:r w:rsidRPr="00CB7CC0">
        <w:rPr>
          <w:rFonts w:ascii="Calibri" w:hAnsi="Calibri"/>
          <w:color w:val="000000"/>
          <w:lang w:val="ru-RU"/>
        </w:rPr>
        <w:t>, сформировать раскадровку интерфейса и определить проверяемые требования к качеству архитектуры.</w:t>
      </w:r>
    </w:p>
    <w:p w14:paraId="78B8B2F4" w14:textId="77777777" w:rsidR="009F45AA" w:rsidRPr="00CB7CC0" w:rsidRDefault="00000000">
      <w:pPr>
        <w:spacing w:after="60"/>
        <w:rPr>
          <w:lang w:val="ru-RU"/>
        </w:rPr>
      </w:pPr>
      <w:r w:rsidRPr="00CB7CC0">
        <w:rPr>
          <w:rFonts w:ascii="Calibri" w:hAnsi="Calibri"/>
          <w:color w:val="000000"/>
          <w:lang w:val="ru-RU"/>
        </w:rPr>
        <w:t>Исходные данные взяты из результатов Практических занятий №1 и №2: состава команды, карточки проекта, таблицы участников, границ продукта (</w:t>
      </w:r>
      <w:r>
        <w:rPr>
          <w:rFonts w:ascii="Calibri" w:hAnsi="Calibri"/>
          <w:color w:val="000000"/>
        </w:rPr>
        <w:t>Product</w:t>
      </w:r>
      <w:r w:rsidRPr="00CB7CC0">
        <w:rPr>
          <w:rFonts w:ascii="Calibri" w:hAnsi="Calibri"/>
          <w:color w:val="000000"/>
          <w:lang w:val="ru-RU"/>
        </w:rPr>
        <w:t xml:space="preserve"> </w:t>
      </w:r>
      <w:r>
        <w:rPr>
          <w:rFonts w:ascii="Calibri" w:hAnsi="Calibri"/>
          <w:color w:val="000000"/>
        </w:rPr>
        <w:t>Vision</w:t>
      </w:r>
      <w:r w:rsidRPr="00CB7CC0">
        <w:rPr>
          <w:rFonts w:ascii="Calibri" w:hAnsi="Calibri"/>
          <w:color w:val="000000"/>
          <w:lang w:val="ru-RU"/>
        </w:rPr>
        <w:t xml:space="preserve">) и контекстной модели архитектуры </w:t>
      </w:r>
      <w:r>
        <w:rPr>
          <w:rFonts w:ascii="Calibri" w:hAnsi="Calibri"/>
          <w:color w:val="000000"/>
        </w:rPr>
        <w:t>C</w:t>
      </w:r>
      <w:r w:rsidRPr="00CB7CC0">
        <w:rPr>
          <w:rFonts w:ascii="Calibri" w:hAnsi="Calibri"/>
          <w:color w:val="000000"/>
          <w:lang w:val="ru-RU"/>
        </w:rPr>
        <w:t>4.</w:t>
      </w:r>
    </w:p>
    <w:p w14:paraId="60B636CC" w14:textId="77777777" w:rsidR="009F45AA" w:rsidRDefault="00000000">
      <w:pPr>
        <w:keepNext/>
        <w:spacing w:before="280" w:after="80"/>
      </w:pPr>
      <w:r>
        <w:rPr>
          <w:rFonts w:ascii="Calibri" w:hAnsi="Calibri"/>
          <w:b/>
          <w:color w:val="000000"/>
          <w:sz w:val="28"/>
        </w:rPr>
        <w:t>2. Перечень акторов и их целей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160"/>
        <w:gridCol w:w="1872"/>
        <w:gridCol w:w="2304"/>
        <w:gridCol w:w="3600"/>
      </w:tblGrid>
      <w:tr w:rsidR="009F45AA" w14:paraId="5125C98B" w14:textId="77777777">
        <w:trPr>
          <w:cantSplit/>
          <w:tblHeader/>
          <w:jc w:val="center"/>
        </w:trPr>
        <w:tc>
          <w:tcPr>
            <w:tcW w:w="216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610933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Актор</w:t>
            </w:r>
          </w:p>
        </w:tc>
        <w:tc>
          <w:tcPr>
            <w:tcW w:w="1872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AAC23E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Человек / система</w:t>
            </w:r>
          </w:p>
        </w:tc>
        <w:tc>
          <w:tcPr>
            <w:tcW w:w="2304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EAA0C2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Роль в проекте</w:t>
            </w:r>
          </w:p>
        </w:tc>
        <w:tc>
          <w:tcPr>
            <w:tcW w:w="36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262352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Цель относительно системы</w:t>
            </w:r>
          </w:p>
        </w:tc>
      </w:tr>
      <w:tr w:rsidR="009F45AA" w:rsidRPr="00CB7CC0" w14:paraId="49500163" w14:textId="77777777">
        <w:trPr>
          <w:cantSplit/>
          <w:jc w:val="center"/>
        </w:trPr>
        <w:tc>
          <w:tcPr>
            <w:tcW w:w="21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B1C1A6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Управляющий объектом</w:t>
            </w:r>
          </w:p>
        </w:tc>
        <w:tc>
          <w:tcPr>
            <w:tcW w:w="187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5EC337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Человек</w:t>
            </w:r>
          </w:p>
        </w:tc>
        <w:tc>
          <w:tcPr>
            <w:tcW w:w="23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73DA83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Основной пользователь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92C301" w14:textId="77777777" w:rsidR="009F45AA" w:rsidRPr="00CB7CC0" w:rsidRDefault="00000000">
            <w:pPr>
              <w:spacing w:after="0" w:line="252" w:lineRule="auto"/>
              <w:rPr>
                <w:lang w:val="ru-RU"/>
              </w:rPr>
            </w:pP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>Быстро рассчитать и утвердить оптимальные тарифы на 60 дней вперед</w:t>
            </w:r>
          </w:p>
        </w:tc>
      </w:tr>
      <w:tr w:rsidR="009F45AA" w:rsidRPr="00CB7CC0" w14:paraId="1DD21315" w14:textId="77777777">
        <w:trPr>
          <w:cantSplit/>
          <w:jc w:val="center"/>
        </w:trPr>
        <w:tc>
          <w:tcPr>
            <w:tcW w:w="21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520EE8" w14:textId="77777777" w:rsidR="009F45AA" w:rsidRDefault="00000000">
            <w:pPr>
              <w:spacing w:after="0" w:line="252" w:lineRule="auto"/>
            </w:pP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Собственник</w:t>
            </w:r>
            <w:proofErr w:type="spellEnd"/>
            <w:r>
              <w:rPr>
                <w:rFonts w:ascii="Calibri" w:hAnsi="Calibri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базы</w:t>
            </w:r>
            <w:proofErr w:type="spellEnd"/>
            <w:r>
              <w:rPr>
                <w:rFonts w:ascii="Calibri" w:hAnsi="Calibri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отдыха</w:t>
            </w:r>
            <w:proofErr w:type="spellEnd"/>
          </w:p>
        </w:tc>
        <w:tc>
          <w:tcPr>
            <w:tcW w:w="187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1288E2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Человек</w:t>
            </w:r>
          </w:p>
        </w:tc>
        <w:tc>
          <w:tcPr>
            <w:tcW w:w="23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1A458F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Заказчик / инвестор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EB3161" w14:textId="77777777" w:rsidR="009F45AA" w:rsidRPr="00CB7CC0" w:rsidRDefault="00000000">
            <w:pPr>
              <w:spacing w:after="0" w:line="252" w:lineRule="auto"/>
              <w:rPr>
                <w:lang w:val="ru-RU"/>
              </w:rPr>
            </w:pP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>Контролировать соблюдение порога рентабельности (</w:t>
            </w:r>
            <w:r>
              <w:rPr>
                <w:rFonts w:ascii="Calibri" w:hAnsi="Calibri"/>
                <w:color w:val="000000"/>
                <w:sz w:val="20"/>
              </w:rPr>
              <w:t>Floor</w:t>
            </w: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 xml:space="preserve"> </w:t>
            </w:r>
            <w:r>
              <w:rPr>
                <w:rFonts w:ascii="Calibri" w:hAnsi="Calibri"/>
                <w:color w:val="000000"/>
                <w:sz w:val="20"/>
              </w:rPr>
              <w:t>Price</w:t>
            </w: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>)</w:t>
            </w:r>
          </w:p>
        </w:tc>
      </w:tr>
      <w:tr w:rsidR="009F45AA" w:rsidRPr="00CB7CC0" w14:paraId="2344E29A" w14:textId="77777777">
        <w:trPr>
          <w:cantSplit/>
          <w:jc w:val="center"/>
        </w:trPr>
        <w:tc>
          <w:tcPr>
            <w:tcW w:w="21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32D2FD" w14:textId="77777777" w:rsidR="009F45AA" w:rsidRDefault="00000000">
            <w:pPr>
              <w:spacing w:after="0" w:line="252" w:lineRule="auto"/>
            </w:pP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Погодный</w:t>
            </w:r>
            <w:proofErr w:type="spellEnd"/>
            <w:r>
              <w:rPr>
                <w:rFonts w:ascii="Calibri" w:hAnsi="Calibri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сервис</w:t>
            </w:r>
            <w:proofErr w:type="spellEnd"/>
            <w:r>
              <w:rPr>
                <w:rFonts w:ascii="Calibri" w:hAnsi="Calibri"/>
                <w:b/>
                <w:color w:val="000000"/>
                <w:sz w:val="20"/>
              </w:rPr>
              <w:t xml:space="preserve"> (Open-</w:t>
            </w: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Meteo</w:t>
            </w:r>
            <w:proofErr w:type="spellEnd"/>
            <w:r>
              <w:rPr>
                <w:rFonts w:ascii="Calibri" w:hAnsi="Calibri"/>
                <w:b/>
                <w:color w:val="000000"/>
                <w:sz w:val="20"/>
              </w:rPr>
              <w:t>)</w:t>
            </w:r>
          </w:p>
        </w:tc>
        <w:tc>
          <w:tcPr>
            <w:tcW w:w="187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D4FCE3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Внешняя система</w:t>
            </w:r>
          </w:p>
        </w:tc>
        <w:tc>
          <w:tcPr>
            <w:tcW w:w="23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F68D85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Поставщик метеоданных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A0074C" w14:textId="77777777" w:rsidR="009F45AA" w:rsidRPr="00CB7CC0" w:rsidRDefault="00000000">
            <w:pPr>
              <w:spacing w:after="0" w:line="252" w:lineRule="auto"/>
              <w:rPr>
                <w:lang w:val="ru-RU"/>
              </w:rPr>
            </w:pP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 xml:space="preserve">Предоставлять суточный прогноз осадков и температур по открытому </w:t>
            </w:r>
            <w:r>
              <w:rPr>
                <w:rFonts w:ascii="Calibri" w:hAnsi="Calibri"/>
                <w:color w:val="000000"/>
                <w:sz w:val="20"/>
              </w:rPr>
              <w:t>API</w:t>
            </w:r>
          </w:p>
        </w:tc>
      </w:tr>
      <w:tr w:rsidR="009F45AA" w:rsidRPr="00CB7CC0" w14:paraId="2BD411B1" w14:textId="77777777">
        <w:trPr>
          <w:cantSplit/>
          <w:jc w:val="center"/>
        </w:trPr>
        <w:tc>
          <w:tcPr>
            <w:tcW w:w="21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B5E851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Производственный календарь РФ</w:t>
            </w:r>
          </w:p>
        </w:tc>
        <w:tc>
          <w:tcPr>
            <w:tcW w:w="187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9E3201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Внешняя система</w:t>
            </w:r>
          </w:p>
        </w:tc>
        <w:tc>
          <w:tcPr>
            <w:tcW w:w="23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F1549C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Поставщик календаря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47D571" w14:textId="77777777" w:rsidR="009F45AA" w:rsidRPr="00CB7CC0" w:rsidRDefault="00000000">
            <w:pPr>
              <w:spacing w:after="0" w:line="252" w:lineRule="auto"/>
              <w:rPr>
                <w:lang w:val="ru-RU"/>
              </w:rPr>
            </w:pP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>Предоставлять официальный статус праздничных и нерабочих дней</w:t>
            </w:r>
          </w:p>
        </w:tc>
      </w:tr>
      <w:tr w:rsidR="009F45AA" w:rsidRPr="00CB7CC0" w14:paraId="46EE3AAD" w14:textId="77777777">
        <w:trPr>
          <w:cantSplit/>
          <w:jc w:val="center"/>
        </w:trPr>
        <w:tc>
          <w:tcPr>
            <w:tcW w:w="21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B76B47" w14:textId="77777777" w:rsidR="009F45AA" w:rsidRDefault="00000000">
            <w:pPr>
              <w:spacing w:after="0" w:line="252" w:lineRule="auto"/>
            </w:pP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Система</w:t>
            </w:r>
            <w:proofErr w:type="spellEnd"/>
            <w:r>
              <w:rPr>
                <w:rFonts w:ascii="Calibri" w:hAnsi="Calibri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отеля</w:t>
            </w:r>
            <w:proofErr w:type="spellEnd"/>
            <w:r>
              <w:rPr>
                <w:rFonts w:ascii="Calibri" w:hAnsi="Calibri"/>
                <w:b/>
                <w:color w:val="000000"/>
                <w:sz w:val="20"/>
              </w:rPr>
              <w:t xml:space="preserve"> (PMS)</w:t>
            </w:r>
          </w:p>
        </w:tc>
        <w:tc>
          <w:tcPr>
            <w:tcW w:w="187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9B2A34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Внешняя система</w:t>
            </w:r>
          </w:p>
        </w:tc>
        <w:tc>
          <w:tcPr>
            <w:tcW w:w="23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AEFB8F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Потребитель тарифов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F598A7" w14:textId="77777777" w:rsidR="009F45AA" w:rsidRPr="00CB7CC0" w:rsidRDefault="00000000">
            <w:pPr>
              <w:spacing w:after="0" w:line="252" w:lineRule="auto"/>
              <w:rPr>
                <w:lang w:val="ru-RU"/>
              </w:rPr>
            </w:pP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 xml:space="preserve">Импортировать утвержденные цены по стандартному протоколу </w:t>
            </w:r>
            <w:r>
              <w:rPr>
                <w:rFonts w:ascii="Calibri" w:hAnsi="Calibri"/>
                <w:color w:val="000000"/>
                <w:sz w:val="20"/>
              </w:rPr>
              <w:t>iCal</w:t>
            </w: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>/</w:t>
            </w:r>
            <w:r>
              <w:rPr>
                <w:rFonts w:ascii="Calibri" w:hAnsi="Calibri"/>
                <w:color w:val="000000"/>
                <w:sz w:val="20"/>
              </w:rPr>
              <w:t>CSV</w:t>
            </w:r>
          </w:p>
        </w:tc>
      </w:tr>
    </w:tbl>
    <w:p w14:paraId="3C4DCA00" w14:textId="77777777" w:rsidR="009F45AA" w:rsidRPr="00CB7CC0" w:rsidRDefault="009F45AA">
      <w:pPr>
        <w:spacing w:before="40" w:after="100"/>
        <w:rPr>
          <w:lang w:val="ru-RU"/>
        </w:rPr>
      </w:pPr>
    </w:p>
    <w:p w14:paraId="0F4B42F6" w14:textId="77777777" w:rsidR="009F45AA" w:rsidRPr="00CB7CC0" w:rsidRDefault="00000000">
      <w:pPr>
        <w:keepNext/>
        <w:spacing w:before="280" w:after="80"/>
        <w:rPr>
          <w:lang w:val="ru-RU"/>
        </w:rPr>
      </w:pPr>
      <w:r w:rsidRPr="00CB7CC0">
        <w:rPr>
          <w:rFonts w:ascii="Calibri" w:hAnsi="Calibri"/>
          <w:b/>
          <w:color w:val="000000"/>
          <w:sz w:val="28"/>
          <w:lang w:val="ru-RU"/>
        </w:rPr>
        <w:t>3. Перечень прецедентов использования (</w:t>
      </w:r>
      <w:r>
        <w:rPr>
          <w:rFonts w:ascii="Calibri" w:hAnsi="Calibri"/>
          <w:b/>
          <w:color w:val="000000"/>
          <w:sz w:val="28"/>
        </w:rPr>
        <w:t>Use</w:t>
      </w:r>
      <w:r w:rsidRPr="00CB7CC0">
        <w:rPr>
          <w:rFonts w:ascii="Calibri" w:hAnsi="Calibri"/>
          <w:b/>
          <w:color w:val="000000"/>
          <w:sz w:val="28"/>
          <w:lang w:val="ru-RU"/>
        </w:rPr>
        <w:t xml:space="preserve"> </w:t>
      </w:r>
      <w:r>
        <w:rPr>
          <w:rFonts w:ascii="Calibri" w:hAnsi="Calibri"/>
          <w:b/>
          <w:color w:val="000000"/>
          <w:sz w:val="28"/>
        </w:rPr>
        <w:t>Case</w:t>
      </w:r>
      <w:r w:rsidRPr="00CB7CC0">
        <w:rPr>
          <w:rFonts w:ascii="Calibri" w:hAnsi="Calibri"/>
          <w:b/>
          <w:color w:val="000000"/>
          <w:sz w:val="28"/>
          <w:lang w:val="ru-RU"/>
        </w:rPr>
        <w:t>) и матрица покрытия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864"/>
        <w:gridCol w:w="3456"/>
        <w:gridCol w:w="2160"/>
        <w:gridCol w:w="3456"/>
      </w:tblGrid>
      <w:tr w:rsidR="009F45AA" w14:paraId="67091328" w14:textId="77777777">
        <w:trPr>
          <w:cantSplit/>
          <w:tblHeader/>
          <w:jc w:val="center"/>
        </w:trPr>
        <w:tc>
          <w:tcPr>
            <w:tcW w:w="864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548C7E" w14:textId="77777777" w:rsidR="009F45AA" w:rsidRDefault="00000000">
            <w:pPr>
              <w:spacing w:after="0" w:line="252" w:lineRule="auto"/>
            </w:pP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Код</w:t>
            </w:r>
            <w:proofErr w:type="spellEnd"/>
          </w:p>
        </w:tc>
        <w:tc>
          <w:tcPr>
            <w:tcW w:w="3456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9E8F4C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Название Use Case</w:t>
            </w:r>
          </w:p>
        </w:tc>
        <w:tc>
          <w:tcPr>
            <w:tcW w:w="216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EC2211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Основной актор</w:t>
            </w:r>
          </w:p>
        </w:tc>
        <w:tc>
          <w:tcPr>
            <w:tcW w:w="3456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E39647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Краткое назначение</w:t>
            </w:r>
          </w:p>
        </w:tc>
      </w:tr>
      <w:tr w:rsidR="009F45AA" w:rsidRPr="00CB7CC0" w14:paraId="5101F29A" w14:textId="77777777">
        <w:trPr>
          <w:cantSplit/>
          <w:jc w:val="center"/>
        </w:trPr>
        <w:tc>
          <w:tcPr>
            <w:tcW w:w="86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30DEEA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UC1</w:t>
            </w:r>
          </w:p>
        </w:tc>
        <w:tc>
          <w:tcPr>
            <w:tcW w:w="34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E49ABE" w14:textId="77777777" w:rsidR="009F45AA" w:rsidRPr="00CB7CC0" w:rsidRDefault="00000000">
            <w:pPr>
              <w:spacing w:after="0" w:line="252" w:lineRule="auto"/>
              <w:rPr>
                <w:lang w:val="ru-RU"/>
              </w:rPr>
            </w:pP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 xml:space="preserve">Загрузить историю бронирований из </w:t>
            </w:r>
            <w:r>
              <w:rPr>
                <w:rFonts w:ascii="Calibri" w:hAnsi="Calibri"/>
                <w:color w:val="000000"/>
                <w:sz w:val="20"/>
              </w:rPr>
              <w:t>CSV</w:t>
            </w:r>
          </w:p>
        </w:tc>
        <w:tc>
          <w:tcPr>
            <w:tcW w:w="21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11156E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Управляющий объектом</w:t>
            </w:r>
          </w:p>
        </w:tc>
        <w:tc>
          <w:tcPr>
            <w:tcW w:w="34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7015D1" w14:textId="77777777" w:rsidR="009F45AA" w:rsidRPr="00CB7CC0" w:rsidRDefault="00000000">
            <w:pPr>
              <w:spacing w:after="0" w:line="252" w:lineRule="auto"/>
              <w:rPr>
                <w:lang w:val="ru-RU"/>
              </w:rPr>
            </w:pP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>Импорт архива заездов для калибровки базового уровня спроса</w:t>
            </w:r>
          </w:p>
        </w:tc>
      </w:tr>
      <w:tr w:rsidR="009F45AA" w:rsidRPr="00CB7CC0" w14:paraId="71587235" w14:textId="77777777">
        <w:trPr>
          <w:cantSplit/>
          <w:jc w:val="center"/>
        </w:trPr>
        <w:tc>
          <w:tcPr>
            <w:tcW w:w="86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C4EB91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UC2</w:t>
            </w:r>
          </w:p>
        </w:tc>
        <w:tc>
          <w:tcPr>
            <w:tcW w:w="34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8DE98C" w14:textId="77777777" w:rsidR="009F45AA" w:rsidRPr="00CB7CC0" w:rsidRDefault="00000000">
            <w:pPr>
              <w:spacing w:after="0" w:line="252" w:lineRule="auto"/>
              <w:rPr>
                <w:lang w:val="ru-RU"/>
              </w:rPr>
            </w:pP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>Настроить базовые пороги цен (</w:t>
            </w:r>
            <w:r>
              <w:rPr>
                <w:rFonts w:ascii="Calibri" w:hAnsi="Calibri"/>
                <w:color w:val="000000"/>
                <w:sz w:val="20"/>
              </w:rPr>
              <w:t>Floor</w:t>
            </w: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 xml:space="preserve"> </w:t>
            </w:r>
            <w:r>
              <w:rPr>
                <w:rFonts w:ascii="Calibri" w:hAnsi="Calibri"/>
                <w:color w:val="000000"/>
                <w:sz w:val="20"/>
              </w:rPr>
              <w:t>Price</w:t>
            </w: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>)</w:t>
            </w:r>
          </w:p>
        </w:tc>
        <w:tc>
          <w:tcPr>
            <w:tcW w:w="21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591D3" w14:textId="77777777" w:rsidR="009F45AA" w:rsidRDefault="00000000">
            <w:pPr>
              <w:spacing w:after="0" w:line="252" w:lineRule="auto"/>
            </w:pPr>
            <w:proofErr w:type="spellStart"/>
            <w:r>
              <w:rPr>
                <w:rFonts w:ascii="Calibri" w:hAnsi="Calibri"/>
                <w:color w:val="000000"/>
                <w:sz w:val="20"/>
              </w:rPr>
              <w:t>Собственник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базы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отдыха</w:t>
            </w:r>
            <w:proofErr w:type="spellEnd"/>
          </w:p>
        </w:tc>
        <w:tc>
          <w:tcPr>
            <w:tcW w:w="34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F8300E" w14:textId="77777777" w:rsidR="009F45AA" w:rsidRPr="00CB7CC0" w:rsidRDefault="00000000">
            <w:pPr>
              <w:spacing w:after="0" w:line="252" w:lineRule="auto"/>
              <w:rPr>
                <w:lang w:val="ru-RU"/>
              </w:rPr>
            </w:pP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>Установка несгораемого порога себестоимости обслуживания номера</w:t>
            </w:r>
          </w:p>
        </w:tc>
      </w:tr>
      <w:tr w:rsidR="009F45AA" w:rsidRPr="00CB7CC0" w14:paraId="570187BC" w14:textId="77777777">
        <w:trPr>
          <w:cantSplit/>
          <w:jc w:val="center"/>
        </w:trPr>
        <w:tc>
          <w:tcPr>
            <w:tcW w:w="86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225563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UC3</w:t>
            </w:r>
          </w:p>
        </w:tc>
        <w:tc>
          <w:tcPr>
            <w:tcW w:w="34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3293CD" w14:textId="77777777" w:rsidR="009F45AA" w:rsidRPr="00CB7CC0" w:rsidRDefault="00000000">
            <w:pPr>
              <w:spacing w:after="0" w:line="252" w:lineRule="auto"/>
              <w:rPr>
                <w:lang w:val="ru-RU"/>
              </w:rPr>
            </w:pP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>Запросить внешние данные (погода и календарь)</w:t>
            </w:r>
          </w:p>
        </w:tc>
        <w:tc>
          <w:tcPr>
            <w:tcW w:w="21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5CFB55" w14:textId="77777777" w:rsidR="009F45AA" w:rsidRDefault="00000000">
            <w:pPr>
              <w:spacing w:after="0" w:line="252" w:lineRule="auto"/>
            </w:pPr>
            <w:proofErr w:type="spellStart"/>
            <w:r>
              <w:rPr>
                <w:rFonts w:ascii="Calibri" w:hAnsi="Calibri"/>
                <w:color w:val="000000"/>
                <w:sz w:val="20"/>
              </w:rPr>
              <w:t>RevGlamp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(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система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>)</w:t>
            </w:r>
          </w:p>
        </w:tc>
        <w:tc>
          <w:tcPr>
            <w:tcW w:w="34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22E03E" w14:textId="77777777" w:rsidR="009F45AA" w:rsidRPr="00CB7CC0" w:rsidRDefault="00000000">
            <w:pPr>
              <w:spacing w:after="0" w:line="252" w:lineRule="auto"/>
              <w:rPr>
                <w:lang w:val="ru-RU"/>
              </w:rPr>
            </w:pP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>Получение суточного прогноза осадков и статуса праздничных дней</w:t>
            </w:r>
          </w:p>
        </w:tc>
      </w:tr>
      <w:tr w:rsidR="009F45AA" w:rsidRPr="00CB7CC0" w14:paraId="31B461AD" w14:textId="77777777">
        <w:trPr>
          <w:cantSplit/>
          <w:jc w:val="center"/>
        </w:trPr>
        <w:tc>
          <w:tcPr>
            <w:tcW w:w="86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C10FA2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UC4</w:t>
            </w:r>
          </w:p>
        </w:tc>
        <w:tc>
          <w:tcPr>
            <w:tcW w:w="34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81BFF9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Рассчитать рекомендованные тарифы</w:t>
            </w:r>
          </w:p>
        </w:tc>
        <w:tc>
          <w:tcPr>
            <w:tcW w:w="21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AE92B1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RevGlamp (система)</w:t>
            </w:r>
          </w:p>
        </w:tc>
        <w:tc>
          <w:tcPr>
            <w:tcW w:w="34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3E64F8" w14:textId="77777777" w:rsidR="009F45AA" w:rsidRPr="00CB7CC0" w:rsidRDefault="00000000">
            <w:pPr>
              <w:spacing w:after="0" w:line="252" w:lineRule="auto"/>
              <w:rPr>
                <w:lang w:val="ru-RU"/>
              </w:rPr>
            </w:pP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>Математический расчет сетки цен по темпу броней, дням недели и погоде</w:t>
            </w:r>
          </w:p>
        </w:tc>
      </w:tr>
      <w:tr w:rsidR="009F45AA" w:rsidRPr="00CB7CC0" w14:paraId="778B44FE" w14:textId="77777777">
        <w:trPr>
          <w:cantSplit/>
          <w:jc w:val="center"/>
        </w:trPr>
        <w:tc>
          <w:tcPr>
            <w:tcW w:w="86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13ECAE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lastRenderedPageBreak/>
              <w:t>UC5</w:t>
            </w:r>
          </w:p>
        </w:tc>
        <w:tc>
          <w:tcPr>
            <w:tcW w:w="34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6BD050" w14:textId="77777777" w:rsidR="009F45AA" w:rsidRPr="00CB7CC0" w:rsidRDefault="00000000">
            <w:pPr>
              <w:spacing w:after="0" w:line="252" w:lineRule="auto"/>
              <w:rPr>
                <w:lang w:val="ru-RU"/>
              </w:rPr>
            </w:pP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>Утвердить тарифную сетку в веб-календаре</w:t>
            </w:r>
          </w:p>
        </w:tc>
        <w:tc>
          <w:tcPr>
            <w:tcW w:w="21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2365B5" w14:textId="77777777" w:rsidR="009F45AA" w:rsidRDefault="00000000">
            <w:pPr>
              <w:spacing w:after="0" w:line="252" w:lineRule="auto"/>
            </w:pPr>
            <w:proofErr w:type="spellStart"/>
            <w:r>
              <w:rPr>
                <w:rFonts w:ascii="Calibri" w:hAnsi="Calibri"/>
                <w:color w:val="000000"/>
                <w:sz w:val="20"/>
              </w:rPr>
              <w:t>Управляющий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объектом</w:t>
            </w:r>
            <w:proofErr w:type="spellEnd"/>
          </w:p>
        </w:tc>
        <w:tc>
          <w:tcPr>
            <w:tcW w:w="34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017FA8" w14:textId="77777777" w:rsidR="009F45AA" w:rsidRPr="00CB7CC0" w:rsidRDefault="00000000">
            <w:pPr>
              <w:spacing w:after="0" w:line="252" w:lineRule="auto"/>
              <w:rPr>
                <w:lang w:val="ru-RU"/>
              </w:rPr>
            </w:pP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>Интерактивный просмотр обоснования тарифов, ручная правка и фиксация</w:t>
            </w:r>
          </w:p>
        </w:tc>
      </w:tr>
      <w:tr w:rsidR="009F45AA" w:rsidRPr="00CB7CC0" w14:paraId="3B0B403C" w14:textId="77777777">
        <w:trPr>
          <w:cantSplit/>
          <w:jc w:val="center"/>
        </w:trPr>
        <w:tc>
          <w:tcPr>
            <w:tcW w:w="86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E2B2F2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UC6</w:t>
            </w:r>
          </w:p>
        </w:tc>
        <w:tc>
          <w:tcPr>
            <w:tcW w:w="34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F7AC54" w14:textId="77777777" w:rsidR="009F45AA" w:rsidRPr="00CB7CC0" w:rsidRDefault="00000000">
            <w:pPr>
              <w:spacing w:after="0" w:line="252" w:lineRule="auto"/>
              <w:rPr>
                <w:lang w:val="ru-RU"/>
              </w:rPr>
            </w:pP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 xml:space="preserve">Экспортировать тарифы по ссылке </w:t>
            </w:r>
            <w:r>
              <w:rPr>
                <w:rFonts w:ascii="Calibri" w:hAnsi="Calibri"/>
                <w:color w:val="000000"/>
                <w:sz w:val="20"/>
              </w:rPr>
              <w:t>iCal</w:t>
            </w: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 xml:space="preserve"> / </w:t>
            </w:r>
            <w:r>
              <w:rPr>
                <w:rFonts w:ascii="Calibri" w:hAnsi="Calibri"/>
                <w:color w:val="000000"/>
                <w:sz w:val="20"/>
              </w:rPr>
              <w:t>CSV</w:t>
            </w:r>
          </w:p>
        </w:tc>
        <w:tc>
          <w:tcPr>
            <w:tcW w:w="21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9AF81E" w14:textId="77777777" w:rsidR="009F45AA" w:rsidRDefault="00000000">
            <w:pPr>
              <w:spacing w:after="0" w:line="252" w:lineRule="auto"/>
            </w:pPr>
            <w:proofErr w:type="spellStart"/>
            <w:r>
              <w:rPr>
                <w:rFonts w:ascii="Calibri" w:hAnsi="Calibri"/>
                <w:color w:val="000000"/>
                <w:sz w:val="20"/>
              </w:rPr>
              <w:t>Система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отеля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(PMS)</w:t>
            </w:r>
          </w:p>
        </w:tc>
        <w:tc>
          <w:tcPr>
            <w:tcW w:w="34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2D7C6E" w14:textId="77777777" w:rsidR="009F45AA" w:rsidRPr="00CB7CC0" w:rsidRDefault="00000000">
            <w:pPr>
              <w:spacing w:after="0" w:line="252" w:lineRule="auto"/>
              <w:rPr>
                <w:lang w:val="ru-RU"/>
              </w:rPr>
            </w:pP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 xml:space="preserve">Формирование </w:t>
            </w:r>
            <w:r>
              <w:rPr>
                <w:rFonts w:ascii="Calibri" w:hAnsi="Calibri"/>
                <w:color w:val="000000"/>
                <w:sz w:val="20"/>
              </w:rPr>
              <w:t>iCal</w:t>
            </w: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 xml:space="preserve">-потока или </w:t>
            </w:r>
            <w:r>
              <w:rPr>
                <w:rFonts w:ascii="Calibri" w:hAnsi="Calibri"/>
                <w:color w:val="000000"/>
                <w:sz w:val="20"/>
              </w:rPr>
              <w:t>CSV</w:t>
            </w: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 xml:space="preserve">-файла для внешней </w:t>
            </w:r>
            <w:r>
              <w:rPr>
                <w:rFonts w:ascii="Calibri" w:hAnsi="Calibri"/>
                <w:color w:val="000000"/>
                <w:sz w:val="20"/>
              </w:rPr>
              <w:t>PMS</w:t>
            </w: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 xml:space="preserve"> отеля</w:t>
            </w:r>
          </w:p>
        </w:tc>
      </w:tr>
    </w:tbl>
    <w:p w14:paraId="39AC0115" w14:textId="77777777" w:rsidR="009F45AA" w:rsidRPr="00CB7CC0" w:rsidRDefault="009F45AA">
      <w:pPr>
        <w:spacing w:before="40" w:after="100"/>
        <w:rPr>
          <w:lang w:val="ru-RU"/>
        </w:rPr>
      </w:pPr>
    </w:p>
    <w:p w14:paraId="16B260D1" w14:textId="77777777" w:rsidR="009F45AA" w:rsidRDefault="00000000">
      <w:pPr>
        <w:keepNext/>
        <w:spacing w:before="160" w:after="60"/>
      </w:pPr>
      <w:proofErr w:type="spellStart"/>
      <w:r>
        <w:rPr>
          <w:rFonts w:ascii="Calibri" w:hAnsi="Calibri"/>
          <w:b/>
          <w:color w:val="000000"/>
        </w:rPr>
        <w:t>Матрица</w:t>
      </w:r>
      <w:proofErr w:type="spellEnd"/>
      <w:r>
        <w:rPr>
          <w:rFonts w:ascii="Calibri" w:hAnsi="Calibri"/>
          <w:b/>
          <w:color w:val="000000"/>
        </w:rPr>
        <w:t xml:space="preserve"> «</w:t>
      </w:r>
      <w:proofErr w:type="spellStart"/>
      <w:r>
        <w:rPr>
          <w:rFonts w:ascii="Calibri" w:hAnsi="Calibri"/>
          <w:b/>
          <w:color w:val="000000"/>
        </w:rPr>
        <w:t>актор</w:t>
      </w:r>
      <w:proofErr w:type="spellEnd"/>
      <w:r>
        <w:rPr>
          <w:rFonts w:ascii="Calibri" w:hAnsi="Calibri"/>
          <w:b/>
          <w:color w:val="000000"/>
        </w:rPr>
        <w:t xml:space="preserve"> × Use Case»: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3456"/>
        <w:gridCol w:w="1080"/>
        <w:gridCol w:w="1080"/>
        <w:gridCol w:w="1080"/>
        <w:gridCol w:w="1080"/>
        <w:gridCol w:w="1080"/>
        <w:gridCol w:w="1080"/>
      </w:tblGrid>
      <w:tr w:rsidR="009F45AA" w14:paraId="65003C2A" w14:textId="77777777">
        <w:trPr>
          <w:cantSplit/>
          <w:tblHeader/>
          <w:jc w:val="center"/>
        </w:trPr>
        <w:tc>
          <w:tcPr>
            <w:tcW w:w="3456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38F1C4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Актор</w:t>
            </w:r>
          </w:p>
        </w:tc>
        <w:tc>
          <w:tcPr>
            <w:tcW w:w="108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9FBCC1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UC1</w:t>
            </w:r>
          </w:p>
        </w:tc>
        <w:tc>
          <w:tcPr>
            <w:tcW w:w="108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18F5B5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UC2</w:t>
            </w:r>
          </w:p>
        </w:tc>
        <w:tc>
          <w:tcPr>
            <w:tcW w:w="108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96E011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UC3</w:t>
            </w:r>
          </w:p>
        </w:tc>
        <w:tc>
          <w:tcPr>
            <w:tcW w:w="108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1ED8AD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UC4</w:t>
            </w:r>
          </w:p>
        </w:tc>
        <w:tc>
          <w:tcPr>
            <w:tcW w:w="108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6B18EC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UC5</w:t>
            </w:r>
          </w:p>
        </w:tc>
        <w:tc>
          <w:tcPr>
            <w:tcW w:w="108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A7F8CA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UC6</w:t>
            </w:r>
          </w:p>
        </w:tc>
      </w:tr>
      <w:tr w:rsidR="009F45AA" w14:paraId="0389D5EF" w14:textId="77777777">
        <w:trPr>
          <w:cantSplit/>
          <w:jc w:val="center"/>
        </w:trPr>
        <w:tc>
          <w:tcPr>
            <w:tcW w:w="34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110ED8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Управляющий объектом</w:t>
            </w: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734A6A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О</w:t>
            </w: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FA851A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В</w:t>
            </w: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D0D996" w14:textId="77777777" w:rsidR="009F45AA" w:rsidRDefault="009F45AA">
            <w:pPr>
              <w:spacing w:after="0" w:line="252" w:lineRule="auto"/>
            </w:pP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38309A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В</w:t>
            </w: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AD4702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О</w:t>
            </w: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89E102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В</w:t>
            </w:r>
          </w:p>
        </w:tc>
      </w:tr>
      <w:tr w:rsidR="009F45AA" w14:paraId="5A25BB48" w14:textId="77777777">
        <w:trPr>
          <w:cantSplit/>
          <w:jc w:val="center"/>
        </w:trPr>
        <w:tc>
          <w:tcPr>
            <w:tcW w:w="34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E0DAE2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Собственник базы отдыха</w:t>
            </w: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39FE9F" w14:textId="77777777" w:rsidR="009F45AA" w:rsidRDefault="009F45AA">
            <w:pPr>
              <w:spacing w:after="0" w:line="252" w:lineRule="auto"/>
            </w:pP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E9F088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О</w:t>
            </w: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BD51EC" w14:textId="77777777" w:rsidR="009F45AA" w:rsidRDefault="009F45AA">
            <w:pPr>
              <w:spacing w:after="0" w:line="252" w:lineRule="auto"/>
            </w:pP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FC8D45" w14:textId="77777777" w:rsidR="009F45AA" w:rsidRDefault="009F45AA">
            <w:pPr>
              <w:spacing w:after="0" w:line="252" w:lineRule="auto"/>
            </w:pP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C4754B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В</w:t>
            </w: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D4A75F" w14:textId="77777777" w:rsidR="009F45AA" w:rsidRDefault="009F45AA">
            <w:pPr>
              <w:spacing w:after="0" w:line="252" w:lineRule="auto"/>
            </w:pPr>
          </w:p>
        </w:tc>
      </w:tr>
      <w:tr w:rsidR="009F45AA" w14:paraId="63D29866" w14:textId="77777777">
        <w:trPr>
          <w:cantSplit/>
          <w:jc w:val="center"/>
        </w:trPr>
        <w:tc>
          <w:tcPr>
            <w:tcW w:w="34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8E95D7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Погодный сервис (Open-Meteo)</w:t>
            </w: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174D66" w14:textId="77777777" w:rsidR="009F45AA" w:rsidRDefault="009F45AA">
            <w:pPr>
              <w:spacing w:after="0" w:line="252" w:lineRule="auto"/>
            </w:pP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00F1F0" w14:textId="77777777" w:rsidR="009F45AA" w:rsidRDefault="009F45AA">
            <w:pPr>
              <w:spacing w:after="0" w:line="252" w:lineRule="auto"/>
            </w:pP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4E3A4A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О</w:t>
            </w: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1EE1E7" w14:textId="77777777" w:rsidR="009F45AA" w:rsidRDefault="009F45AA">
            <w:pPr>
              <w:spacing w:after="0" w:line="252" w:lineRule="auto"/>
            </w:pP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CD3D86" w14:textId="77777777" w:rsidR="009F45AA" w:rsidRDefault="009F45AA">
            <w:pPr>
              <w:spacing w:after="0" w:line="252" w:lineRule="auto"/>
            </w:pP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BE1905" w14:textId="77777777" w:rsidR="009F45AA" w:rsidRDefault="009F45AA">
            <w:pPr>
              <w:spacing w:after="0" w:line="252" w:lineRule="auto"/>
            </w:pPr>
          </w:p>
        </w:tc>
      </w:tr>
      <w:tr w:rsidR="009F45AA" w14:paraId="4589C233" w14:textId="77777777">
        <w:trPr>
          <w:cantSplit/>
          <w:jc w:val="center"/>
        </w:trPr>
        <w:tc>
          <w:tcPr>
            <w:tcW w:w="34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2D7B1D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Производственный календарь РФ</w:t>
            </w: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D8DD40" w14:textId="77777777" w:rsidR="009F45AA" w:rsidRDefault="009F45AA">
            <w:pPr>
              <w:spacing w:after="0" w:line="252" w:lineRule="auto"/>
            </w:pP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ACD8A8" w14:textId="77777777" w:rsidR="009F45AA" w:rsidRDefault="009F45AA">
            <w:pPr>
              <w:spacing w:after="0" w:line="252" w:lineRule="auto"/>
            </w:pP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00A144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О</w:t>
            </w: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376752" w14:textId="77777777" w:rsidR="009F45AA" w:rsidRDefault="009F45AA">
            <w:pPr>
              <w:spacing w:after="0" w:line="252" w:lineRule="auto"/>
            </w:pP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83A8C7" w14:textId="77777777" w:rsidR="009F45AA" w:rsidRDefault="009F45AA">
            <w:pPr>
              <w:spacing w:after="0" w:line="252" w:lineRule="auto"/>
            </w:pP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EEBB07" w14:textId="77777777" w:rsidR="009F45AA" w:rsidRDefault="009F45AA">
            <w:pPr>
              <w:spacing w:after="0" w:line="252" w:lineRule="auto"/>
            </w:pPr>
          </w:p>
        </w:tc>
      </w:tr>
      <w:tr w:rsidR="009F45AA" w14:paraId="25F3BAB0" w14:textId="77777777">
        <w:trPr>
          <w:cantSplit/>
          <w:jc w:val="center"/>
        </w:trPr>
        <w:tc>
          <w:tcPr>
            <w:tcW w:w="34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EC0361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Система отеля (PMS)</w:t>
            </w: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4A8CD0" w14:textId="77777777" w:rsidR="009F45AA" w:rsidRDefault="009F45AA">
            <w:pPr>
              <w:spacing w:after="0" w:line="252" w:lineRule="auto"/>
            </w:pP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08C29C" w14:textId="77777777" w:rsidR="009F45AA" w:rsidRDefault="009F45AA">
            <w:pPr>
              <w:spacing w:after="0" w:line="252" w:lineRule="auto"/>
            </w:pP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1E933E" w14:textId="77777777" w:rsidR="009F45AA" w:rsidRDefault="009F45AA">
            <w:pPr>
              <w:spacing w:after="0" w:line="252" w:lineRule="auto"/>
            </w:pP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0390AE" w14:textId="77777777" w:rsidR="009F45AA" w:rsidRDefault="009F45AA">
            <w:pPr>
              <w:spacing w:after="0" w:line="252" w:lineRule="auto"/>
            </w:pP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D25746" w14:textId="77777777" w:rsidR="009F45AA" w:rsidRDefault="009F45AA">
            <w:pPr>
              <w:spacing w:after="0" w:line="252" w:lineRule="auto"/>
            </w:pP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6B0034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О</w:t>
            </w:r>
          </w:p>
        </w:tc>
      </w:tr>
    </w:tbl>
    <w:p w14:paraId="124DA5B7" w14:textId="77777777" w:rsidR="009F45AA" w:rsidRDefault="009F45AA">
      <w:pPr>
        <w:spacing w:before="40" w:after="100"/>
      </w:pPr>
    </w:p>
    <w:p w14:paraId="47DB24AA" w14:textId="77777777" w:rsidR="009F45AA" w:rsidRDefault="00000000">
      <w:pPr>
        <w:keepNext/>
        <w:spacing w:before="280" w:after="80"/>
      </w:pPr>
      <w:r>
        <w:rPr>
          <w:rFonts w:ascii="Calibri" w:hAnsi="Calibri"/>
          <w:b/>
          <w:color w:val="000000"/>
          <w:sz w:val="28"/>
        </w:rPr>
        <w:t>4. Спецификация ключевых Use Case</w:t>
      </w:r>
    </w:p>
    <w:p w14:paraId="3D1A56AA" w14:textId="77777777" w:rsidR="009F45AA" w:rsidRPr="00CB7CC0" w:rsidRDefault="00000000">
      <w:pPr>
        <w:spacing w:after="60"/>
        <w:rPr>
          <w:lang w:val="ru-RU"/>
        </w:rPr>
      </w:pPr>
      <w:r w:rsidRPr="00CB7CC0">
        <w:rPr>
          <w:rFonts w:ascii="Calibri" w:hAnsi="Calibri"/>
          <w:color w:val="000000"/>
          <w:lang w:val="ru-RU"/>
        </w:rPr>
        <w:t>Детально специфицированы два ключевых прецедента, обеспечивающих сквозную ценность для пользователя.</w:t>
      </w:r>
    </w:p>
    <w:p w14:paraId="367B877C" w14:textId="77777777" w:rsidR="009F45AA" w:rsidRPr="00CB7CC0" w:rsidRDefault="00000000">
      <w:pPr>
        <w:keepNext/>
        <w:spacing w:before="160" w:after="60"/>
        <w:rPr>
          <w:lang w:val="ru-RU"/>
        </w:rPr>
      </w:pPr>
      <w:r>
        <w:rPr>
          <w:rFonts w:ascii="Calibri" w:hAnsi="Calibri"/>
          <w:b/>
          <w:color w:val="000000"/>
        </w:rPr>
        <w:t>UC</w:t>
      </w:r>
      <w:r w:rsidRPr="00CB7CC0">
        <w:rPr>
          <w:rFonts w:ascii="Calibri" w:hAnsi="Calibri"/>
          <w:b/>
          <w:color w:val="000000"/>
          <w:lang w:val="ru-RU"/>
        </w:rPr>
        <w:t>5: Утвердить тарифную сетку в веб-календаре (Основной поток)</w:t>
      </w:r>
    </w:p>
    <w:p w14:paraId="3C095DB7" w14:textId="77777777" w:rsidR="009F45AA" w:rsidRPr="00CB7CC0" w:rsidRDefault="00000000">
      <w:pPr>
        <w:spacing w:before="20" w:after="60"/>
        <w:ind w:left="360"/>
        <w:rPr>
          <w:lang w:val="ru-RU"/>
        </w:rPr>
      </w:pPr>
      <w:r w:rsidRPr="00CB7CC0">
        <w:rPr>
          <w:rFonts w:ascii="Calibri" w:hAnsi="Calibri"/>
          <w:color w:val="000000"/>
          <w:lang w:val="ru-RU"/>
        </w:rPr>
        <w:t xml:space="preserve">• </w:t>
      </w:r>
      <w:r w:rsidRPr="00CB7CC0">
        <w:rPr>
          <w:rFonts w:ascii="Calibri" w:hAnsi="Calibri"/>
          <w:b/>
          <w:color w:val="000000"/>
          <w:lang w:val="ru-RU"/>
        </w:rPr>
        <w:t xml:space="preserve">Шаг 1: </w:t>
      </w:r>
      <w:r w:rsidRPr="00CB7CC0">
        <w:rPr>
          <w:rFonts w:ascii="Calibri" w:hAnsi="Calibri"/>
          <w:color w:val="000000"/>
          <w:lang w:val="ru-RU"/>
        </w:rPr>
        <w:t>Управляющий переходит в интерактивный веб-календарь на 60 дней вперед.</w:t>
      </w:r>
    </w:p>
    <w:p w14:paraId="4E5CFBC3" w14:textId="77777777" w:rsidR="009F45AA" w:rsidRPr="00CB7CC0" w:rsidRDefault="00000000">
      <w:pPr>
        <w:spacing w:before="20" w:after="60"/>
        <w:ind w:left="360"/>
        <w:rPr>
          <w:lang w:val="ru-RU"/>
        </w:rPr>
      </w:pPr>
      <w:r w:rsidRPr="00CB7CC0">
        <w:rPr>
          <w:rFonts w:ascii="Calibri" w:hAnsi="Calibri"/>
          <w:color w:val="000000"/>
          <w:lang w:val="ru-RU"/>
        </w:rPr>
        <w:t xml:space="preserve">• </w:t>
      </w:r>
      <w:r w:rsidRPr="00CB7CC0">
        <w:rPr>
          <w:rFonts w:ascii="Calibri" w:hAnsi="Calibri"/>
          <w:b/>
          <w:color w:val="000000"/>
          <w:lang w:val="ru-RU"/>
        </w:rPr>
        <w:t xml:space="preserve">Шаг 2: </w:t>
      </w:r>
      <w:r w:rsidRPr="00CB7CC0">
        <w:rPr>
          <w:rFonts w:ascii="Calibri" w:hAnsi="Calibri"/>
          <w:color w:val="000000"/>
          <w:lang w:val="ru-RU"/>
        </w:rPr>
        <w:t>Система отображает сетку тарифов с цветовой индикацией спроса и пиктограммами погоды.</w:t>
      </w:r>
    </w:p>
    <w:p w14:paraId="60335037" w14:textId="77777777" w:rsidR="009F45AA" w:rsidRPr="00CB7CC0" w:rsidRDefault="00000000">
      <w:pPr>
        <w:spacing w:before="20" w:after="60"/>
        <w:ind w:left="360"/>
        <w:rPr>
          <w:lang w:val="ru-RU"/>
        </w:rPr>
      </w:pPr>
      <w:r w:rsidRPr="00CB7CC0">
        <w:rPr>
          <w:rFonts w:ascii="Calibri" w:hAnsi="Calibri"/>
          <w:color w:val="000000"/>
          <w:lang w:val="ru-RU"/>
        </w:rPr>
        <w:t xml:space="preserve">• </w:t>
      </w:r>
      <w:r w:rsidRPr="00CB7CC0">
        <w:rPr>
          <w:rFonts w:ascii="Calibri" w:hAnsi="Calibri"/>
          <w:b/>
          <w:color w:val="000000"/>
          <w:lang w:val="ru-RU"/>
        </w:rPr>
        <w:t xml:space="preserve">Шаг 3: </w:t>
      </w:r>
      <w:r w:rsidRPr="00CB7CC0">
        <w:rPr>
          <w:rFonts w:ascii="Calibri" w:hAnsi="Calibri"/>
          <w:color w:val="000000"/>
          <w:lang w:val="ru-RU"/>
        </w:rPr>
        <w:t>Управляющий нажимает на дату и просматривает карточку обоснования цены.</w:t>
      </w:r>
    </w:p>
    <w:p w14:paraId="2B9928CC" w14:textId="77777777" w:rsidR="009F45AA" w:rsidRPr="00CB7CC0" w:rsidRDefault="00000000">
      <w:pPr>
        <w:spacing w:before="20" w:after="60"/>
        <w:ind w:left="360"/>
        <w:rPr>
          <w:lang w:val="ru-RU"/>
        </w:rPr>
      </w:pPr>
      <w:r w:rsidRPr="00CB7CC0">
        <w:rPr>
          <w:rFonts w:ascii="Calibri" w:hAnsi="Calibri"/>
          <w:color w:val="000000"/>
          <w:lang w:val="ru-RU"/>
        </w:rPr>
        <w:t xml:space="preserve">• </w:t>
      </w:r>
      <w:r w:rsidRPr="00CB7CC0">
        <w:rPr>
          <w:rFonts w:ascii="Calibri" w:hAnsi="Calibri"/>
          <w:b/>
          <w:color w:val="000000"/>
          <w:lang w:val="ru-RU"/>
        </w:rPr>
        <w:t xml:space="preserve">Шаг 4: </w:t>
      </w:r>
      <w:r w:rsidRPr="00CB7CC0">
        <w:rPr>
          <w:rFonts w:ascii="Calibri" w:hAnsi="Calibri"/>
          <w:color w:val="000000"/>
          <w:lang w:val="ru-RU"/>
        </w:rPr>
        <w:t>Управляющий при необходимости корректирует цену вручную.</w:t>
      </w:r>
    </w:p>
    <w:p w14:paraId="2DBED348" w14:textId="77777777" w:rsidR="009F45AA" w:rsidRPr="00CB7CC0" w:rsidRDefault="00000000">
      <w:pPr>
        <w:spacing w:before="20" w:after="60"/>
        <w:ind w:left="360"/>
        <w:rPr>
          <w:lang w:val="ru-RU"/>
        </w:rPr>
      </w:pPr>
      <w:r w:rsidRPr="00CB7CC0">
        <w:rPr>
          <w:rFonts w:ascii="Calibri" w:hAnsi="Calibri"/>
          <w:color w:val="000000"/>
          <w:lang w:val="ru-RU"/>
        </w:rPr>
        <w:t xml:space="preserve">• </w:t>
      </w:r>
      <w:r w:rsidRPr="00CB7CC0">
        <w:rPr>
          <w:rFonts w:ascii="Calibri" w:hAnsi="Calibri"/>
          <w:b/>
          <w:color w:val="000000"/>
          <w:lang w:val="ru-RU"/>
        </w:rPr>
        <w:t xml:space="preserve">Шаг 5: </w:t>
      </w:r>
      <w:r w:rsidRPr="00CB7CC0">
        <w:rPr>
          <w:rFonts w:ascii="Calibri" w:hAnsi="Calibri"/>
          <w:color w:val="000000"/>
          <w:lang w:val="ru-RU"/>
        </w:rPr>
        <w:t xml:space="preserve">Система проводит мгновенную валидацию условия </w:t>
      </w:r>
      <w:proofErr w:type="gramStart"/>
      <w:r>
        <w:rPr>
          <w:rFonts w:ascii="Calibri" w:hAnsi="Calibri"/>
          <w:color w:val="000000"/>
        </w:rPr>
        <w:t>Price</w:t>
      </w:r>
      <w:r w:rsidRPr="00CB7CC0">
        <w:rPr>
          <w:rFonts w:ascii="Calibri" w:hAnsi="Calibri"/>
          <w:color w:val="000000"/>
          <w:lang w:val="ru-RU"/>
        </w:rPr>
        <w:t xml:space="preserve"> &gt;</w:t>
      </w:r>
      <w:proofErr w:type="gramEnd"/>
      <w:r w:rsidRPr="00CB7CC0">
        <w:rPr>
          <w:rFonts w:ascii="Calibri" w:hAnsi="Calibri"/>
          <w:color w:val="000000"/>
          <w:lang w:val="ru-RU"/>
        </w:rPr>
        <w:t xml:space="preserve">= </w:t>
      </w:r>
      <w:r>
        <w:rPr>
          <w:rFonts w:ascii="Calibri" w:hAnsi="Calibri"/>
          <w:color w:val="000000"/>
        </w:rPr>
        <w:t>Floor</w:t>
      </w:r>
      <w:r w:rsidRPr="00CB7CC0">
        <w:rPr>
          <w:rFonts w:ascii="Calibri" w:hAnsi="Calibri"/>
          <w:color w:val="000000"/>
          <w:lang w:val="ru-RU"/>
        </w:rPr>
        <w:t>_</w:t>
      </w:r>
      <w:r>
        <w:rPr>
          <w:rFonts w:ascii="Calibri" w:hAnsi="Calibri"/>
          <w:color w:val="000000"/>
        </w:rPr>
        <w:t>Price</w:t>
      </w:r>
      <w:r w:rsidRPr="00CB7CC0">
        <w:rPr>
          <w:rFonts w:ascii="Calibri" w:hAnsi="Calibri"/>
          <w:color w:val="000000"/>
          <w:lang w:val="ru-RU"/>
        </w:rPr>
        <w:t>.</w:t>
      </w:r>
    </w:p>
    <w:p w14:paraId="0CBC3B57" w14:textId="77777777" w:rsidR="009F45AA" w:rsidRPr="00CB7CC0" w:rsidRDefault="00000000">
      <w:pPr>
        <w:spacing w:before="20" w:after="60"/>
        <w:ind w:left="360"/>
        <w:rPr>
          <w:lang w:val="ru-RU"/>
        </w:rPr>
      </w:pPr>
      <w:r w:rsidRPr="00CB7CC0">
        <w:rPr>
          <w:rFonts w:ascii="Calibri" w:hAnsi="Calibri"/>
          <w:color w:val="000000"/>
          <w:lang w:val="ru-RU"/>
        </w:rPr>
        <w:t xml:space="preserve">• </w:t>
      </w:r>
      <w:r w:rsidRPr="00CB7CC0">
        <w:rPr>
          <w:rFonts w:ascii="Calibri" w:hAnsi="Calibri"/>
          <w:b/>
          <w:color w:val="000000"/>
          <w:lang w:val="ru-RU"/>
        </w:rPr>
        <w:t xml:space="preserve">Шаг 6: </w:t>
      </w:r>
      <w:r w:rsidRPr="00CB7CC0">
        <w:rPr>
          <w:rFonts w:ascii="Calibri" w:hAnsi="Calibri"/>
          <w:color w:val="000000"/>
          <w:lang w:val="ru-RU"/>
        </w:rPr>
        <w:t>Управляющий нажимает «Утвердить тарифы на 60 дней».</w:t>
      </w:r>
    </w:p>
    <w:p w14:paraId="2C3D2557" w14:textId="77777777" w:rsidR="009F45AA" w:rsidRPr="00CB7CC0" w:rsidRDefault="00000000">
      <w:pPr>
        <w:spacing w:before="20" w:after="60"/>
        <w:ind w:left="360"/>
        <w:rPr>
          <w:lang w:val="ru-RU"/>
        </w:rPr>
      </w:pPr>
      <w:r w:rsidRPr="00CB7CC0">
        <w:rPr>
          <w:rFonts w:ascii="Calibri" w:hAnsi="Calibri"/>
          <w:color w:val="000000"/>
          <w:lang w:val="ru-RU"/>
        </w:rPr>
        <w:t xml:space="preserve">• </w:t>
      </w:r>
      <w:r w:rsidRPr="00CB7CC0">
        <w:rPr>
          <w:rFonts w:ascii="Calibri" w:hAnsi="Calibri"/>
          <w:b/>
          <w:color w:val="000000"/>
          <w:lang w:val="ru-RU"/>
        </w:rPr>
        <w:t xml:space="preserve">Шаг 7: </w:t>
      </w:r>
      <w:r w:rsidRPr="00CB7CC0">
        <w:rPr>
          <w:rFonts w:ascii="Calibri" w:hAnsi="Calibri"/>
          <w:color w:val="000000"/>
          <w:lang w:val="ru-RU"/>
        </w:rPr>
        <w:t xml:space="preserve">Система сохраняет статус «Утверждено» и обновляет ссылку для </w:t>
      </w:r>
      <w:proofErr w:type="spellStart"/>
      <w:r w:rsidRPr="00CB7CC0">
        <w:rPr>
          <w:rFonts w:ascii="Calibri" w:hAnsi="Calibri"/>
          <w:color w:val="000000"/>
          <w:lang w:val="ru-RU"/>
        </w:rPr>
        <w:t>шахматки</w:t>
      </w:r>
      <w:proofErr w:type="spellEnd"/>
      <w:r w:rsidRPr="00CB7CC0">
        <w:rPr>
          <w:rFonts w:ascii="Calibri" w:hAnsi="Calibri"/>
          <w:color w:val="000000"/>
          <w:lang w:val="ru-RU"/>
        </w:rPr>
        <w:t>.</w:t>
      </w:r>
    </w:p>
    <w:p w14:paraId="40CE3EF1" w14:textId="77777777" w:rsidR="009F45AA" w:rsidRPr="00CB7CC0" w:rsidRDefault="00000000">
      <w:pPr>
        <w:keepNext/>
        <w:spacing w:before="160" w:after="60"/>
        <w:rPr>
          <w:lang w:val="ru-RU"/>
        </w:rPr>
      </w:pPr>
      <w:r>
        <w:rPr>
          <w:rFonts w:ascii="Calibri" w:hAnsi="Calibri"/>
          <w:b/>
          <w:color w:val="000000"/>
        </w:rPr>
        <w:t>UC</w:t>
      </w:r>
      <w:r w:rsidRPr="00CB7CC0">
        <w:rPr>
          <w:rFonts w:ascii="Calibri" w:hAnsi="Calibri"/>
          <w:b/>
          <w:color w:val="000000"/>
          <w:lang w:val="ru-RU"/>
        </w:rPr>
        <w:t xml:space="preserve">6: Экспортировать тарифы по ссылке </w:t>
      </w:r>
      <w:r>
        <w:rPr>
          <w:rFonts w:ascii="Calibri" w:hAnsi="Calibri"/>
          <w:b/>
          <w:color w:val="000000"/>
        </w:rPr>
        <w:t>iCal</w:t>
      </w:r>
      <w:r w:rsidRPr="00CB7CC0">
        <w:rPr>
          <w:rFonts w:ascii="Calibri" w:hAnsi="Calibri"/>
          <w:b/>
          <w:color w:val="000000"/>
          <w:lang w:val="ru-RU"/>
        </w:rPr>
        <w:t xml:space="preserve"> / </w:t>
      </w:r>
      <w:r>
        <w:rPr>
          <w:rFonts w:ascii="Calibri" w:hAnsi="Calibri"/>
          <w:b/>
          <w:color w:val="000000"/>
        </w:rPr>
        <w:t>CSV</w:t>
      </w:r>
      <w:r w:rsidRPr="00CB7CC0">
        <w:rPr>
          <w:rFonts w:ascii="Calibri" w:hAnsi="Calibri"/>
          <w:b/>
          <w:color w:val="000000"/>
          <w:lang w:val="ru-RU"/>
        </w:rPr>
        <w:t xml:space="preserve"> (Основной поток)</w:t>
      </w:r>
    </w:p>
    <w:p w14:paraId="43517034" w14:textId="77777777" w:rsidR="009F45AA" w:rsidRPr="00CB7CC0" w:rsidRDefault="00000000">
      <w:pPr>
        <w:spacing w:before="20" w:after="60"/>
        <w:ind w:left="360"/>
        <w:rPr>
          <w:lang w:val="ru-RU"/>
        </w:rPr>
      </w:pPr>
      <w:r w:rsidRPr="00CB7CC0">
        <w:rPr>
          <w:rFonts w:ascii="Calibri" w:hAnsi="Calibri"/>
          <w:color w:val="000000"/>
          <w:lang w:val="ru-RU"/>
        </w:rPr>
        <w:t xml:space="preserve">• </w:t>
      </w:r>
      <w:r w:rsidRPr="00CB7CC0">
        <w:rPr>
          <w:rFonts w:ascii="Calibri" w:hAnsi="Calibri"/>
          <w:b/>
          <w:color w:val="000000"/>
          <w:lang w:val="ru-RU"/>
        </w:rPr>
        <w:t xml:space="preserve">Шаг 1: </w:t>
      </w:r>
      <w:r w:rsidRPr="00CB7CC0">
        <w:rPr>
          <w:rFonts w:ascii="Calibri" w:hAnsi="Calibri"/>
          <w:color w:val="000000"/>
          <w:lang w:val="ru-RU"/>
        </w:rPr>
        <w:t xml:space="preserve">Внешняя </w:t>
      </w:r>
      <w:r>
        <w:rPr>
          <w:rFonts w:ascii="Calibri" w:hAnsi="Calibri"/>
          <w:color w:val="000000"/>
        </w:rPr>
        <w:t>PMS</w:t>
      </w:r>
      <w:r w:rsidRPr="00CB7CC0">
        <w:rPr>
          <w:rFonts w:ascii="Calibri" w:hAnsi="Calibri"/>
          <w:color w:val="000000"/>
          <w:lang w:val="ru-RU"/>
        </w:rPr>
        <w:t xml:space="preserve"> отеля обращается по настроенной ссылке </w:t>
      </w:r>
      <w:r>
        <w:rPr>
          <w:rFonts w:ascii="Calibri" w:hAnsi="Calibri"/>
          <w:color w:val="000000"/>
        </w:rPr>
        <w:t>iCal</w:t>
      </w:r>
      <w:r w:rsidRPr="00CB7CC0">
        <w:rPr>
          <w:rFonts w:ascii="Calibri" w:hAnsi="Calibri"/>
          <w:color w:val="000000"/>
          <w:lang w:val="ru-RU"/>
        </w:rPr>
        <w:t xml:space="preserve"> (либо управляющий жмет «Скачать </w:t>
      </w:r>
      <w:r>
        <w:rPr>
          <w:rFonts w:ascii="Calibri" w:hAnsi="Calibri"/>
          <w:color w:val="000000"/>
        </w:rPr>
        <w:t>CSV</w:t>
      </w:r>
      <w:r w:rsidRPr="00CB7CC0">
        <w:rPr>
          <w:rFonts w:ascii="Calibri" w:hAnsi="Calibri"/>
          <w:color w:val="000000"/>
          <w:lang w:val="ru-RU"/>
        </w:rPr>
        <w:t>»).</w:t>
      </w:r>
    </w:p>
    <w:p w14:paraId="264A4DC3" w14:textId="77777777" w:rsidR="009F45AA" w:rsidRPr="00CB7CC0" w:rsidRDefault="00000000">
      <w:pPr>
        <w:spacing w:before="20" w:after="60"/>
        <w:ind w:left="360"/>
        <w:rPr>
          <w:lang w:val="ru-RU"/>
        </w:rPr>
      </w:pPr>
      <w:r w:rsidRPr="00CB7CC0">
        <w:rPr>
          <w:rFonts w:ascii="Calibri" w:hAnsi="Calibri"/>
          <w:color w:val="000000"/>
          <w:lang w:val="ru-RU"/>
        </w:rPr>
        <w:t xml:space="preserve">• </w:t>
      </w:r>
      <w:r w:rsidRPr="00CB7CC0">
        <w:rPr>
          <w:rFonts w:ascii="Calibri" w:hAnsi="Calibri"/>
          <w:b/>
          <w:color w:val="000000"/>
          <w:lang w:val="ru-RU"/>
        </w:rPr>
        <w:t xml:space="preserve">Шаг 2: </w:t>
      </w:r>
      <w:r w:rsidRPr="00CB7CC0">
        <w:rPr>
          <w:rFonts w:ascii="Calibri" w:hAnsi="Calibri"/>
          <w:color w:val="000000"/>
          <w:lang w:val="ru-RU"/>
        </w:rPr>
        <w:t>Система проверяет наличие утвержденных тарифов для запрашиваемого объекта.</w:t>
      </w:r>
    </w:p>
    <w:p w14:paraId="0B9607A3" w14:textId="77777777" w:rsidR="009F45AA" w:rsidRPr="00CB7CC0" w:rsidRDefault="00000000">
      <w:pPr>
        <w:spacing w:before="20" w:after="60"/>
        <w:ind w:left="360"/>
        <w:rPr>
          <w:lang w:val="ru-RU"/>
        </w:rPr>
      </w:pPr>
      <w:r w:rsidRPr="00CB7CC0">
        <w:rPr>
          <w:rFonts w:ascii="Calibri" w:hAnsi="Calibri"/>
          <w:color w:val="000000"/>
          <w:lang w:val="ru-RU"/>
        </w:rPr>
        <w:t xml:space="preserve">• </w:t>
      </w:r>
      <w:r w:rsidRPr="00CB7CC0">
        <w:rPr>
          <w:rFonts w:ascii="Calibri" w:hAnsi="Calibri"/>
          <w:b/>
          <w:color w:val="000000"/>
          <w:lang w:val="ru-RU"/>
        </w:rPr>
        <w:t xml:space="preserve">Шаг 3: </w:t>
      </w:r>
      <w:r w:rsidRPr="00CB7CC0">
        <w:rPr>
          <w:rFonts w:ascii="Calibri" w:hAnsi="Calibri"/>
          <w:color w:val="000000"/>
          <w:lang w:val="ru-RU"/>
        </w:rPr>
        <w:t xml:space="preserve">Система </w:t>
      </w:r>
      <w:proofErr w:type="spellStart"/>
      <w:r w:rsidRPr="00CB7CC0">
        <w:rPr>
          <w:rFonts w:ascii="Calibri" w:hAnsi="Calibri"/>
          <w:color w:val="000000"/>
          <w:lang w:val="ru-RU"/>
        </w:rPr>
        <w:t>сериализует</w:t>
      </w:r>
      <w:proofErr w:type="spellEnd"/>
      <w:r w:rsidRPr="00CB7CC0">
        <w:rPr>
          <w:rFonts w:ascii="Calibri" w:hAnsi="Calibri"/>
          <w:color w:val="000000"/>
          <w:lang w:val="ru-RU"/>
        </w:rPr>
        <w:t xml:space="preserve"> даты и цены в формат </w:t>
      </w:r>
      <w:r>
        <w:rPr>
          <w:rFonts w:ascii="Calibri" w:hAnsi="Calibri"/>
          <w:color w:val="000000"/>
        </w:rPr>
        <w:t>RFC</w:t>
      </w:r>
      <w:r w:rsidRPr="00CB7CC0">
        <w:rPr>
          <w:rFonts w:ascii="Calibri" w:hAnsi="Calibri"/>
          <w:color w:val="000000"/>
          <w:lang w:val="ru-RU"/>
        </w:rPr>
        <w:t xml:space="preserve"> 5545 или </w:t>
      </w:r>
      <w:r>
        <w:rPr>
          <w:rFonts w:ascii="Calibri" w:hAnsi="Calibri"/>
          <w:color w:val="000000"/>
        </w:rPr>
        <w:t>RFC</w:t>
      </w:r>
      <w:r w:rsidRPr="00CB7CC0">
        <w:rPr>
          <w:rFonts w:ascii="Calibri" w:hAnsi="Calibri"/>
          <w:color w:val="000000"/>
          <w:lang w:val="ru-RU"/>
        </w:rPr>
        <w:t xml:space="preserve"> 4180.</w:t>
      </w:r>
    </w:p>
    <w:p w14:paraId="15AFAADF" w14:textId="77777777" w:rsidR="009F45AA" w:rsidRPr="00CB7CC0" w:rsidRDefault="00000000">
      <w:pPr>
        <w:spacing w:before="20" w:after="60"/>
        <w:ind w:left="360"/>
        <w:rPr>
          <w:lang w:val="ru-RU"/>
        </w:rPr>
      </w:pPr>
      <w:r w:rsidRPr="00CB7CC0">
        <w:rPr>
          <w:rFonts w:ascii="Calibri" w:hAnsi="Calibri"/>
          <w:color w:val="000000"/>
          <w:lang w:val="ru-RU"/>
        </w:rPr>
        <w:t xml:space="preserve">• </w:t>
      </w:r>
      <w:r w:rsidRPr="00CB7CC0">
        <w:rPr>
          <w:rFonts w:ascii="Calibri" w:hAnsi="Calibri"/>
          <w:b/>
          <w:color w:val="000000"/>
          <w:lang w:val="ru-RU"/>
        </w:rPr>
        <w:t xml:space="preserve">Шаг 4: </w:t>
      </w:r>
      <w:r w:rsidRPr="00CB7CC0">
        <w:rPr>
          <w:rFonts w:ascii="Calibri" w:hAnsi="Calibri"/>
          <w:color w:val="000000"/>
          <w:lang w:val="ru-RU"/>
        </w:rPr>
        <w:t xml:space="preserve">Система возвращает </w:t>
      </w:r>
      <w:r>
        <w:rPr>
          <w:rFonts w:ascii="Calibri" w:hAnsi="Calibri"/>
          <w:color w:val="000000"/>
        </w:rPr>
        <w:t>HTTP</w:t>
      </w:r>
      <w:r w:rsidRPr="00CB7CC0">
        <w:rPr>
          <w:rFonts w:ascii="Calibri" w:hAnsi="Calibri"/>
          <w:color w:val="000000"/>
          <w:lang w:val="ru-RU"/>
        </w:rPr>
        <w:t xml:space="preserve"> 200 </w:t>
      </w:r>
      <w:r>
        <w:rPr>
          <w:rFonts w:ascii="Calibri" w:hAnsi="Calibri"/>
          <w:color w:val="000000"/>
        </w:rPr>
        <w:t>OK</w:t>
      </w:r>
      <w:r w:rsidRPr="00CB7CC0">
        <w:rPr>
          <w:rFonts w:ascii="Calibri" w:hAnsi="Calibri"/>
          <w:color w:val="000000"/>
          <w:lang w:val="ru-RU"/>
        </w:rPr>
        <w:t xml:space="preserve"> с корректным содержимым календаря.</w:t>
      </w:r>
    </w:p>
    <w:p w14:paraId="0F3AD866" w14:textId="77777777" w:rsidR="009F45AA" w:rsidRDefault="00000000">
      <w:pPr>
        <w:keepNext/>
        <w:spacing w:before="280" w:after="80"/>
      </w:pPr>
      <w:r>
        <w:rPr>
          <w:rFonts w:ascii="Calibri" w:hAnsi="Calibri"/>
          <w:b/>
          <w:color w:val="000000"/>
          <w:sz w:val="28"/>
        </w:rPr>
        <w:lastRenderedPageBreak/>
        <w:t xml:space="preserve">5. </w:t>
      </w:r>
      <w:proofErr w:type="spellStart"/>
      <w:r>
        <w:rPr>
          <w:rFonts w:ascii="Calibri" w:hAnsi="Calibri"/>
          <w:b/>
          <w:color w:val="000000"/>
          <w:sz w:val="28"/>
        </w:rPr>
        <w:t>Альтернативные</w:t>
      </w:r>
      <w:proofErr w:type="spellEnd"/>
      <w:r>
        <w:rPr>
          <w:rFonts w:ascii="Calibri" w:hAnsi="Calibri"/>
          <w:b/>
          <w:color w:val="000000"/>
          <w:sz w:val="28"/>
        </w:rPr>
        <w:t xml:space="preserve"> и </w:t>
      </w:r>
      <w:proofErr w:type="spellStart"/>
      <w:r>
        <w:rPr>
          <w:rFonts w:ascii="Calibri" w:hAnsi="Calibri"/>
          <w:b/>
          <w:color w:val="000000"/>
          <w:sz w:val="28"/>
        </w:rPr>
        <w:t>исключительные</w:t>
      </w:r>
      <w:proofErr w:type="spellEnd"/>
      <w:r>
        <w:rPr>
          <w:rFonts w:ascii="Calibri" w:hAnsi="Calibri"/>
          <w:b/>
          <w:color w:val="000000"/>
          <w:sz w:val="28"/>
        </w:rPr>
        <w:t xml:space="preserve"> </w:t>
      </w:r>
      <w:proofErr w:type="spellStart"/>
      <w:r>
        <w:rPr>
          <w:rFonts w:ascii="Calibri" w:hAnsi="Calibri"/>
          <w:b/>
          <w:color w:val="000000"/>
          <w:sz w:val="28"/>
        </w:rPr>
        <w:t>потоки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1584"/>
        <w:gridCol w:w="2880"/>
        <w:gridCol w:w="3744"/>
        <w:gridCol w:w="1728"/>
      </w:tblGrid>
      <w:tr w:rsidR="009F45AA" w14:paraId="7A8B5AD4" w14:textId="77777777">
        <w:trPr>
          <w:cantSplit/>
          <w:tblHeader/>
          <w:jc w:val="center"/>
        </w:trPr>
        <w:tc>
          <w:tcPr>
            <w:tcW w:w="1584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8C7B0C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Прецедент, шаг</w:t>
            </w:r>
          </w:p>
        </w:tc>
        <w:tc>
          <w:tcPr>
            <w:tcW w:w="288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596BD4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Условие сбоя / отклонения</w:t>
            </w:r>
          </w:p>
        </w:tc>
        <w:tc>
          <w:tcPr>
            <w:tcW w:w="3744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8A7025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Реакция системы</w:t>
            </w:r>
          </w:p>
        </w:tc>
        <w:tc>
          <w:tcPr>
            <w:tcW w:w="1728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FD03E5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Итог</w:t>
            </w:r>
          </w:p>
        </w:tc>
      </w:tr>
      <w:tr w:rsidR="009F45AA" w14:paraId="2AFC7776" w14:textId="77777777">
        <w:trPr>
          <w:cantSplit/>
          <w:jc w:val="center"/>
        </w:trPr>
        <w:tc>
          <w:tcPr>
            <w:tcW w:w="15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2873EC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UC5, шаг 5а</w:t>
            </w:r>
          </w:p>
        </w:tc>
        <w:tc>
          <w:tcPr>
            <w:tcW w:w="28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F3F6C8" w14:textId="77777777" w:rsidR="009F45AA" w:rsidRPr="00CB7CC0" w:rsidRDefault="00000000">
            <w:pPr>
              <w:spacing w:after="0" w:line="252" w:lineRule="auto"/>
              <w:rPr>
                <w:lang w:val="ru-RU"/>
              </w:rPr>
            </w:pP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 xml:space="preserve">Попытка ввести цену ниже </w:t>
            </w:r>
            <w:r>
              <w:rPr>
                <w:rFonts w:ascii="Calibri" w:hAnsi="Calibri"/>
                <w:color w:val="000000"/>
                <w:sz w:val="20"/>
              </w:rPr>
              <w:t>Floor</w:t>
            </w: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 xml:space="preserve"> </w:t>
            </w:r>
            <w:r>
              <w:rPr>
                <w:rFonts w:ascii="Calibri" w:hAnsi="Calibri"/>
                <w:color w:val="000000"/>
                <w:sz w:val="20"/>
              </w:rPr>
              <w:t>Price</w:t>
            </w:r>
          </w:p>
        </w:tc>
        <w:tc>
          <w:tcPr>
            <w:tcW w:w="37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4F2C85" w14:textId="77777777" w:rsidR="009F45AA" w:rsidRPr="00CB7CC0" w:rsidRDefault="00000000">
            <w:pPr>
              <w:spacing w:after="0" w:line="252" w:lineRule="auto"/>
              <w:rPr>
                <w:lang w:val="ru-RU"/>
              </w:rPr>
            </w:pP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>Блокировка сохранения, подсветка ошибки, сообщение о себестоимости</w:t>
            </w:r>
          </w:p>
        </w:tc>
        <w:tc>
          <w:tcPr>
            <w:tcW w:w="17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6BF0AA" w14:textId="77777777" w:rsidR="009F45AA" w:rsidRDefault="00000000">
            <w:pPr>
              <w:spacing w:after="0" w:line="252" w:lineRule="auto"/>
            </w:pPr>
            <w:proofErr w:type="spellStart"/>
            <w:r>
              <w:rPr>
                <w:rFonts w:ascii="Calibri" w:hAnsi="Calibri"/>
                <w:color w:val="000000"/>
                <w:sz w:val="20"/>
              </w:rPr>
              <w:t>Возврат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к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шагу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4</w:t>
            </w:r>
          </w:p>
        </w:tc>
      </w:tr>
      <w:tr w:rsidR="009F45AA" w14:paraId="140DCECF" w14:textId="77777777">
        <w:trPr>
          <w:cantSplit/>
          <w:jc w:val="center"/>
        </w:trPr>
        <w:tc>
          <w:tcPr>
            <w:tcW w:w="15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7FAB35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UC3, шаг 2а</w:t>
            </w:r>
          </w:p>
        </w:tc>
        <w:tc>
          <w:tcPr>
            <w:tcW w:w="28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D7D2B7" w14:textId="77777777" w:rsidR="009F45AA" w:rsidRPr="00CB7CC0" w:rsidRDefault="00000000">
            <w:pPr>
              <w:spacing w:after="0" w:line="252" w:lineRule="auto"/>
              <w:rPr>
                <w:lang w:val="ru-RU"/>
              </w:rPr>
            </w:pP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 xml:space="preserve">Таймаут или недоступность </w:t>
            </w:r>
            <w:r>
              <w:rPr>
                <w:rFonts w:ascii="Calibri" w:hAnsi="Calibri"/>
                <w:color w:val="000000"/>
                <w:sz w:val="20"/>
              </w:rPr>
              <w:t>Open</w:t>
            </w: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>-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Meteo</w:t>
            </w:r>
            <w:proofErr w:type="spellEnd"/>
          </w:p>
        </w:tc>
        <w:tc>
          <w:tcPr>
            <w:tcW w:w="37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BB94BF" w14:textId="77777777" w:rsidR="009F45AA" w:rsidRPr="00CB7CC0" w:rsidRDefault="00000000">
            <w:pPr>
              <w:spacing w:after="0" w:line="252" w:lineRule="auto"/>
              <w:rPr>
                <w:lang w:val="ru-RU"/>
              </w:rPr>
            </w:pP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>Использование базового коэффициента 1.0, неблокирующее предупреждение</w:t>
            </w:r>
          </w:p>
        </w:tc>
        <w:tc>
          <w:tcPr>
            <w:tcW w:w="17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4603D5" w14:textId="77777777" w:rsidR="009F45AA" w:rsidRDefault="00000000">
            <w:pPr>
              <w:spacing w:after="0" w:line="252" w:lineRule="auto"/>
            </w:pPr>
            <w:proofErr w:type="spellStart"/>
            <w:r>
              <w:rPr>
                <w:rFonts w:ascii="Calibri" w:hAnsi="Calibri"/>
                <w:color w:val="000000"/>
                <w:sz w:val="20"/>
              </w:rPr>
              <w:t>Расчет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завершен</w:t>
            </w:r>
            <w:proofErr w:type="spellEnd"/>
          </w:p>
        </w:tc>
      </w:tr>
      <w:tr w:rsidR="009F45AA" w14:paraId="46E04DF1" w14:textId="77777777">
        <w:trPr>
          <w:cantSplit/>
          <w:jc w:val="center"/>
        </w:trPr>
        <w:tc>
          <w:tcPr>
            <w:tcW w:w="15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C3A4A0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UC1, шаг 2а</w:t>
            </w:r>
          </w:p>
        </w:tc>
        <w:tc>
          <w:tcPr>
            <w:tcW w:w="28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8F8EA1" w14:textId="77777777" w:rsidR="009F45AA" w:rsidRPr="00CB7CC0" w:rsidRDefault="00000000">
            <w:pPr>
              <w:spacing w:after="0" w:line="252" w:lineRule="auto"/>
              <w:rPr>
                <w:lang w:val="ru-RU"/>
              </w:rPr>
            </w:pP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 xml:space="preserve">Ошибки в структуре импортируемого </w:t>
            </w:r>
            <w:r>
              <w:rPr>
                <w:rFonts w:ascii="Calibri" w:hAnsi="Calibri"/>
                <w:color w:val="000000"/>
                <w:sz w:val="20"/>
              </w:rPr>
              <w:t>CSV</w:t>
            </w:r>
          </w:p>
        </w:tc>
        <w:tc>
          <w:tcPr>
            <w:tcW w:w="37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5F7DBF" w14:textId="77777777" w:rsidR="009F45AA" w:rsidRPr="00CB7CC0" w:rsidRDefault="00000000">
            <w:pPr>
              <w:spacing w:after="0" w:line="252" w:lineRule="auto"/>
              <w:rPr>
                <w:lang w:val="ru-RU"/>
              </w:rPr>
            </w:pP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>Отказ в загрузке, указание номеров некорректных строк</w:t>
            </w:r>
          </w:p>
        </w:tc>
        <w:tc>
          <w:tcPr>
            <w:tcW w:w="17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67D843" w14:textId="77777777" w:rsidR="009F45AA" w:rsidRDefault="00000000">
            <w:pPr>
              <w:spacing w:after="0" w:line="252" w:lineRule="auto"/>
            </w:pPr>
            <w:proofErr w:type="spellStart"/>
            <w:r>
              <w:rPr>
                <w:rFonts w:ascii="Calibri" w:hAnsi="Calibri"/>
                <w:color w:val="000000"/>
                <w:sz w:val="20"/>
              </w:rPr>
              <w:t>Окно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загрузки</w:t>
            </w:r>
            <w:proofErr w:type="spellEnd"/>
          </w:p>
        </w:tc>
      </w:tr>
      <w:tr w:rsidR="009F45AA" w14:paraId="58272B1B" w14:textId="77777777">
        <w:trPr>
          <w:cantSplit/>
          <w:jc w:val="center"/>
        </w:trPr>
        <w:tc>
          <w:tcPr>
            <w:tcW w:w="15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1AFAF5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UC6, шаг 2а</w:t>
            </w:r>
          </w:p>
        </w:tc>
        <w:tc>
          <w:tcPr>
            <w:tcW w:w="28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1A4BC3" w14:textId="77777777" w:rsidR="009F45AA" w:rsidRPr="00CB7CC0" w:rsidRDefault="00000000">
            <w:pPr>
              <w:spacing w:after="0" w:line="252" w:lineRule="auto"/>
              <w:rPr>
                <w:lang w:val="ru-RU"/>
              </w:rPr>
            </w:pP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>Запрос экспорта до утверждения цен</w:t>
            </w:r>
          </w:p>
        </w:tc>
        <w:tc>
          <w:tcPr>
            <w:tcW w:w="37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D971F9" w14:textId="77777777" w:rsidR="009F45AA" w:rsidRPr="00CB7CC0" w:rsidRDefault="00000000">
            <w:pPr>
              <w:spacing w:after="0" w:line="252" w:lineRule="auto"/>
              <w:rPr>
                <w:lang w:val="ru-RU"/>
              </w:rPr>
            </w:pP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>Генерация с пометкой «Черновик» и предупреждением в заголовке</w:t>
            </w:r>
          </w:p>
        </w:tc>
        <w:tc>
          <w:tcPr>
            <w:tcW w:w="17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F63A4B" w14:textId="77777777" w:rsidR="009F45AA" w:rsidRDefault="00000000">
            <w:pPr>
              <w:spacing w:after="0" w:line="252" w:lineRule="auto"/>
            </w:pPr>
            <w:proofErr w:type="spellStart"/>
            <w:r>
              <w:rPr>
                <w:rFonts w:ascii="Calibri" w:hAnsi="Calibri"/>
                <w:color w:val="000000"/>
                <w:sz w:val="20"/>
              </w:rPr>
              <w:t>Предупреждение</w:t>
            </w:r>
            <w:proofErr w:type="spellEnd"/>
          </w:p>
        </w:tc>
      </w:tr>
    </w:tbl>
    <w:p w14:paraId="71AD9F2B" w14:textId="77777777" w:rsidR="009F45AA" w:rsidRDefault="009F45AA">
      <w:pPr>
        <w:spacing w:before="40" w:after="100"/>
      </w:pPr>
    </w:p>
    <w:p w14:paraId="2CC03832" w14:textId="77777777" w:rsidR="009F45AA" w:rsidRDefault="00000000">
      <w:pPr>
        <w:keepNext/>
        <w:spacing w:before="280" w:after="80"/>
      </w:pPr>
      <w:r>
        <w:rPr>
          <w:rFonts w:ascii="Calibri" w:hAnsi="Calibri"/>
          <w:b/>
          <w:color w:val="000000"/>
          <w:sz w:val="28"/>
        </w:rPr>
        <w:t>6. Раскадровка пользовательского интерфейса (экраны 1–6)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160"/>
        <w:gridCol w:w="3888"/>
        <w:gridCol w:w="3888"/>
      </w:tblGrid>
      <w:tr w:rsidR="009F45AA" w14:paraId="74A62F90" w14:textId="77777777">
        <w:trPr>
          <w:cantSplit/>
          <w:tblHeader/>
          <w:jc w:val="center"/>
        </w:trPr>
        <w:tc>
          <w:tcPr>
            <w:tcW w:w="216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38AE81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Экран</w:t>
            </w:r>
          </w:p>
        </w:tc>
        <w:tc>
          <w:tcPr>
            <w:tcW w:w="3888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8B6A9F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Содержимое экрана</w:t>
            </w:r>
          </w:p>
        </w:tc>
        <w:tc>
          <w:tcPr>
            <w:tcW w:w="3888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8634D8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Действие пользователя и переход</w:t>
            </w:r>
          </w:p>
        </w:tc>
      </w:tr>
      <w:tr w:rsidR="009F45AA" w14:paraId="6073D411" w14:textId="77777777">
        <w:trPr>
          <w:cantSplit/>
          <w:jc w:val="center"/>
        </w:trPr>
        <w:tc>
          <w:tcPr>
            <w:tcW w:w="21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7B9323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1. Настройки объекта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C867E0" w14:textId="77777777" w:rsidR="009F45AA" w:rsidRPr="00CB7CC0" w:rsidRDefault="00000000">
            <w:pPr>
              <w:spacing w:after="0" w:line="252" w:lineRule="auto"/>
              <w:rPr>
                <w:lang w:val="ru-RU"/>
              </w:rPr>
            </w:pP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 xml:space="preserve">Форма ввода категорий жилья, базового тарифа и </w:t>
            </w:r>
            <w:r>
              <w:rPr>
                <w:rFonts w:ascii="Calibri" w:hAnsi="Calibri"/>
                <w:color w:val="000000"/>
                <w:sz w:val="20"/>
              </w:rPr>
              <w:t>Floor</w:t>
            </w: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 xml:space="preserve"> </w:t>
            </w:r>
            <w:r>
              <w:rPr>
                <w:rFonts w:ascii="Calibri" w:hAnsi="Calibri"/>
                <w:color w:val="000000"/>
                <w:sz w:val="20"/>
              </w:rPr>
              <w:t>Price</w:t>
            </w: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 xml:space="preserve"> (</w:t>
            </w:r>
            <w:r>
              <w:rPr>
                <w:rFonts w:ascii="Calibri" w:hAnsi="Calibri"/>
                <w:color w:val="000000"/>
                <w:sz w:val="20"/>
              </w:rPr>
              <w:t>UC</w:t>
            </w: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>2)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45E520" w14:textId="77777777" w:rsidR="009F45AA" w:rsidRDefault="00000000">
            <w:pPr>
              <w:spacing w:after="0" w:line="252" w:lineRule="auto"/>
            </w:pP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 xml:space="preserve">Ввод параметров → Кнопка «К календарю» </w:t>
            </w:r>
            <w:r>
              <w:rPr>
                <w:rFonts w:ascii="Calibri" w:hAnsi="Calibri"/>
                <w:color w:val="000000"/>
                <w:sz w:val="20"/>
              </w:rPr>
              <w:t xml:space="preserve">→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Экран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2</w:t>
            </w:r>
          </w:p>
        </w:tc>
      </w:tr>
      <w:tr w:rsidR="009F45AA" w:rsidRPr="00CB7CC0" w14:paraId="58755B0B" w14:textId="77777777">
        <w:trPr>
          <w:cantSplit/>
          <w:jc w:val="center"/>
        </w:trPr>
        <w:tc>
          <w:tcPr>
            <w:tcW w:w="21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9B690A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2. Веб-календарь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198ECF" w14:textId="77777777" w:rsidR="009F45AA" w:rsidRPr="00CB7CC0" w:rsidRDefault="00000000">
            <w:pPr>
              <w:spacing w:after="0" w:line="252" w:lineRule="auto"/>
              <w:rPr>
                <w:lang w:val="ru-RU"/>
              </w:rPr>
            </w:pP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>Сетка на 60 дней: даты, цены, тепловая карта спроса, погода (</w:t>
            </w:r>
            <w:r>
              <w:rPr>
                <w:rFonts w:ascii="Calibri" w:hAnsi="Calibri"/>
                <w:color w:val="000000"/>
                <w:sz w:val="20"/>
              </w:rPr>
              <w:t>UC</w:t>
            </w: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 xml:space="preserve">3, </w:t>
            </w:r>
            <w:r>
              <w:rPr>
                <w:rFonts w:ascii="Calibri" w:hAnsi="Calibri"/>
                <w:color w:val="000000"/>
                <w:sz w:val="20"/>
              </w:rPr>
              <w:t>UC</w:t>
            </w: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 xml:space="preserve">4, </w:t>
            </w:r>
            <w:r>
              <w:rPr>
                <w:rFonts w:ascii="Calibri" w:hAnsi="Calibri"/>
                <w:color w:val="000000"/>
                <w:sz w:val="20"/>
              </w:rPr>
              <w:t>UC</w:t>
            </w: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>5)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885D70" w14:textId="77777777" w:rsidR="009F45AA" w:rsidRPr="00CB7CC0" w:rsidRDefault="00000000">
            <w:pPr>
              <w:spacing w:after="0" w:line="252" w:lineRule="auto"/>
              <w:rPr>
                <w:lang w:val="ru-RU"/>
              </w:rPr>
            </w:pP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>Клик по дате → Экран 3; «Утвердить» → Экран 5</w:t>
            </w:r>
          </w:p>
        </w:tc>
      </w:tr>
      <w:tr w:rsidR="009F45AA" w:rsidRPr="00CB7CC0" w14:paraId="409B53BC" w14:textId="77777777">
        <w:trPr>
          <w:cantSplit/>
          <w:jc w:val="center"/>
        </w:trPr>
        <w:tc>
          <w:tcPr>
            <w:tcW w:w="21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32882B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3. </w:t>
            </w: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Модальная</w:t>
            </w:r>
            <w:proofErr w:type="spellEnd"/>
            <w:r>
              <w:rPr>
                <w:rFonts w:ascii="Calibri" w:hAnsi="Calibri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карточка</w:t>
            </w:r>
            <w:proofErr w:type="spellEnd"/>
            <w:r>
              <w:rPr>
                <w:rFonts w:ascii="Calibri" w:hAnsi="Calibri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даты</w:t>
            </w:r>
            <w:proofErr w:type="spellEnd"/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EA4ED" w14:textId="77777777" w:rsidR="009F45AA" w:rsidRPr="00CB7CC0" w:rsidRDefault="00000000">
            <w:pPr>
              <w:spacing w:after="0" w:line="252" w:lineRule="auto"/>
              <w:rPr>
                <w:lang w:val="ru-RU"/>
              </w:rPr>
            </w:pP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>Декомпозиция тарифа (база, спрос, погода), поле правки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29E0A0" w14:textId="77777777" w:rsidR="009F45AA" w:rsidRPr="00CB7CC0" w:rsidRDefault="00000000">
            <w:pPr>
              <w:spacing w:after="0" w:line="252" w:lineRule="auto"/>
              <w:rPr>
                <w:lang w:val="ru-RU"/>
              </w:rPr>
            </w:pP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>«Применить» → Экран 2 (или Экран 4 при ошибке)</w:t>
            </w:r>
          </w:p>
        </w:tc>
      </w:tr>
      <w:tr w:rsidR="009F45AA" w14:paraId="71032101" w14:textId="77777777">
        <w:trPr>
          <w:cantSplit/>
          <w:jc w:val="center"/>
        </w:trPr>
        <w:tc>
          <w:tcPr>
            <w:tcW w:w="21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E825A5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4. Ошибка валидации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F8F651" w14:textId="77777777" w:rsidR="009F45AA" w:rsidRPr="00CB7CC0" w:rsidRDefault="00000000">
            <w:pPr>
              <w:spacing w:after="0" w:line="252" w:lineRule="auto"/>
              <w:rPr>
                <w:lang w:val="ru-RU"/>
              </w:rPr>
            </w:pP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 xml:space="preserve">Предупреждение: «Цена не может быть ниже </w:t>
            </w:r>
            <w:r>
              <w:rPr>
                <w:rFonts w:ascii="Calibri" w:hAnsi="Calibri"/>
                <w:color w:val="000000"/>
                <w:sz w:val="20"/>
              </w:rPr>
              <w:t>Floor</w:t>
            </w: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 xml:space="preserve"> </w:t>
            </w:r>
            <w:r>
              <w:rPr>
                <w:rFonts w:ascii="Calibri" w:hAnsi="Calibri"/>
                <w:color w:val="000000"/>
                <w:sz w:val="20"/>
              </w:rPr>
              <w:t>Price</w:t>
            </w: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>»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0E774A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«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Скорректировать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» →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возврат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на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Экран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3</w:t>
            </w:r>
          </w:p>
        </w:tc>
      </w:tr>
      <w:tr w:rsidR="009F45AA" w14:paraId="10908BDC" w14:textId="77777777">
        <w:trPr>
          <w:cantSplit/>
          <w:jc w:val="center"/>
        </w:trPr>
        <w:tc>
          <w:tcPr>
            <w:tcW w:w="21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161C60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5. Подтверждение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4B4FD7" w14:textId="77777777" w:rsidR="009F45AA" w:rsidRPr="00CB7CC0" w:rsidRDefault="00000000">
            <w:pPr>
              <w:spacing w:after="0" w:line="252" w:lineRule="auto"/>
              <w:rPr>
                <w:lang w:val="ru-RU"/>
              </w:rPr>
            </w:pP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 xml:space="preserve">Сводка средних цен, расчетный </w:t>
            </w:r>
            <w:r>
              <w:rPr>
                <w:rFonts w:ascii="Calibri" w:hAnsi="Calibri"/>
                <w:color w:val="000000"/>
                <w:sz w:val="20"/>
              </w:rPr>
              <w:t>RevPAR</w:t>
            </w: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>, измененные даты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42B116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«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Подтвердить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» →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Экран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6; «Назад» → Экран 2</w:t>
            </w:r>
          </w:p>
        </w:tc>
      </w:tr>
      <w:tr w:rsidR="009F45AA" w14:paraId="276EBED7" w14:textId="77777777">
        <w:trPr>
          <w:cantSplit/>
          <w:jc w:val="center"/>
        </w:trPr>
        <w:tc>
          <w:tcPr>
            <w:tcW w:w="21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523BDC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6. Экспорт iCal/CSV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CF1E98" w14:textId="77777777" w:rsidR="009F45AA" w:rsidRPr="00CB7CC0" w:rsidRDefault="00000000">
            <w:pPr>
              <w:spacing w:after="0" w:line="252" w:lineRule="auto"/>
              <w:rPr>
                <w:lang w:val="ru-RU"/>
              </w:rPr>
            </w:pPr>
            <w:r>
              <w:rPr>
                <w:rFonts w:ascii="Calibri" w:hAnsi="Calibri"/>
                <w:color w:val="000000"/>
                <w:sz w:val="20"/>
              </w:rPr>
              <w:t>URL</w:t>
            </w: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 xml:space="preserve"> ссылка на синхронизацию (</w:t>
            </w:r>
            <w:r>
              <w:rPr>
                <w:rFonts w:ascii="Calibri" w:hAnsi="Calibri"/>
                <w:color w:val="000000"/>
                <w:sz w:val="20"/>
              </w:rPr>
              <w:t>UC</w:t>
            </w: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 xml:space="preserve">6), кнопка скачивания </w:t>
            </w:r>
            <w:r>
              <w:rPr>
                <w:rFonts w:ascii="Calibri" w:hAnsi="Calibri"/>
                <w:color w:val="000000"/>
                <w:sz w:val="20"/>
              </w:rPr>
              <w:t>CSV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D5857B" w14:textId="77777777" w:rsidR="009F45AA" w:rsidRDefault="00000000">
            <w:pPr>
              <w:spacing w:after="0" w:line="252" w:lineRule="auto"/>
            </w:pPr>
            <w:proofErr w:type="spellStart"/>
            <w:r>
              <w:rPr>
                <w:rFonts w:ascii="Calibri" w:hAnsi="Calibri"/>
                <w:color w:val="000000"/>
                <w:sz w:val="20"/>
              </w:rPr>
              <w:t>Копирование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ссылки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→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завершение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сценария</w:t>
            </w:r>
          </w:p>
        </w:tc>
      </w:tr>
    </w:tbl>
    <w:p w14:paraId="5E9BFB05" w14:textId="77777777" w:rsidR="009F45AA" w:rsidRDefault="009F45AA">
      <w:pPr>
        <w:spacing w:before="40" w:after="100"/>
      </w:pPr>
    </w:p>
    <w:p w14:paraId="20F9E282" w14:textId="77777777" w:rsidR="009F45AA" w:rsidRDefault="00000000">
      <w:pPr>
        <w:keepNext/>
        <w:spacing w:before="280" w:after="80"/>
      </w:pPr>
      <w:r>
        <w:rPr>
          <w:rFonts w:ascii="Calibri" w:hAnsi="Calibri"/>
          <w:b/>
          <w:color w:val="000000"/>
          <w:sz w:val="28"/>
        </w:rPr>
        <w:t>7. Проверяемые требования к качеству архитектуры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160"/>
        <w:gridCol w:w="3744"/>
        <w:gridCol w:w="2304"/>
        <w:gridCol w:w="1728"/>
      </w:tblGrid>
      <w:tr w:rsidR="009F45AA" w14:paraId="6FF64341" w14:textId="77777777">
        <w:trPr>
          <w:cantSplit/>
          <w:tblHeader/>
          <w:jc w:val="center"/>
        </w:trPr>
        <w:tc>
          <w:tcPr>
            <w:tcW w:w="216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735A16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Атрибут</w:t>
            </w:r>
          </w:p>
        </w:tc>
        <w:tc>
          <w:tcPr>
            <w:tcW w:w="3744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53D50F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Проверяемое требование</w:t>
            </w:r>
          </w:p>
        </w:tc>
        <w:tc>
          <w:tcPr>
            <w:tcW w:w="2304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217CD6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Метод проверки</w:t>
            </w:r>
          </w:p>
        </w:tc>
        <w:tc>
          <w:tcPr>
            <w:tcW w:w="1728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BEF629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Связанный UC</w:t>
            </w:r>
          </w:p>
        </w:tc>
      </w:tr>
      <w:tr w:rsidR="009F45AA" w14:paraId="1319A345" w14:textId="77777777">
        <w:trPr>
          <w:cantSplit/>
          <w:jc w:val="center"/>
        </w:trPr>
        <w:tc>
          <w:tcPr>
            <w:tcW w:w="21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7F15F0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Производительность</w:t>
            </w:r>
          </w:p>
        </w:tc>
        <w:tc>
          <w:tcPr>
            <w:tcW w:w="37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7985D0" w14:textId="77777777" w:rsidR="009F45AA" w:rsidRPr="00CB7CC0" w:rsidRDefault="00000000">
            <w:pPr>
              <w:spacing w:after="0" w:line="252" w:lineRule="auto"/>
              <w:rPr>
                <w:lang w:val="ru-RU"/>
              </w:rPr>
            </w:pP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 xml:space="preserve">При 50 пользователях время генерации календаря </w:t>
            </w:r>
            <w:r>
              <w:rPr>
                <w:rFonts w:ascii="Calibri" w:hAnsi="Calibri"/>
                <w:color w:val="000000"/>
                <w:sz w:val="20"/>
              </w:rPr>
              <w:t>p</w:t>
            </w: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>95 &lt;= 1.0 с, доля ошибок &lt;= 0.1%</w:t>
            </w:r>
          </w:p>
        </w:tc>
        <w:tc>
          <w:tcPr>
            <w:tcW w:w="23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0F2612" w14:textId="77777777" w:rsidR="009F45AA" w:rsidRDefault="00000000">
            <w:pPr>
              <w:spacing w:after="0" w:line="252" w:lineRule="auto"/>
            </w:pPr>
            <w:proofErr w:type="spellStart"/>
            <w:r>
              <w:rPr>
                <w:rFonts w:ascii="Calibri" w:hAnsi="Calibri"/>
                <w:color w:val="000000"/>
                <w:sz w:val="20"/>
              </w:rPr>
              <w:t>Нагрузочный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тест</w:t>
            </w:r>
            <w:proofErr w:type="spellEnd"/>
          </w:p>
        </w:tc>
        <w:tc>
          <w:tcPr>
            <w:tcW w:w="17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347281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UC4, UC5</w:t>
            </w:r>
          </w:p>
        </w:tc>
      </w:tr>
      <w:tr w:rsidR="009F45AA" w14:paraId="36DD5D74" w14:textId="77777777">
        <w:trPr>
          <w:cantSplit/>
          <w:jc w:val="center"/>
        </w:trPr>
        <w:tc>
          <w:tcPr>
            <w:tcW w:w="21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9950D4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Надежность</w:t>
            </w:r>
          </w:p>
        </w:tc>
        <w:tc>
          <w:tcPr>
            <w:tcW w:w="37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BEA8C9" w14:textId="77777777" w:rsidR="009F45AA" w:rsidRPr="00CB7CC0" w:rsidRDefault="00000000">
            <w:pPr>
              <w:spacing w:after="0" w:line="252" w:lineRule="auto"/>
              <w:rPr>
                <w:lang w:val="ru-RU"/>
              </w:rPr>
            </w:pP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 xml:space="preserve">100% утвержденных тарифов удовлетворяют условию </w:t>
            </w:r>
            <w:proofErr w:type="gramStart"/>
            <w:r>
              <w:rPr>
                <w:rFonts w:ascii="Calibri" w:hAnsi="Calibri"/>
                <w:color w:val="000000"/>
                <w:sz w:val="20"/>
              </w:rPr>
              <w:t>Price</w:t>
            </w: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 xml:space="preserve"> &gt;</w:t>
            </w:r>
            <w:proofErr w:type="gramEnd"/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 xml:space="preserve">= </w:t>
            </w:r>
            <w:r>
              <w:rPr>
                <w:rFonts w:ascii="Calibri" w:hAnsi="Calibri"/>
                <w:color w:val="000000"/>
                <w:sz w:val="20"/>
              </w:rPr>
              <w:t>Floor</w:t>
            </w: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>_</w:t>
            </w:r>
            <w:r>
              <w:rPr>
                <w:rFonts w:ascii="Calibri" w:hAnsi="Calibri"/>
                <w:color w:val="000000"/>
                <w:sz w:val="20"/>
              </w:rPr>
              <w:t>Price</w:t>
            </w: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 xml:space="preserve"> (0 инцидентов)</w:t>
            </w:r>
          </w:p>
        </w:tc>
        <w:tc>
          <w:tcPr>
            <w:tcW w:w="23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5E03B4" w14:textId="77777777" w:rsidR="009F45AA" w:rsidRDefault="00000000">
            <w:pPr>
              <w:spacing w:after="0" w:line="252" w:lineRule="auto"/>
            </w:pPr>
            <w:proofErr w:type="spellStart"/>
            <w:r>
              <w:rPr>
                <w:rFonts w:ascii="Calibri" w:hAnsi="Calibri"/>
                <w:color w:val="000000"/>
                <w:sz w:val="20"/>
              </w:rPr>
              <w:t>Валидационный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тест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(500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прогонов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>)</w:t>
            </w:r>
          </w:p>
        </w:tc>
        <w:tc>
          <w:tcPr>
            <w:tcW w:w="17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C104AD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UC2, UC5</w:t>
            </w:r>
          </w:p>
        </w:tc>
      </w:tr>
      <w:tr w:rsidR="009F45AA" w14:paraId="72DEA5E6" w14:textId="77777777">
        <w:trPr>
          <w:cantSplit/>
          <w:jc w:val="center"/>
        </w:trPr>
        <w:tc>
          <w:tcPr>
            <w:tcW w:w="21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5707AD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Доступность</w:t>
            </w:r>
          </w:p>
        </w:tc>
        <w:tc>
          <w:tcPr>
            <w:tcW w:w="37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CE5E33" w14:textId="77777777" w:rsidR="009F45AA" w:rsidRPr="00CB7CC0" w:rsidRDefault="00000000">
            <w:pPr>
              <w:spacing w:after="0" w:line="252" w:lineRule="auto"/>
              <w:rPr>
                <w:lang w:val="ru-RU"/>
              </w:rPr>
            </w:pP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 xml:space="preserve">Доступность </w:t>
            </w:r>
            <w:r>
              <w:rPr>
                <w:rFonts w:ascii="Calibri" w:hAnsi="Calibri"/>
                <w:color w:val="000000"/>
                <w:sz w:val="20"/>
              </w:rPr>
              <w:t>iCal</w:t>
            </w: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>-</w:t>
            </w:r>
            <w:proofErr w:type="spellStart"/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>эндпоинта</w:t>
            </w:r>
            <w:proofErr w:type="spellEnd"/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 xml:space="preserve"> не менее 99.5% времени в течение календарного месяца</w:t>
            </w:r>
          </w:p>
        </w:tc>
        <w:tc>
          <w:tcPr>
            <w:tcW w:w="23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00A903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Uptime-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мониторинг</w:t>
            </w:r>
            <w:proofErr w:type="spellEnd"/>
          </w:p>
        </w:tc>
        <w:tc>
          <w:tcPr>
            <w:tcW w:w="17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60B3CE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UC6</w:t>
            </w:r>
          </w:p>
        </w:tc>
      </w:tr>
      <w:tr w:rsidR="009F45AA" w14:paraId="3C1B2CC1" w14:textId="77777777">
        <w:trPr>
          <w:cantSplit/>
          <w:jc w:val="center"/>
        </w:trPr>
        <w:tc>
          <w:tcPr>
            <w:tcW w:w="21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8F4E01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lastRenderedPageBreak/>
              <w:t>Удобство</w:t>
            </w:r>
          </w:p>
        </w:tc>
        <w:tc>
          <w:tcPr>
            <w:tcW w:w="37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B07A78" w14:textId="77777777" w:rsidR="009F45AA" w:rsidRPr="00CB7CC0" w:rsidRDefault="00000000">
            <w:pPr>
              <w:spacing w:after="0" w:line="252" w:lineRule="auto"/>
              <w:rPr>
                <w:lang w:val="ru-RU"/>
              </w:rPr>
            </w:pPr>
            <w:r w:rsidRPr="00CB7CC0">
              <w:rPr>
                <w:rFonts w:ascii="Calibri" w:hAnsi="Calibri"/>
                <w:color w:val="000000"/>
                <w:sz w:val="20"/>
                <w:lang w:val="ru-RU"/>
              </w:rPr>
              <w:t>Утверждение тарифов на месяц выполняется за &lt;= 3 минуты и не более чем за 3 клика</w:t>
            </w:r>
          </w:p>
        </w:tc>
        <w:tc>
          <w:tcPr>
            <w:tcW w:w="23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571BF8" w14:textId="77777777" w:rsidR="009F45AA" w:rsidRDefault="00000000">
            <w:pPr>
              <w:spacing w:after="0" w:line="252" w:lineRule="auto"/>
            </w:pPr>
            <w:proofErr w:type="spellStart"/>
            <w:r>
              <w:rPr>
                <w:rFonts w:ascii="Calibri" w:hAnsi="Calibri"/>
                <w:color w:val="000000"/>
                <w:sz w:val="20"/>
              </w:rPr>
              <w:t>Юзабилити-хронометраж</w:t>
            </w:r>
            <w:proofErr w:type="spellEnd"/>
          </w:p>
        </w:tc>
        <w:tc>
          <w:tcPr>
            <w:tcW w:w="17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D8D2C8" w14:textId="77777777" w:rsidR="009F45AA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UC5</w:t>
            </w:r>
          </w:p>
        </w:tc>
      </w:tr>
    </w:tbl>
    <w:p w14:paraId="7990C9BE" w14:textId="77777777" w:rsidR="009F45AA" w:rsidRDefault="009F45AA">
      <w:pPr>
        <w:spacing w:before="40" w:after="100"/>
      </w:pPr>
    </w:p>
    <w:p w14:paraId="429871DD" w14:textId="77777777" w:rsidR="009F45AA" w:rsidRPr="00CB7CC0" w:rsidRDefault="00000000">
      <w:pPr>
        <w:keepNext/>
        <w:spacing w:before="280" w:after="80"/>
        <w:rPr>
          <w:lang w:val="ru-RU"/>
        </w:rPr>
      </w:pPr>
      <w:r w:rsidRPr="00CB7CC0">
        <w:rPr>
          <w:rFonts w:ascii="Calibri" w:hAnsi="Calibri"/>
          <w:b/>
          <w:color w:val="000000"/>
          <w:sz w:val="28"/>
          <w:lang w:val="ru-RU"/>
        </w:rPr>
        <w:t>8. Результаты взаимной проверки и соответствие границам</w:t>
      </w:r>
    </w:p>
    <w:p w14:paraId="6D54FE3A" w14:textId="77777777" w:rsidR="009F45AA" w:rsidRPr="00CB7CC0" w:rsidRDefault="00000000">
      <w:pPr>
        <w:spacing w:after="60"/>
        <w:rPr>
          <w:lang w:val="ru-RU"/>
        </w:rPr>
      </w:pPr>
      <w:r w:rsidRPr="00CB7CC0">
        <w:rPr>
          <w:rFonts w:ascii="Calibri" w:hAnsi="Calibri"/>
          <w:color w:val="000000"/>
          <w:lang w:val="ru-RU"/>
        </w:rPr>
        <w:t>В ходе взаимного рецензирования подтверждено:</w:t>
      </w:r>
    </w:p>
    <w:p w14:paraId="70A9FA31" w14:textId="77777777" w:rsidR="009F45AA" w:rsidRPr="00CB7CC0" w:rsidRDefault="00000000">
      <w:pPr>
        <w:spacing w:before="20" w:after="60"/>
        <w:ind w:left="360"/>
        <w:rPr>
          <w:lang w:val="ru-RU"/>
        </w:rPr>
      </w:pPr>
      <w:r w:rsidRPr="00CB7CC0">
        <w:rPr>
          <w:rFonts w:ascii="Calibri" w:hAnsi="Calibri"/>
          <w:color w:val="000000"/>
          <w:lang w:val="ru-RU"/>
        </w:rPr>
        <w:t xml:space="preserve">• </w:t>
      </w:r>
      <w:r w:rsidRPr="00CB7CC0">
        <w:rPr>
          <w:rFonts w:ascii="Calibri" w:hAnsi="Calibri"/>
          <w:b/>
          <w:color w:val="000000"/>
          <w:lang w:val="ru-RU"/>
        </w:rPr>
        <w:t xml:space="preserve">Полное соответствие границам: </w:t>
      </w:r>
      <w:r w:rsidRPr="00CB7CC0">
        <w:rPr>
          <w:rFonts w:ascii="Calibri" w:hAnsi="Calibri"/>
          <w:color w:val="000000"/>
          <w:lang w:val="ru-RU"/>
        </w:rPr>
        <w:t>все прецеденты (</w:t>
      </w:r>
      <w:r>
        <w:rPr>
          <w:rFonts w:ascii="Calibri" w:hAnsi="Calibri"/>
          <w:color w:val="000000"/>
        </w:rPr>
        <w:t>UC</w:t>
      </w:r>
      <w:r w:rsidRPr="00CB7CC0">
        <w:rPr>
          <w:rFonts w:ascii="Calibri" w:hAnsi="Calibri"/>
          <w:color w:val="000000"/>
          <w:lang w:val="ru-RU"/>
        </w:rPr>
        <w:t>1–</w:t>
      </w:r>
      <w:r>
        <w:rPr>
          <w:rFonts w:ascii="Calibri" w:hAnsi="Calibri"/>
          <w:color w:val="000000"/>
        </w:rPr>
        <w:t>UC</w:t>
      </w:r>
      <w:r w:rsidRPr="00CB7CC0">
        <w:rPr>
          <w:rFonts w:ascii="Calibri" w:hAnsi="Calibri"/>
          <w:color w:val="000000"/>
          <w:lang w:val="ru-RU"/>
        </w:rPr>
        <w:t xml:space="preserve">6) входят в границы </w:t>
      </w:r>
      <w:r>
        <w:rPr>
          <w:rFonts w:ascii="Calibri" w:hAnsi="Calibri"/>
          <w:color w:val="000000"/>
        </w:rPr>
        <w:t>MVP</w:t>
      </w:r>
      <w:r w:rsidRPr="00CB7CC0">
        <w:rPr>
          <w:rFonts w:ascii="Calibri" w:hAnsi="Calibri"/>
          <w:color w:val="000000"/>
          <w:lang w:val="ru-RU"/>
        </w:rPr>
        <w:t xml:space="preserve"> (ПЗ №2). Модули оплаты, эквайринга и замков исключены.</w:t>
      </w:r>
    </w:p>
    <w:p w14:paraId="43F02535" w14:textId="77777777" w:rsidR="009F45AA" w:rsidRPr="00CB7CC0" w:rsidRDefault="00000000">
      <w:pPr>
        <w:spacing w:before="20" w:after="60"/>
        <w:ind w:left="360"/>
        <w:rPr>
          <w:lang w:val="ru-RU"/>
        </w:rPr>
      </w:pPr>
      <w:r w:rsidRPr="00CB7CC0">
        <w:rPr>
          <w:rFonts w:ascii="Calibri" w:hAnsi="Calibri"/>
          <w:color w:val="000000"/>
          <w:lang w:val="ru-RU"/>
        </w:rPr>
        <w:t xml:space="preserve">• </w:t>
      </w:r>
      <w:r w:rsidRPr="00CB7CC0">
        <w:rPr>
          <w:rFonts w:ascii="Calibri" w:hAnsi="Calibri"/>
          <w:b/>
          <w:color w:val="000000"/>
          <w:lang w:val="ru-RU"/>
        </w:rPr>
        <w:t xml:space="preserve">100% синхронизация с контекстной моделью </w:t>
      </w:r>
      <w:r>
        <w:rPr>
          <w:rFonts w:ascii="Calibri" w:hAnsi="Calibri"/>
          <w:b/>
          <w:color w:val="000000"/>
        </w:rPr>
        <w:t>C</w:t>
      </w:r>
      <w:r w:rsidRPr="00CB7CC0">
        <w:rPr>
          <w:rFonts w:ascii="Calibri" w:hAnsi="Calibri"/>
          <w:b/>
          <w:color w:val="000000"/>
          <w:lang w:val="ru-RU"/>
        </w:rPr>
        <w:t xml:space="preserve">4: </w:t>
      </w:r>
      <w:r w:rsidRPr="00CB7CC0">
        <w:rPr>
          <w:rFonts w:ascii="Calibri" w:hAnsi="Calibri"/>
          <w:color w:val="000000"/>
          <w:lang w:val="ru-RU"/>
        </w:rPr>
        <w:t xml:space="preserve">каждый </w:t>
      </w:r>
      <w:r>
        <w:rPr>
          <w:rFonts w:ascii="Calibri" w:hAnsi="Calibri"/>
          <w:color w:val="000000"/>
        </w:rPr>
        <w:t>Use</w:t>
      </w:r>
      <w:r w:rsidRPr="00CB7CC0">
        <w:rPr>
          <w:rFonts w:ascii="Calibri" w:hAnsi="Calibri"/>
          <w:color w:val="000000"/>
          <w:lang w:val="ru-RU"/>
        </w:rPr>
        <w:t xml:space="preserve"> </w:t>
      </w:r>
      <w:r>
        <w:rPr>
          <w:rFonts w:ascii="Calibri" w:hAnsi="Calibri"/>
          <w:color w:val="000000"/>
        </w:rPr>
        <w:t>Case</w:t>
      </w:r>
      <w:r w:rsidRPr="00CB7CC0">
        <w:rPr>
          <w:rFonts w:ascii="Calibri" w:hAnsi="Calibri"/>
          <w:color w:val="000000"/>
          <w:lang w:val="ru-RU"/>
        </w:rPr>
        <w:t xml:space="preserve"> напрямую соответствует связям и потокам данных на диаграмме ПЗ №4.</w:t>
      </w:r>
    </w:p>
    <w:p w14:paraId="6ED04262" w14:textId="77777777" w:rsidR="009F45AA" w:rsidRPr="00CB7CC0" w:rsidRDefault="00000000">
      <w:pPr>
        <w:spacing w:before="20" w:after="60"/>
        <w:ind w:left="360"/>
        <w:rPr>
          <w:lang w:val="ru-RU"/>
        </w:rPr>
      </w:pPr>
      <w:r w:rsidRPr="00CB7CC0">
        <w:rPr>
          <w:rFonts w:ascii="Calibri" w:hAnsi="Calibri"/>
          <w:color w:val="000000"/>
          <w:lang w:val="ru-RU"/>
        </w:rPr>
        <w:t xml:space="preserve">• </w:t>
      </w:r>
      <w:r w:rsidRPr="00CB7CC0">
        <w:rPr>
          <w:rFonts w:ascii="Calibri" w:hAnsi="Calibri"/>
          <w:b/>
          <w:color w:val="000000"/>
          <w:lang w:val="ru-RU"/>
        </w:rPr>
        <w:t xml:space="preserve">Защита инвестиций отельера: </w:t>
      </w:r>
      <w:r w:rsidRPr="00CB7CC0">
        <w:rPr>
          <w:rFonts w:ascii="Calibri" w:hAnsi="Calibri"/>
          <w:color w:val="000000"/>
          <w:lang w:val="ru-RU"/>
        </w:rPr>
        <w:t xml:space="preserve">гарантирована невозможность утверждения тарифов ниже </w:t>
      </w:r>
      <w:r>
        <w:rPr>
          <w:rFonts w:ascii="Calibri" w:hAnsi="Calibri"/>
          <w:color w:val="000000"/>
        </w:rPr>
        <w:t>Floor</w:t>
      </w:r>
      <w:r w:rsidRPr="00CB7CC0">
        <w:rPr>
          <w:rFonts w:ascii="Calibri" w:hAnsi="Calibri"/>
          <w:color w:val="000000"/>
          <w:lang w:val="ru-RU"/>
        </w:rPr>
        <w:t xml:space="preserve"> </w:t>
      </w:r>
      <w:r>
        <w:rPr>
          <w:rFonts w:ascii="Calibri" w:hAnsi="Calibri"/>
          <w:color w:val="000000"/>
        </w:rPr>
        <w:t>Price</w:t>
      </w:r>
      <w:r w:rsidRPr="00CB7CC0">
        <w:rPr>
          <w:rFonts w:ascii="Calibri" w:hAnsi="Calibri"/>
          <w:color w:val="000000"/>
          <w:lang w:val="ru-RU"/>
        </w:rPr>
        <w:t>.</w:t>
      </w:r>
    </w:p>
    <w:sectPr w:rsidR="009F45AA" w:rsidRPr="00CB7CC0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CC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8993650">
    <w:abstractNumId w:val="8"/>
  </w:num>
  <w:num w:numId="2" w16cid:durableId="387341477">
    <w:abstractNumId w:val="6"/>
  </w:num>
  <w:num w:numId="3" w16cid:durableId="839930501">
    <w:abstractNumId w:val="5"/>
  </w:num>
  <w:num w:numId="4" w16cid:durableId="1272321376">
    <w:abstractNumId w:val="4"/>
  </w:num>
  <w:num w:numId="5" w16cid:durableId="1231038226">
    <w:abstractNumId w:val="7"/>
  </w:num>
  <w:num w:numId="6" w16cid:durableId="1794591352">
    <w:abstractNumId w:val="3"/>
  </w:num>
  <w:num w:numId="7" w16cid:durableId="195436070">
    <w:abstractNumId w:val="2"/>
  </w:num>
  <w:num w:numId="8" w16cid:durableId="1637178284">
    <w:abstractNumId w:val="1"/>
  </w:num>
  <w:num w:numId="9" w16cid:durableId="1175653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01E7"/>
    <w:rsid w:val="009F45AA"/>
    <w:rsid w:val="00AA1D8D"/>
    <w:rsid w:val="00B47730"/>
    <w:rsid w:val="00CB0664"/>
    <w:rsid w:val="00CB7C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0938D7"/>
  <w14:defaultImageDpi w14:val="300"/>
  <w15:docId w15:val="{5B557F67-5BA8-4C31-A767-B4173E9FC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942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Rajani</cp:lastModifiedBy>
  <cp:revision>2</cp:revision>
  <dcterms:created xsi:type="dcterms:W3CDTF">2013-12-23T23:15:00Z</dcterms:created>
  <dcterms:modified xsi:type="dcterms:W3CDTF">2026-10-10T13:31:00Z</dcterms:modified>
  <cp:category/>
</cp:coreProperties>
</file>