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9324" w14:textId="77777777" w:rsidR="00F718A7" w:rsidRDefault="00F718A7" w:rsidP="00F718A7">
      <w:pPr>
        <w:pStyle w:val="Heading1"/>
        <w:rPr>
          <w:lang w:val="en-US"/>
        </w:rPr>
      </w:pPr>
      <w:r>
        <w:rPr>
          <w:lang w:val="en-US"/>
        </w:rPr>
        <w:t>Code &amp; Methodology:</w:t>
      </w:r>
    </w:p>
    <w:p w14:paraId="329F907D" w14:textId="77777777" w:rsidR="00F718A7" w:rsidRDefault="00F718A7" w:rsidP="00F718A7">
      <w:pPr>
        <w:pStyle w:val="Heading2"/>
      </w:pPr>
      <w:r>
        <w:t>Code Design:</w:t>
      </w:r>
    </w:p>
    <w:p w14:paraId="37866696" w14:textId="59AB34AD" w:rsidR="00F718A7" w:rsidRDefault="00F718A7" w:rsidP="00F718A7">
      <w:r>
        <w:t xml:space="preserve">Generally this code was separated into functions which are run simply at the end, changing parameters to test different situations. These functions are separated into model-creation/running and plotting functions. </w:t>
      </w:r>
    </w:p>
    <w:p w14:paraId="5592EF87" w14:textId="3934CD94" w:rsidR="00F718A7" w:rsidRDefault="00F718A7" w:rsidP="00F718A7">
      <w:pPr>
        <w:pStyle w:val="Heading3"/>
      </w:pPr>
      <w:r>
        <w:t>Modeling Functions:</w:t>
      </w:r>
    </w:p>
    <w:p w14:paraId="029BAD26" w14:textId="44BA3CDD" w:rsidR="00F718A7" w:rsidRDefault="00F718A7" w:rsidP="00F718A7">
      <w:r>
        <w:tab/>
        <w:t>Two functions were used in modeling the atmospheric energy balance: a coeffeient matrix creation function and an atmospheric modeling function.</w:t>
      </w:r>
      <w:r w:rsidR="00F353E7">
        <w:t xml:space="preserve"> Fluxes for each layer are calculated using Stefan-Boltzmann, excluding emissivity: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σ</m:t>
        </m:r>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4</m:t>
            </m:r>
          </m:sup>
        </m:sSubSup>
      </m:oMath>
      <w:r w:rsidR="00F353E7">
        <w:t xml:space="preserve">. The emissivities for each layer are included in the coefficient matrix, not used to convert from flux to temperature. </w:t>
      </w:r>
    </w:p>
    <w:p w14:paraId="26B53CD6" w14:textId="77777777" w:rsidR="00F353E7" w:rsidRDefault="00F353E7" w:rsidP="00F353E7">
      <w:pPr>
        <w:ind w:left="0" w:firstLine="0"/>
      </w:pPr>
    </w:p>
    <w:p w14:paraId="32E8E0A1" w14:textId="371D7D97" w:rsidR="00F353E7" w:rsidRDefault="00F718A7" w:rsidP="005F678A">
      <w:r>
        <w:t>The coefficient function is the workhorse that makes an N-layer coefficient matrix tak</w:t>
      </w:r>
      <w:r w:rsidR="00F353E7">
        <w:t>ing</w:t>
      </w:r>
      <w:r>
        <w:t xml:space="preserve"> number of layers (N) and the emissivity</w:t>
      </w:r>
      <w:r w:rsidR="00F353E7">
        <w:t xml:space="preserve"> (</w:t>
      </w:r>
      <w:r w:rsidR="00F353E7" w:rsidRPr="00F353E7">
        <w:t>ε</w:t>
      </w:r>
      <w:r w:rsidR="00F353E7">
        <w:t>)</w:t>
      </w:r>
      <w:r>
        <w:t xml:space="preserve"> of each layer as inputs. This function returns an N+1 square matrix</w:t>
      </w:r>
      <w:r w:rsidR="005F678A">
        <w:t xml:space="preserve"> which is symmetric along the diagonal. The first row represents the surface (‘0</w:t>
      </w:r>
      <w:r w:rsidR="005F678A" w:rsidRPr="005F678A">
        <w:rPr>
          <w:vertAlign w:val="superscript"/>
        </w:rPr>
        <w:t>th</w:t>
      </w:r>
      <w:r w:rsidR="005F678A">
        <w:t xml:space="preserve">’ Layer) and the final row represents the top-of-the-atmosphere layer (Nth Layer). </w:t>
      </w:r>
    </w:p>
    <w:p w14:paraId="4DE731D9" w14:textId="2353D062" w:rsidR="005F678A" w:rsidRDefault="005F678A" w:rsidP="005F678A">
      <w:r>
        <w:t xml:space="preserve">To create this </w:t>
      </w:r>
      <w:r w:rsidR="00F353E7">
        <w:t xml:space="preserve">coefficient </w:t>
      </w:r>
      <w:r>
        <w:t>matrix the following steps are performed:</w:t>
      </w:r>
    </w:p>
    <w:p w14:paraId="79A43239" w14:textId="4E6A541B" w:rsidR="005F678A" w:rsidRDefault="005F678A" w:rsidP="005F678A">
      <w:pPr>
        <w:pStyle w:val="ListParagraph"/>
        <w:numPr>
          <w:ilvl w:val="0"/>
          <w:numId w:val="2"/>
        </w:numPr>
      </w:pPr>
      <w:r>
        <w:rPr>
          <w:iCs/>
        </w:rPr>
        <w:t>First value is changed to be -1 (fix pattern)</w:t>
      </w:r>
    </w:p>
    <w:p w14:paraId="0D727BF5" w14:textId="7A6E10CC" w:rsidR="00F718A7" w:rsidRDefault="005F678A" w:rsidP="005F678A">
      <w:pPr>
        <w:pStyle w:val="ListParagraph"/>
        <w:numPr>
          <w:ilvl w:val="0"/>
          <w:numId w:val="2"/>
        </w:numPr>
      </w:pPr>
      <w:r>
        <w:t xml:space="preserve">The surface row is created using the pattern: </w:t>
      </w:r>
      <m:oMath>
        <m:r>
          <w:rPr>
            <w:rFonts w:ascii="Cambria Math" w:hAnsi="Cambria Math"/>
          </w:rPr>
          <m:t>ϵ</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ϵ</m:t>
                </m:r>
              </m:e>
            </m:d>
          </m:e>
          <m:sup>
            <m:r>
              <m:rPr>
                <m:nor/>
              </m:rPr>
              <w:rPr>
                <w:rFonts w:ascii="Cambria Math" w:hAnsi="Cambria Math"/>
              </w:rPr>
              <m:t>max</m:t>
            </m:r>
            <m:d>
              <m:dPr>
                <m:ctrlPr>
                  <w:rPr>
                    <w:rFonts w:ascii="Cambria Math" w:hAnsi="Cambria Math"/>
                  </w:rPr>
                </m:ctrlPr>
              </m:dPr>
              <m:e>
                <m:r>
                  <m:rPr>
                    <m:sty m:val="p"/>
                  </m:rPr>
                  <w:rPr>
                    <w:rFonts w:ascii="Cambria Math" w:hAnsi="Cambria Math"/>
                  </w:rPr>
                  <m:t>0,</m:t>
                </m:r>
                <m:r>
                  <m:rPr>
                    <m:nor/>
                  </m:rPr>
                  <w:rPr>
                    <w:rFonts w:ascii="Cambria Math" w:hAnsi="Cambria Math"/>
                  </w:rPr>
                  <m:t>col</m:t>
                </m:r>
                <m:r>
                  <m:rPr>
                    <m:sty m:val="p"/>
                  </m:rPr>
                  <w:rPr>
                    <w:rFonts w:ascii="Cambria Math" w:hAnsi="Cambria Math"/>
                  </w:rPr>
                  <m:t>-1</m:t>
                </m:r>
              </m:e>
            </m:d>
          </m:sup>
        </m:sSup>
      </m:oMath>
    </w:p>
    <w:p w14:paraId="332AEFEC" w14:textId="2DDA9C66" w:rsidR="005F678A" w:rsidRDefault="009D64C1" w:rsidP="005F678A">
      <w:pPr>
        <w:pStyle w:val="ListParagraph"/>
        <w:numPr>
          <w:ilvl w:val="0"/>
          <w:numId w:val="2"/>
        </w:numPr>
      </w:pPr>
      <w:r>
        <w:t xml:space="preserve">Loop from 0 to N+1, creating </w:t>
      </w:r>
      <w:r w:rsidR="00F353E7">
        <w:t>diagonals based on the surface row, add them to a list of diagonals</w:t>
      </w:r>
    </w:p>
    <w:p w14:paraId="1FFA25B3" w14:textId="7E72A1FE" w:rsidR="00F353E7" w:rsidRDefault="00F353E7" w:rsidP="005F678A">
      <w:pPr>
        <w:pStyle w:val="ListParagraph"/>
        <w:numPr>
          <w:ilvl w:val="0"/>
          <w:numId w:val="2"/>
        </w:numPr>
      </w:pPr>
      <w:r>
        <w:t>Create the final coefficient matrix from the first diagonal entry (center diag)</w:t>
      </w:r>
    </w:p>
    <w:p w14:paraId="42F837C1" w14:textId="2C87C4DC" w:rsidR="00F353E7" w:rsidRDefault="00F353E7" w:rsidP="005F678A">
      <w:pPr>
        <w:pStyle w:val="ListParagraph"/>
        <w:numPr>
          <w:ilvl w:val="0"/>
          <w:numId w:val="2"/>
        </w:numPr>
      </w:pPr>
      <w:r>
        <w:t xml:space="preserve">Loop over the list of diagonals, placing them into the correct position by adding matrices. </w:t>
      </w:r>
    </w:p>
    <w:p w14:paraId="3A0DBF99" w14:textId="615D511A" w:rsidR="00F353E7" w:rsidRDefault="00F353E7" w:rsidP="005F678A">
      <w:pPr>
        <w:pStyle w:val="ListParagraph"/>
        <w:numPr>
          <w:ilvl w:val="0"/>
          <w:numId w:val="2"/>
        </w:numPr>
      </w:pPr>
      <w:r>
        <w:t>Return the final matrix</w:t>
      </w:r>
    </w:p>
    <w:p w14:paraId="031B24FA" w14:textId="77777777" w:rsidR="00F353E7" w:rsidRDefault="00F353E7" w:rsidP="00F353E7"/>
    <w:p w14:paraId="0661BD85" w14:textId="4490150F" w:rsidR="00F353E7" w:rsidRDefault="00F353E7" w:rsidP="00F353E7">
      <w:r>
        <w:t>The atmosphere model function takes in the number of layers (N), solar flux, emissivity (</w:t>
      </w:r>
      <w:r w:rsidRPr="00F353E7">
        <w:t>ε</w:t>
      </w:r>
      <w:r>
        <w:t xml:space="preserve">), albedo, and an optional value of ‘short-wave absorbing layer’, which defaults to 0 (surface). This function moves through the following sequence: </w:t>
      </w:r>
    </w:p>
    <w:p w14:paraId="326FEBD8" w14:textId="2D58129A" w:rsidR="001C232C" w:rsidRDefault="001C232C" w:rsidP="001C232C">
      <w:pPr>
        <w:pStyle w:val="ListParagraph"/>
        <w:numPr>
          <w:ilvl w:val="0"/>
          <w:numId w:val="3"/>
        </w:numPr>
      </w:pPr>
      <w:r>
        <w:t xml:space="preserve">Matrix ‘A’ is created by calling the create coef function, taking the N, S_0, </w:t>
      </w:r>
      <w:r w:rsidRPr="00F353E7">
        <w:t>ε</w:t>
      </w:r>
      <w:r>
        <w:t xml:space="preserve">, and albedo. </w:t>
      </w:r>
    </w:p>
    <w:p w14:paraId="5A7CE430" w14:textId="00A18245" w:rsidR="001C232C" w:rsidRDefault="00C774C5" w:rsidP="001C232C">
      <w:pPr>
        <w:pStyle w:val="ListParagraph"/>
        <w:numPr>
          <w:ilvl w:val="0"/>
          <w:numId w:val="3"/>
        </w:numPr>
      </w:pPr>
      <w:r>
        <w:t xml:space="preserve">Create </w:t>
      </w:r>
      <w:r w:rsidR="001C232C">
        <w:t xml:space="preserve">Vector ‘b’ is N+1 elements long, with all values being 0 except for the input short-wave absorbing layer. This value is just: </w:t>
      </w:r>
      <m:oMath>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1-</m:t>
                </m:r>
                <m:r>
                  <w:rPr>
                    <w:rFonts w:ascii="Cambria Math" w:hAnsi="Cambria Math"/>
                  </w:rPr>
                  <m:t>α</m:t>
                </m:r>
              </m:e>
            </m:d>
          </m:num>
          <m:den>
            <m:r>
              <w:rPr>
                <w:rFonts w:ascii="Cambria Math" w:hAnsi="Cambria Math"/>
              </w:rPr>
              <m:t>4</m:t>
            </m:r>
            <m:ctrlPr>
              <w:rPr>
                <w:rFonts w:ascii="Cambria Math" w:hAnsi="Cambria Math"/>
                <w:i/>
              </w:rPr>
            </m:ctrlPr>
          </m:den>
        </m:f>
      </m:oMath>
    </w:p>
    <w:p w14:paraId="2703412D" w14:textId="639A893A" w:rsidR="00C774C5" w:rsidRDefault="00C774C5" w:rsidP="001C232C">
      <w:pPr>
        <w:pStyle w:val="ListParagraph"/>
        <w:numPr>
          <w:ilvl w:val="0"/>
          <w:numId w:val="3"/>
        </w:numPr>
      </w:pPr>
      <w:r>
        <w:t xml:space="preserve">Try to solve for flux using np.linalg.solve(A, b). </w:t>
      </w:r>
    </w:p>
    <w:p w14:paraId="6BAC901A" w14:textId="4CF98209" w:rsidR="00C774C5" w:rsidRDefault="00C774C5" w:rsidP="00C774C5">
      <w:pPr>
        <w:pStyle w:val="ListParagraph"/>
        <w:numPr>
          <w:ilvl w:val="1"/>
          <w:numId w:val="3"/>
        </w:numPr>
      </w:pPr>
      <w:r>
        <w:t>If this causes a singular matrix, we reduce the calculation to just be a no-atmosphere surface balance (first b value / first surface value)</w:t>
      </w:r>
    </w:p>
    <w:p w14:paraId="5F28802C" w14:textId="19908F9F" w:rsidR="00F353E7" w:rsidRPr="00C774C5" w:rsidRDefault="00C774C5" w:rsidP="00C774C5">
      <w:pPr>
        <w:pStyle w:val="ListParagraph"/>
        <w:numPr>
          <w:ilvl w:val="0"/>
          <w:numId w:val="3"/>
        </w:numPr>
      </w:pPr>
      <w:r>
        <w:lastRenderedPageBreak/>
        <w:t xml:space="preserve">Temperatures are solved for using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ad>
          <m:radPr>
            <m:ctrlPr>
              <w:rPr>
                <w:rFonts w:ascii="Cambria Math" w:hAnsi="Cambria Math"/>
              </w:rPr>
            </m:ctrlPr>
          </m:radPr>
          <m:deg>
            <m:r>
              <w:rPr>
                <w:rFonts w:ascii="Cambria Math" w:hAnsi="Cambria Math"/>
              </w:rPr>
              <m:t>4</m:t>
            </m:r>
            <m:ctrlPr>
              <w:rPr>
                <w:rFonts w:ascii="Cambria Math" w:hAnsi="Cambria Math"/>
                <w:i/>
              </w:rPr>
            </m:ctrlPr>
          </m:deg>
          <m:e>
            <m:sSub>
              <m:sSubPr>
                <m:ctrlPr>
                  <w:rPr>
                    <w:rFonts w:ascii="Cambria Math" w:hAnsi="Cambria Math"/>
                    <w:i/>
                  </w:rPr>
                </m:ctrlPr>
              </m:sSubPr>
              <m:e>
                <m:r>
                  <w:rPr>
                    <w:rFonts w:ascii="Cambria Math" w:hAnsi="Cambria Math"/>
                  </w:rPr>
                  <m:t>F</m:t>
                </m:r>
              </m:e>
              <m:sub>
                <m:r>
                  <w:rPr>
                    <w:rFonts w:ascii="Cambria Math" w:hAnsi="Cambria Math"/>
                  </w:rPr>
                  <m:t>i</m:t>
                </m:r>
              </m:sub>
            </m:sSub>
            <m:r>
              <m:rPr>
                <m:lit/>
              </m:rPr>
              <w:rPr>
                <w:rFonts w:ascii="Cambria Math" w:hAnsi="Cambria Math"/>
              </w:rPr>
              <m:t>/</m:t>
            </m:r>
            <m:r>
              <m:rPr>
                <m:sty m:val="p"/>
              </m:rPr>
              <w:rPr>
                <w:rFonts w:ascii="Cambria Math" w:hAnsi="Cambria Math"/>
              </w:rPr>
              <m:t>σ</m:t>
            </m:r>
            <m:ctrlPr>
              <w:rPr>
                <w:rFonts w:ascii="Cambria Math" w:hAnsi="Cambria Math"/>
                <w:i/>
              </w:rPr>
            </m:ctrlPr>
          </m:e>
        </m:rad>
      </m:oMath>
      <w:r>
        <w:t>.</w:t>
      </w:r>
    </w:p>
    <w:p w14:paraId="585A26FE" w14:textId="0B32FE84" w:rsidR="00C774C5" w:rsidRDefault="00C774C5" w:rsidP="00C774C5">
      <w:pPr>
        <w:pStyle w:val="ListParagraph"/>
        <w:numPr>
          <w:ilvl w:val="0"/>
          <w:numId w:val="3"/>
        </w:numPr>
      </w:pPr>
      <w:r>
        <w:t>Temperature list is returned, listed from surface to Nth layer.</w:t>
      </w:r>
    </w:p>
    <w:p w14:paraId="6013AC5B" w14:textId="77777777" w:rsidR="00C774C5" w:rsidRPr="00C774C5" w:rsidRDefault="00C774C5" w:rsidP="00C774C5"/>
    <w:p w14:paraId="6AD73477" w14:textId="713CD9C2" w:rsidR="00C774C5" w:rsidRDefault="00C774C5" w:rsidP="00C774C5">
      <w:pPr>
        <w:pStyle w:val="Heading3"/>
        <w:ind w:left="0" w:firstLine="0"/>
      </w:pPr>
      <w:r>
        <w:t>Plotting</w:t>
      </w:r>
      <w:r>
        <w:t xml:space="preserve"> Functions:</w:t>
      </w:r>
    </w:p>
    <w:p w14:paraId="56CA619F" w14:textId="3BC2438C" w:rsidR="00F353E7" w:rsidRDefault="00C774C5" w:rsidP="00F353E7">
      <w:r>
        <w:t>Two plotting functions are used to explore N-layer surface temperatures (fixed emissivity)</w:t>
      </w:r>
      <w:r w:rsidR="005F6734">
        <w:t xml:space="preserve"> and temperature profiles of an N-layer atmosphere. </w:t>
      </w:r>
    </w:p>
    <w:p w14:paraId="2ADC44FC" w14:textId="77777777" w:rsidR="005F6734" w:rsidRDefault="005F6734" w:rsidP="00F353E7">
      <w:r>
        <w:t>Both functions take the following:</w:t>
      </w:r>
    </w:p>
    <w:p w14:paraId="72491979" w14:textId="77777777" w:rsidR="005F6734" w:rsidRDefault="005F6734" w:rsidP="005F6734">
      <w:pPr>
        <w:pStyle w:val="ListParagraph"/>
        <w:numPr>
          <w:ilvl w:val="0"/>
          <w:numId w:val="4"/>
        </w:numPr>
      </w:pPr>
      <w:r>
        <w:t>number of layers (N)</w:t>
      </w:r>
    </w:p>
    <w:p w14:paraId="51A4CFA7" w14:textId="69E9C3DF" w:rsidR="005F6734" w:rsidRDefault="005F6734" w:rsidP="005F6734">
      <w:pPr>
        <w:pStyle w:val="ListParagraph"/>
        <w:numPr>
          <w:ilvl w:val="0"/>
          <w:numId w:val="4"/>
        </w:numPr>
      </w:pPr>
      <w:r>
        <w:t>solar irradiance</w:t>
      </w:r>
    </w:p>
    <w:p w14:paraId="180D5866" w14:textId="351E93B9" w:rsidR="005F6734" w:rsidRDefault="005F6734" w:rsidP="005F6734">
      <w:pPr>
        <w:pStyle w:val="ListParagraph"/>
        <w:numPr>
          <w:ilvl w:val="0"/>
          <w:numId w:val="4"/>
        </w:numPr>
      </w:pPr>
      <w:r>
        <w:t>emissivity</w:t>
      </w:r>
    </w:p>
    <w:p w14:paraId="73E9E73C" w14:textId="4C354761" w:rsidR="005F6734" w:rsidRDefault="005F6734" w:rsidP="005F6734">
      <w:pPr>
        <w:pStyle w:val="ListParagraph"/>
        <w:numPr>
          <w:ilvl w:val="0"/>
          <w:numId w:val="4"/>
        </w:numPr>
      </w:pPr>
      <w:r>
        <w:t>albedo</w:t>
      </w:r>
    </w:p>
    <w:p w14:paraId="2AE8B070" w14:textId="0B8BBFF0" w:rsidR="005F6734" w:rsidRDefault="005F6734" w:rsidP="005F6734">
      <w:pPr>
        <w:pStyle w:val="ListParagraph"/>
        <w:numPr>
          <w:ilvl w:val="0"/>
          <w:numId w:val="4"/>
        </w:numPr>
      </w:pPr>
      <w:r>
        <w:t>temperature marker (optional)</w:t>
      </w:r>
    </w:p>
    <w:p w14:paraId="322642C4" w14:textId="0CCC79B1" w:rsidR="005F6734" w:rsidRDefault="005F6734" w:rsidP="005F6734">
      <w:pPr>
        <w:pStyle w:val="ListParagraph"/>
        <w:numPr>
          <w:ilvl w:val="1"/>
          <w:numId w:val="4"/>
        </w:numPr>
      </w:pPr>
      <w:r>
        <w:t>marks a specific temperature w dotted line</w:t>
      </w:r>
    </w:p>
    <w:p w14:paraId="11ED6C16" w14:textId="1D2B4516" w:rsidR="005F6734" w:rsidRDefault="005F6734" w:rsidP="005F6734">
      <w:pPr>
        <w:pStyle w:val="ListParagraph"/>
        <w:numPr>
          <w:ilvl w:val="0"/>
          <w:numId w:val="4"/>
        </w:numPr>
      </w:pPr>
      <w:r>
        <w:t>title (optional)</w:t>
      </w:r>
    </w:p>
    <w:p w14:paraId="23FD59E8" w14:textId="508A7B0C" w:rsidR="005F6734" w:rsidRDefault="005F6734" w:rsidP="005F6734">
      <w:pPr>
        <w:pStyle w:val="ListParagraph"/>
        <w:numPr>
          <w:ilvl w:val="1"/>
          <w:numId w:val="4"/>
        </w:numPr>
      </w:pPr>
      <w:r>
        <w:t>specify a specific title, defaults to basic thing</w:t>
      </w:r>
    </w:p>
    <w:p w14:paraId="73479EDE" w14:textId="2CC9FE5C" w:rsidR="005F6734" w:rsidRDefault="005F6734" w:rsidP="005F6734">
      <w:pPr>
        <w:pStyle w:val="ListParagraph"/>
        <w:numPr>
          <w:ilvl w:val="0"/>
          <w:numId w:val="4"/>
        </w:numPr>
      </w:pPr>
      <w:r>
        <w:t>short-wave absorbing layer (optional)</w:t>
      </w:r>
    </w:p>
    <w:p w14:paraId="16249E6C" w14:textId="7A7823CD" w:rsidR="005F6734" w:rsidRDefault="005F6734" w:rsidP="005F6734">
      <w:pPr>
        <w:pStyle w:val="ListParagraph"/>
        <w:numPr>
          <w:ilvl w:val="1"/>
          <w:numId w:val="4"/>
        </w:numPr>
      </w:pPr>
      <w:r>
        <w:t>changes absorping layer from surface to other layer</w:t>
      </w:r>
    </w:p>
    <w:p w14:paraId="6C94A7D6" w14:textId="77777777" w:rsidR="005F6734" w:rsidRDefault="005F6734" w:rsidP="005F6734"/>
    <w:p w14:paraId="039BB506" w14:textId="381BD437" w:rsidR="00F718A7" w:rsidRDefault="00F718A7" w:rsidP="00F718A7">
      <w:pPr>
        <w:pStyle w:val="Heading2"/>
        <w:ind w:left="0" w:firstLine="0"/>
      </w:pPr>
      <w:r>
        <w:t>Model Validation</w:t>
      </w:r>
      <w:r w:rsidR="0007755C">
        <w:t>:</w:t>
      </w:r>
    </w:p>
    <w:p w14:paraId="582CFE01" w14:textId="047357A1" w:rsidR="0007755C" w:rsidRPr="0007755C" w:rsidRDefault="0007755C" w:rsidP="0007755C">
      <w:r>
        <w:t xml:space="preserve">Validating this model used mainly the ‘DEBUG’ and ‘COEF_DEBUG’ features. The output was compared to numerical values determined by hand for the one and two layer model. Higher layers are able to be checked by using the COEF_DEBUG option, printing out the first row of coefficients and the full final matrix. The first row is printed in the  </w:t>
      </w:r>
      <m:oMath>
        <m:r>
          <w:rPr>
            <w:rFonts w:ascii="Cambria Math" w:hAnsi="Cambria Math"/>
          </w:rPr>
          <m:t>ϵ</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ϵ</m:t>
                </m:r>
              </m:e>
            </m:d>
          </m:e>
          <m:sup>
            <m:r>
              <m:rPr>
                <m:nor/>
              </m:rPr>
              <w:rPr>
                <w:rFonts w:ascii="Cambria Math" w:hAnsi="Cambria Math"/>
              </w:rPr>
              <m:t>max</m:t>
            </m:r>
            <m:d>
              <m:dPr>
                <m:ctrlPr>
                  <w:rPr>
                    <w:rFonts w:ascii="Cambria Math" w:hAnsi="Cambria Math"/>
                  </w:rPr>
                </m:ctrlPr>
              </m:dPr>
              <m:e>
                <m:r>
                  <m:rPr>
                    <m:sty m:val="p"/>
                  </m:rPr>
                  <w:rPr>
                    <w:rFonts w:ascii="Cambria Math" w:hAnsi="Cambria Math"/>
                  </w:rPr>
                  <m:t>0,</m:t>
                </m:r>
                <m:r>
                  <m:rPr>
                    <m:nor/>
                  </m:rPr>
                  <w:rPr>
                    <w:rFonts w:ascii="Cambria Math" w:hAnsi="Cambria Math"/>
                  </w:rPr>
                  <m:t>col</m:t>
                </m:r>
                <m:r>
                  <m:rPr>
                    <m:sty m:val="p"/>
                  </m:rPr>
                  <w:rPr>
                    <w:rFonts w:ascii="Cambria Math" w:hAnsi="Cambria Math"/>
                  </w:rPr>
                  <m:t>-1</m:t>
                </m:r>
              </m:e>
            </m:d>
          </m:sup>
        </m:sSup>
      </m:oMath>
      <w:r>
        <w:t xml:space="preserve"> style (ex. [-1, e*(1-e)^0, e*(1-e)^1, e*(1-e)^2, etc]) , which helps compare the output to the general pattern. Additionally, functions were tested to make sure that error catching worked, which is possible to check by uncommenting the section of code title “validation”. </w:t>
      </w:r>
    </w:p>
    <w:p w14:paraId="05607076" w14:textId="22ED5669" w:rsidR="00F718A7" w:rsidRDefault="00F718A7" w:rsidP="00F718A7">
      <w:pPr>
        <w:pStyle w:val="Heading1"/>
        <w:ind w:left="0" w:firstLine="0"/>
        <w:rPr>
          <w:lang w:val="en-US"/>
        </w:rPr>
      </w:pPr>
      <w:r>
        <w:rPr>
          <w:lang w:val="en-US"/>
        </w:rPr>
        <w:t>Answers to Questions</w:t>
      </w:r>
      <w:r w:rsidR="0072199F">
        <w:rPr>
          <w:lang w:val="en-US"/>
        </w:rPr>
        <w:t>/Tasks</w:t>
      </w:r>
      <w:r>
        <w:rPr>
          <w:lang w:val="en-US"/>
        </w:rPr>
        <w:t>:</w:t>
      </w:r>
    </w:p>
    <w:p w14:paraId="5FC71078" w14:textId="10FD876D" w:rsidR="00F718A7" w:rsidRDefault="00F718A7" w:rsidP="00F718A7">
      <w:pPr>
        <w:pStyle w:val="Heading2"/>
        <w:rPr>
          <w:lang w:val="en-US"/>
        </w:rPr>
      </w:pPr>
      <w:r w:rsidRPr="00E90256">
        <w:rPr>
          <w:b/>
          <w:bCs/>
          <w:lang w:val="en-US"/>
        </w:rPr>
        <w:t>Question</w:t>
      </w:r>
      <w:r w:rsidR="0072199F">
        <w:rPr>
          <w:b/>
          <w:bCs/>
          <w:lang w:val="en-US"/>
        </w:rPr>
        <w:t>/Task</w:t>
      </w:r>
      <w:r w:rsidRPr="00E90256">
        <w:rPr>
          <w:b/>
          <w:bCs/>
          <w:lang w:val="en-US"/>
        </w:rPr>
        <w:t xml:space="preserve"> 1)</w:t>
      </w:r>
      <w:r>
        <w:rPr>
          <w:lang w:val="en-US"/>
        </w:rPr>
        <w:t xml:space="preserve"> </w:t>
      </w:r>
      <w:r w:rsidR="002F4CD7">
        <w:rPr>
          <w:lang w:val="en-US"/>
        </w:rPr>
        <w:t xml:space="preserve">Generate an N-Layer atmospheric energy balance model in matrix form </w:t>
      </w:r>
      <m:oMath>
        <m:r>
          <m:rPr>
            <m:sty m:val="bi"/>
          </m:rP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 xml:space="preserve"> </m:t>
        </m:r>
      </m:oMath>
    </w:p>
    <w:p w14:paraId="1652C0DF" w14:textId="77777777" w:rsidR="0072199F" w:rsidRDefault="0072199F" w:rsidP="0072199F">
      <w:pPr>
        <w:rPr>
          <w:lang w:val="en-US"/>
        </w:rPr>
      </w:pPr>
    </w:p>
    <w:p w14:paraId="33662390" w14:textId="0854A6EC" w:rsidR="0072199F" w:rsidRDefault="0072199F" w:rsidP="0072199F">
      <w:pPr>
        <w:rPr>
          <w:lang w:val="en-US"/>
        </w:rPr>
      </w:pPr>
      <w:r>
        <w:rPr>
          <w:lang w:val="en-US"/>
        </w:rPr>
        <w:t xml:space="preserve">To create this, we look at a simply two-layer atmosphere and generalize to an N-Layer balance. </w:t>
      </w:r>
    </w:p>
    <w:p w14:paraId="03ECAB93" w14:textId="77777777" w:rsidR="0072199F" w:rsidRDefault="0072199F" w:rsidP="0072199F">
      <w:pPr>
        <w:rPr>
          <w:lang w:val="en-US"/>
        </w:rPr>
      </w:pPr>
    </w:p>
    <w:p w14:paraId="2067E154" w14:textId="714FABA2" w:rsidR="0072199F" w:rsidRDefault="0072199F" w:rsidP="0072199F">
      <w:pPr>
        <w:pStyle w:val="Heading2"/>
        <w:rPr>
          <w:lang w:val="en-US"/>
        </w:rPr>
      </w:pPr>
      <w:r w:rsidRPr="00E90256">
        <w:rPr>
          <w:b/>
          <w:bCs/>
          <w:lang w:val="en-US"/>
        </w:rPr>
        <w:lastRenderedPageBreak/>
        <w:t>Question</w:t>
      </w:r>
      <w:r>
        <w:rPr>
          <w:b/>
          <w:bCs/>
          <w:lang w:val="en-US"/>
        </w:rPr>
        <w:t>/Task</w:t>
      </w:r>
      <w:r w:rsidRPr="00E90256">
        <w:rPr>
          <w:b/>
          <w:bCs/>
          <w:lang w:val="en-US"/>
        </w:rPr>
        <w:t xml:space="preserve"> </w:t>
      </w:r>
      <w:r>
        <w:rPr>
          <w:b/>
          <w:bCs/>
          <w:lang w:val="en-US"/>
        </w:rPr>
        <w:t>2</w:t>
      </w:r>
      <w:r w:rsidRPr="00E90256">
        <w:rPr>
          <w:b/>
          <w:bCs/>
          <w:lang w:val="en-US"/>
        </w:rPr>
        <w:t>)</w:t>
      </w:r>
      <w:r>
        <w:rPr>
          <w:lang w:val="en-US"/>
        </w:rPr>
        <w:t xml:space="preserve"> Generate an N-Layer atmospheric energy balance model in matrix form </w:t>
      </w:r>
      <m:oMath>
        <m:r>
          <m:rPr>
            <m:sty m:val="bi"/>
          </m:rPr>
          <w:rPr>
            <w:rFonts w:ascii="Cambria Math" w:hAnsi="Cambria Math"/>
            <w:lang w:val="en-US"/>
          </w:rPr>
          <m:t>A</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 xml:space="preserve"> </m:t>
        </m:r>
      </m:oMath>
    </w:p>
    <w:p w14:paraId="60033AFE" w14:textId="77777777" w:rsidR="0072199F" w:rsidRPr="0072199F" w:rsidRDefault="0072199F" w:rsidP="0072199F">
      <w:pPr>
        <w:rPr>
          <w:lang w:val="en-US"/>
        </w:rPr>
      </w:pPr>
    </w:p>
    <w:p w14:paraId="42ACC389" w14:textId="3694BC21" w:rsidR="0072199F" w:rsidRDefault="0072199F" w:rsidP="0072199F">
      <w:pPr>
        <w:pStyle w:val="Heading2"/>
        <w:rPr>
          <w:b/>
          <w:bCs/>
          <w:lang w:val="en-US"/>
        </w:rPr>
      </w:pPr>
      <w:r>
        <w:rPr>
          <w:b/>
          <w:bCs/>
          <w:lang w:val="en-US"/>
        </w:rPr>
        <w:t xml:space="preserve">Question/Task 3) </w:t>
      </w:r>
      <w:r w:rsidRPr="0007755C">
        <w:rPr>
          <w:lang w:val="en-US"/>
        </w:rPr>
        <w:t>How does surface temperature of Earth depend on emissivity and number of atmospheric layers?</w:t>
      </w:r>
    </w:p>
    <w:p w14:paraId="37EB2564" w14:textId="77777777" w:rsidR="0072199F" w:rsidRDefault="0072199F" w:rsidP="0072199F">
      <w:pPr>
        <w:pStyle w:val="Heading2"/>
      </w:pPr>
      <w:r>
        <w:rPr>
          <w:b/>
          <w:bCs/>
          <w:lang w:val="en-US"/>
        </w:rPr>
        <w:t xml:space="preserve">3a) </w:t>
      </w:r>
      <w:r w:rsidRPr="0072199F">
        <w:rPr>
          <w:lang w:val="en-US"/>
        </w:rPr>
        <w:t>For an average Earth surface temperature of 288K, what does your model predict for the emissivity of Earth’s atmosphere?</w:t>
      </w:r>
      <w:r w:rsidRPr="0072199F">
        <w:t xml:space="preserve"> </w:t>
      </w:r>
    </w:p>
    <w:p w14:paraId="6310363E" w14:textId="77777777" w:rsidR="00EC288D" w:rsidRDefault="003E7E43" w:rsidP="00EC288D">
      <w:pPr>
        <w:keepNext/>
        <w:jc w:val="center"/>
      </w:pPr>
      <w:r>
        <w:rPr>
          <w:noProof/>
        </w:rPr>
        <w:drawing>
          <wp:inline distT="0" distB="0" distL="0" distR="0" wp14:anchorId="520C9AE8" wp14:editId="41967CDB">
            <wp:extent cx="5668168" cy="3542605"/>
            <wp:effectExtent l="0" t="0" r="0" b="1270"/>
            <wp:docPr id="111979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878"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668168" cy="3542605"/>
                    </a:xfrm>
                    <a:prstGeom prst="rect">
                      <a:avLst/>
                    </a:prstGeom>
                  </pic:spPr>
                </pic:pic>
              </a:graphicData>
            </a:graphic>
          </wp:inline>
        </w:drawing>
      </w:r>
    </w:p>
    <w:p w14:paraId="58D01DE4" w14:textId="2951BCD2" w:rsidR="003E7E43" w:rsidRDefault="00EC288D" w:rsidP="00EC288D">
      <w:pPr>
        <w:pStyle w:val="Caption"/>
        <w:jc w:val="center"/>
      </w:pPr>
      <w:r>
        <w:t xml:space="preserve">Figure </w:t>
      </w:r>
      <w:r>
        <w:fldChar w:fldCharType="begin"/>
      </w:r>
      <w:r>
        <w:instrText xml:space="preserve"> SEQ Figure \* ARABIC </w:instrText>
      </w:r>
      <w:r>
        <w:fldChar w:fldCharType="separate"/>
      </w:r>
      <w:r w:rsidR="00E730CB">
        <w:rPr>
          <w:noProof/>
        </w:rPr>
        <w:t>1</w:t>
      </w:r>
      <w:r>
        <w:fldChar w:fldCharType="end"/>
      </w:r>
      <w:r>
        <w:t xml:space="preserve">. </w:t>
      </w:r>
      <w:r w:rsidRPr="00AB0E62">
        <w:t>One-layer Earth atmosphere surface temperatures due to varying emissivity. Target temperature, 288K, is shown in dotted black line</w:t>
      </w:r>
      <w:r>
        <w:t>.</w:t>
      </w:r>
    </w:p>
    <w:p w14:paraId="6F314B20" w14:textId="77777777" w:rsidR="005035A1" w:rsidRDefault="005035A1" w:rsidP="003E7E43">
      <w:pPr>
        <w:ind w:left="0" w:firstLine="0"/>
      </w:pPr>
    </w:p>
    <w:p w14:paraId="391238A2" w14:textId="59313727" w:rsidR="005035A1" w:rsidRPr="005035A1" w:rsidRDefault="005035A1" w:rsidP="00D22B1B">
      <w:r>
        <w:t xml:space="preserve">Using a single-layer atmosphere, we can see how surface temperature depends on the value of </w:t>
      </w:r>
      <w:r w:rsidR="00EC288D">
        <w:t>e</w:t>
      </w:r>
      <w:r>
        <w:t>missivitiy</w:t>
      </w:r>
      <w:r w:rsidR="00EC288D">
        <w:t>.</w:t>
      </w:r>
      <w:r w:rsidR="0028291F">
        <w:t xml:space="preserve"> Throughout the Earth energy balance questions, we’ve used an albedo of 0.3, referenced in </w:t>
      </w:r>
      <w:hyperlink r:id="rId6" w:history="1">
        <w:r w:rsidR="0028291F" w:rsidRPr="0028291F">
          <w:rPr>
            <w:rStyle w:val="Hyperlink"/>
          </w:rPr>
          <w:t>this NASA resource</w:t>
        </w:r>
      </w:hyperlink>
      <w:r w:rsidR="0028291F">
        <w:t xml:space="preserve">. </w:t>
      </w:r>
      <w:r w:rsidR="00EC288D">
        <w:t xml:space="preserve"> </w:t>
      </w:r>
      <w:r w:rsidR="0028291F">
        <w:t>With the one-layer model,</w:t>
      </w:r>
      <w:r w:rsidR="00EC288D">
        <w:t xml:space="preserve"> temperature increases with increasing emissivity</w:t>
      </w:r>
      <w:r w:rsidR="0028291F">
        <w:t>, as expected</w:t>
      </w:r>
      <w:r w:rsidR="00EC288D">
        <w:t xml:space="preserve">. </w:t>
      </w:r>
      <w:r w:rsidR="0028291F">
        <w:t xml:space="preserve">For the Earth itself, </w:t>
      </w:r>
      <w:r w:rsidR="00EC288D">
        <w:t xml:space="preserve">we expect an </w:t>
      </w:r>
      <w:r w:rsidR="0028291F">
        <w:t xml:space="preserve">average </w:t>
      </w:r>
      <w:r w:rsidR="00EC288D">
        <w:t>emissivity of ~</w:t>
      </w:r>
      <w:r w:rsidR="00D22B1B">
        <w:t>0.8</w:t>
      </w:r>
      <w:r w:rsidR="00EC288D">
        <w:t xml:space="preserve">, where the dotted line and temperature curves intersect. </w:t>
      </w:r>
      <w:r w:rsidR="00D22B1B">
        <w:t xml:space="preserve">This is relatively high- much higher than the given value in the second part of this question, 0.255. When setting the albedo to 0, we get a closer value to that of </w:t>
      </w:r>
      <w:r w:rsidR="00D22B1B">
        <w:lastRenderedPageBreak/>
        <w:t xml:space="preserve">Earth’s average, which points to there needing to be a balance between layer amount and emissivity to get realistic surface temperatures. </w:t>
      </w:r>
    </w:p>
    <w:p w14:paraId="7FF9AE31" w14:textId="189458A4" w:rsidR="0072199F" w:rsidRPr="0072199F" w:rsidRDefault="0072199F" w:rsidP="0072199F">
      <w:pPr>
        <w:pStyle w:val="Heading2"/>
        <w:rPr>
          <w:lang w:val="en-US"/>
        </w:rPr>
      </w:pPr>
      <w:r>
        <w:rPr>
          <w:b/>
          <w:bCs/>
          <w:lang w:val="en-US"/>
        </w:rPr>
        <w:t xml:space="preserve">3b) </w:t>
      </w:r>
      <w:r w:rsidRPr="0072199F">
        <w:rPr>
          <w:lang w:val="en-US"/>
        </w:rPr>
        <w:t xml:space="preserve">Using this emissivity value, how many layers of atmosphere are required to produce a surface temperature of </w:t>
      </w:r>
      <w:r w:rsidRPr="0072199F">
        <w:rPr>
          <w:rFonts w:ascii="Cambria Math" w:hAnsi="Cambria Math" w:cs="Cambria Math"/>
          <w:lang w:val="en-US"/>
        </w:rPr>
        <w:t>∼</w:t>
      </w:r>
      <w:r w:rsidRPr="0072199F">
        <w:rPr>
          <w:lang w:val="en-US"/>
        </w:rPr>
        <w:t>288K?</w:t>
      </w:r>
    </w:p>
    <w:p w14:paraId="01628AF5" w14:textId="77777777" w:rsidR="0072199F" w:rsidRPr="0072199F" w:rsidRDefault="0072199F" w:rsidP="0072199F">
      <w:pPr>
        <w:rPr>
          <w:lang w:val="en-US"/>
        </w:rPr>
      </w:pPr>
    </w:p>
    <w:p w14:paraId="18F09B41" w14:textId="77777777" w:rsidR="00681B5A" w:rsidRDefault="00EC288D" w:rsidP="00681B5A">
      <w:pPr>
        <w:keepNext/>
      </w:pPr>
      <w:r>
        <w:rPr>
          <w:noProof/>
        </w:rPr>
        <w:drawing>
          <wp:inline distT="0" distB="0" distL="0" distR="0" wp14:anchorId="50CDB966" wp14:editId="487D873F">
            <wp:extent cx="5943600" cy="3714750"/>
            <wp:effectExtent l="0" t="0" r="0" b="6350"/>
            <wp:docPr id="1674781831" name="Picture 3"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81831" name="Picture 3" descr="A graph with a curv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23CF8AE" w14:textId="738863F5" w:rsidR="005E1343" w:rsidRDefault="00681B5A" w:rsidP="00681B5A">
      <w:pPr>
        <w:pStyle w:val="Caption"/>
      </w:pPr>
      <w:r>
        <w:t xml:space="preserve">Figure </w:t>
      </w:r>
      <w:r>
        <w:fldChar w:fldCharType="begin"/>
      </w:r>
      <w:r>
        <w:instrText xml:space="preserve"> SEQ Figure \* ARABIC </w:instrText>
      </w:r>
      <w:r>
        <w:fldChar w:fldCharType="separate"/>
      </w:r>
      <w:r w:rsidR="00E730CB">
        <w:rPr>
          <w:noProof/>
        </w:rPr>
        <w:t>2</w:t>
      </w:r>
      <w:r>
        <w:fldChar w:fldCharType="end"/>
      </w:r>
      <w:r>
        <w:t>. Earth energy balance model using N-Layer atmosphere vs surface temperature. Emissivity is average value (0.255) and dashed black line is the goal temperature, 288K.</w:t>
      </w:r>
    </w:p>
    <w:p w14:paraId="5AD18975" w14:textId="3F408CF7" w:rsidR="00681B5A" w:rsidRDefault="00681B5A" w:rsidP="00681B5A">
      <w:r>
        <w:t>We will need about four or five atmospheric layers to get a surface temperature of 288K. As shown in Figure 2, with an emissivity of 0.255, the temperature is 288K right between the 4</w:t>
      </w:r>
      <w:r w:rsidRPr="00681B5A">
        <w:rPr>
          <w:vertAlign w:val="superscript"/>
        </w:rPr>
        <w:t>th</w:t>
      </w:r>
      <w:r>
        <w:t xml:space="preserve"> and 5</w:t>
      </w:r>
      <w:r w:rsidRPr="00681B5A">
        <w:rPr>
          <w:vertAlign w:val="superscript"/>
        </w:rPr>
        <w:t>th</w:t>
      </w:r>
      <w:r>
        <w:t xml:space="preserve"> layer. Calculating the surface temperatures of the four and five-layer and finding the difference from 288K can help us select the best atmosphere to use. We find the following: </w:t>
      </w:r>
    </w:p>
    <w:p w14:paraId="7642F39F" w14:textId="2C3D4FA3" w:rsidR="00681B5A" w:rsidRDefault="00681B5A" w:rsidP="00681B5A">
      <w:pPr>
        <w:jc w:val="center"/>
      </w:pPr>
      <w:r>
        <w:t>4-Layer Difference from 288K:    2.95</w:t>
      </w:r>
      <w:r w:rsidR="0028291F">
        <w:t>K</w:t>
      </w:r>
    </w:p>
    <w:p w14:paraId="3C6EE1DF" w14:textId="4724FC9A" w:rsidR="00681B5A" w:rsidRDefault="00681B5A" w:rsidP="00681B5A">
      <w:pPr>
        <w:jc w:val="center"/>
      </w:pPr>
      <w:r>
        <w:t>5-Layer Difference from 288K:    3.40</w:t>
      </w:r>
      <w:r w:rsidR="0028291F">
        <w:t>K</w:t>
      </w:r>
    </w:p>
    <w:p w14:paraId="30282355" w14:textId="4EA74766" w:rsidR="00681B5A" w:rsidRDefault="00681B5A" w:rsidP="00681B5A">
      <w:r>
        <w:t>As such, we will use the 4-Layer Atmosphere as for our temperature profile, since it is closer to 288K than the 5-Layer.</w:t>
      </w:r>
    </w:p>
    <w:p w14:paraId="7038A5DD" w14:textId="77777777" w:rsidR="00681B5A" w:rsidRDefault="00681B5A" w:rsidP="00681B5A">
      <w:pPr>
        <w:keepNext/>
        <w:jc w:val="center"/>
      </w:pPr>
      <w:r>
        <w:rPr>
          <w:noProof/>
        </w:rPr>
        <w:lastRenderedPageBreak/>
        <w:drawing>
          <wp:inline distT="0" distB="0" distL="0" distR="0" wp14:anchorId="2488681C" wp14:editId="371A7DA9">
            <wp:extent cx="5943600" cy="3714750"/>
            <wp:effectExtent l="0" t="0" r="0" b="6350"/>
            <wp:docPr id="220604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4046"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7CB35D4" w14:textId="538C647F" w:rsidR="00681B5A" w:rsidRDefault="00681B5A" w:rsidP="00681B5A">
      <w:pPr>
        <w:pStyle w:val="Caption"/>
        <w:jc w:val="center"/>
      </w:pPr>
      <w:r>
        <w:t xml:space="preserve">Figure </w:t>
      </w:r>
      <w:r>
        <w:fldChar w:fldCharType="begin"/>
      </w:r>
      <w:r>
        <w:instrText xml:space="preserve"> SEQ Figure \* ARABIC </w:instrText>
      </w:r>
      <w:r>
        <w:fldChar w:fldCharType="separate"/>
      </w:r>
      <w:r w:rsidR="00E730CB">
        <w:rPr>
          <w:noProof/>
        </w:rPr>
        <w:t>3</w:t>
      </w:r>
      <w:r>
        <w:fldChar w:fldCharType="end"/>
      </w:r>
      <w:r>
        <w:t>. 4-Layer temperature profile for Earth energy atmosphere energy balance model.</w:t>
      </w:r>
    </w:p>
    <w:p w14:paraId="725F80A7" w14:textId="19CB6DBB" w:rsidR="00681B5A" w:rsidRDefault="00681B5A" w:rsidP="00681B5A">
      <w:r>
        <w:t xml:space="preserve">Our four-layer temperature profile depicted in Figure 3 shows the decreasing temperature as a function of atmospheric layer, our stand-in for height. Our surface temperature, layer = 0, </w:t>
      </w:r>
      <w:r w:rsidR="0028291F">
        <w:t xml:space="preserve">is slightly cooler than the 288K by ~2.95K (calculated above). </w:t>
      </w:r>
    </w:p>
    <w:p w14:paraId="1D54F978" w14:textId="77777777" w:rsidR="00D22B1B" w:rsidRDefault="00D22B1B" w:rsidP="00681B5A"/>
    <w:p w14:paraId="11CC2966" w14:textId="3656C590" w:rsidR="00D22B1B" w:rsidRDefault="00D22B1B" w:rsidP="00681B5A"/>
    <w:p w14:paraId="48DEBCCE" w14:textId="3D54D310" w:rsidR="00D22B1B" w:rsidRDefault="00D22B1B" w:rsidP="00D22B1B">
      <w:pPr>
        <w:pStyle w:val="Heading3"/>
      </w:pPr>
      <w:r>
        <w:t xml:space="preserve">How does emissivity and number of layers affect the surface temperature of Earth? </w:t>
      </w:r>
    </w:p>
    <w:p w14:paraId="662594F4" w14:textId="655592E1" w:rsidR="00D22B1B" w:rsidRPr="00D22B1B" w:rsidRDefault="00D22B1B" w:rsidP="00E730CB">
      <w:pPr>
        <w:ind w:firstLine="710"/>
      </w:pPr>
      <w:r>
        <w:t xml:space="preserve">Increasing emissivity causes more energy to be absorbed regardless of the number of layers. The number of layers then blankets the surface, increasing the temperature. With a given emissivity, increasing the number of layers will increase surface temperature. Similarly, with a given number of layers, increasing emissivity will increase surface temperature. For both of these the opposite is true as well. To have a surface temperature similar to the Earth, we could choose to have a low number of layers with an unrealistic emissivity (as see in Figure 1). Or, we could lower the emissivity to a more realistic value, 0.255, and increase the number of layers </w:t>
      </w:r>
      <w:r w:rsidR="00E730CB">
        <w:t xml:space="preserve">giving us a more realistic picture (Figure 2). </w:t>
      </w:r>
    </w:p>
    <w:p w14:paraId="7A1B7D71" w14:textId="77777777" w:rsidR="00EC288D" w:rsidRDefault="00EC288D"/>
    <w:p w14:paraId="5E44876F" w14:textId="3372FAD4" w:rsidR="0028291F" w:rsidRDefault="0028291F" w:rsidP="0028291F">
      <w:pPr>
        <w:pStyle w:val="Heading2"/>
        <w:rPr>
          <w:b/>
          <w:bCs/>
        </w:rPr>
      </w:pPr>
      <w:r>
        <w:rPr>
          <w:b/>
          <w:bCs/>
        </w:rPr>
        <w:lastRenderedPageBreak/>
        <w:t xml:space="preserve">Question 4) How many atmospheric layers do we expect on the planet Venus, given that the surface temperature is ~700K. </w:t>
      </w:r>
    </w:p>
    <w:p w14:paraId="2282F2B6" w14:textId="77777777" w:rsidR="0028291F" w:rsidRDefault="0028291F" w:rsidP="0028291F">
      <w:pPr>
        <w:keepNext/>
      </w:pPr>
      <w:r>
        <w:rPr>
          <w:noProof/>
        </w:rPr>
        <w:drawing>
          <wp:inline distT="0" distB="0" distL="0" distR="0" wp14:anchorId="7E70AA2A" wp14:editId="1FB9D353">
            <wp:extent cx="5943600" cy="3714750"/>
            <wp:effectExtent l="0" t="0" r="0" b="6350"/>
            <wp:docPr id="1177221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1693"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57BEC94" w14:textId="207374B9" w:rsidR="0028291F" w:rsidRDefault="0028291F" w:rsidP="0028291F">
      <w:pPr>
        <w:pStyle w:val="Caption"/>
      </w:pPr>
      <w:r>
        <w:t xml:space="preserve">Figure </w:t>
      </w:r>
      <w:r>
        <w:fldChar w:fldCharType="begin"/>
      </w:r>
      <w:r>
        <w:instrText xml:space="preserve"> SEQ Figure \* ARABIC </w:instrText>
      </w:r>
      <w:r>
        <w:fldChar w:fldCharType="separate"/>
      </w:r>
      <w:r w:rsidR="00E730CB">
        <w:rPr>
          <w:noProof/>
        </w:rPr>
        <w:t>4</w:t>
      </w:r>
      <w:r>
        <w:fldChar w:fldCharType="end"/>
      </w:r>
      <w:r>
        <w:t>. N-Layer Venus atmospheric energy balance. Emissivity is 1 and albedo is 0.7. The black dashed line represents the approximate acutal surface temperature, 700K.</w:t>
      </w:r>
    </w:p>
    <w:p w14:paraId="7A1A43D4" w14:textId="397BD226" w:rsidR="0028291F" w:rsidRDefault="00E730CB" w:rsidP="0028291F">
      <w:r>
        <w:t xml:space="preserve">We will need about 90 atmospheric layers to get Venus’s surface temperature to ~700K. This is assuming that the albedo of Venus is very high (~0.77 as per the </w:t>
      </w:r>
      <w:hyperlink r:id="rId10" w:history="1">
        <w:r w:rsidRPr="00E730CB">
          <w:rPr>
            <w:rStyle w:val="Hyperlink"/>
          </w:rPr>
          <w:t>Venus Fact Sheet</w:t>
        </w:r>
      </w:hyperlink>
      <w:r>
        <w:t>) and each layer absorbs perfectly (</w:t>
      </w:r>
      <w:r w:rsidRPr="00F353E7">
        <w:t>ε</w:t>
      </w:r>
      <w:r>
        <w:t xml:space="preserve"> = 1). The dependance of surface temperature on the number of layers is shown in Figure 4. </w:t>
      </w:r>
    </w:p>
    <w:p w14:paraId="6AE5B6B3" w14:textId="77777777" w:rsidR="00E730CB" w:rsidRDefault="00E730CB" w:rsidP="0028291F"/>
    <w:p w14:paraId="2DF5E015" w14:textId="726BB0F2" w:rsidR="00E730CB" w:rsidRDefault="00E730CB" w:rsidP="00E730CB">
      <w:pPr>
        <w:pStyle w:val="Heading2"/>
        <w:rPr>
          <w:b/>
          <w:bCs/>
        </w:rPr>
      </w:pPr>
      <w:r w:rsidRPr="00E730CB">
        <w:rPr>
          <w:b/>
          <w:bCs/>
        </w:rPr>
        <w:lastRenderedPageBreak/>
        <w:t xml:space="preserve">Question 5) </w:t>
      </w:r>
      <w:r>
        <w:rPr>
          <w:b/>
          <w:bCs/>
        </w:rPr>
        <w:t xml:space="preserve">What would Earth’s surface temperature be under a nuclear winter scenario? </w:t>
      </w:r>
    </w:p>
    <w:p w14:paraId="7BD27598" w14:textId="77777777" w:rsidR="00E730CB" w:rsidRDefault="00E730CB" w:rsidP="00E730CB">
      <w:pPr>
        <w:keepNext/>
      </w:pPr>
      <w:r>
        <w:rPr>
          <w:noProof/>
        </w:rPr>
        <w:drawing>
          <wp:inline distT="0" distB="0" distL="0" distR="0" wp14:anchorId="14E0AB52" wp14:editId="7C3476FC">
            <wp:extent cx="5943600" cy="3714750"/>
            <wp:effectExtent l="0" t="0" r="0" b="6350"/>
            <wp:docPr id="99995790" name="Picture 7" descr="A graph of a nuclear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790" name="Picture 7" descr="A graph of a nuclear temperatu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4276DA9" w14:textId="301D3B65" w:rsidR="00E730CB" w:rsidRDefault="00E730CB" w:rsidP="00E730CB">
      <w:pPr>
        <w:pStyle w:val="Caption"/>
      </w:pPr>
      <w:r>
        <w:t xml:space="preserve">Figure </w:t>
      </w:r>
      <w:r>
        <w:fldChar w:fldCharType="begin"/>
      </w:r>
      <w:r>
        <w:instrText xml:space="preserve"> SEQ Figure \* ARABIC </w:instrText>
      </w:r>
      <w:r>
        <w:fldChar w:fldCharType="separate"/>
      </w:r>
      <w:r>
        <w:rPr>
          <w:noProof/>
        </w:rPr>
        <w:t>5</w:t>
      </w:r>
      <w:r>
        <w:fldChar w:fldCharType="end"/>
      </w:r>
      <w:r>
        <w:t>. Earth energy balance under a 'nuclear winter scenario' where the highest atmospheric layer absorbs all longwave radiation, re-emitting with emissivity of 0.5 (same with each layer).</w:t>
      </w:r>
    </w:p>
    <w:p w14:paraId="0EB00263" w14:textId="09525F39" w:rsidR="00E730CB" w:rsidRPr="00E730CB" w:rsidRDefault="00E730CB" w:rsidP="00E730CB">
      <w:r>
        <w:t xml:space="preserve">In this situation, the Earth’s surface is very cold (~250K), while the top-layer is quite hot ~300K.  The top layer of the atmosphere perfectly absorbs all the shortwave radiation, re-emitting worse in the longwave, with an emissivity of 0.5 for all atmospheric levels. This could be a poor approximation, with a better value being </w:t>
      </w:r>
      <w:r w:rsidRPr="00F353E7">
        <w:t>ε</w:t>
      </w:r>
      <w:r>
        <w:t xml:space="preserve"> = 1 for the top level, which would warm the surface to have a less-frigid temperature. Otherwise, Figure 5 shows the temperature profile of the Earth in this situation</w:t>
      </w:r>
      <w:r w:rsidR="0007755C">
        <w:t xml:space="preserve">, where the atmosphere itself is equally temperatured, being quite cold. </w:t>
      </w:r>
    </w:p>
    <w:sectPr w:rsidR="00E730CB" w:rsidRPr="00E73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1597"/>
    <w:multiLevelType w:val="hybridMultilevel"/>
    <w:tmpl w:val="ED707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E1895"/>
    <w:multiLevelType w:val="hybridMultilevel"/>
    <w:tmpl w:val="A6569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B25C14"/>
    <w:multiLevelType w:val="hybridMultilevel"/>
    <w:tmpl w:val="4962C55C"/>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6C33225E"/>
    <w:multiLevelType w:val="hybridMultilevel"/>
    <w:tmpl w:val="72F00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584359">
    <w:abstractNumId w:val="0"/>
  </w:num>
  <w:num w:numId="2" w16cid:durableId="743995898">
    <w:abstractNumId w:val="1"/>
  </w:num>
  <w:num w:numId="3" w16cid:durableId="621838270">
    <w:abstractNumId w:val="3"/>
  </w:num>
  <w:num w:numId="4" w16cid:durableId="1177844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A7"/>
    <w:rsid w:val="0007755C"/>
    <w:rsid w:val="00085E8B"/>
    <w:rsid w:val="001C232C"/>
    <w:rsid w:val="0028291F"/>
    <w:rsid w:val="002917D7"/>
    <w:rsid w:val="002F4CD7"/>
    <w:rsid w:val="003704B3"/>
    <w:rsid w:val="003E7E43"/>
    <w:rsid w:val="005035A1"/>
    <w:rsid w:val="005E1343"/>
    <w:rsid w:val="005F6734"/>
    <w:rsid w:val="005F678A"/>
    <w:rsid w:val="00681B5A"/>
    <w:rsid w:val="0072199F"/>
    <w:rsid w:val="0081427E"/>
    <w:rsid w:val="00931BA2"/>
    <w:rsid w:val="009D64C1"/>
    <w:rsid w:val="00C774C5"/>
    <w:rsid w:val="00D22B1B"/>
    <w:rsid w:val="00DA3B51"/>
    <w:rsid w:val="00E730CB"/>
    <w:rsid w:val="00EC288D"/>
    <w:rsid w:val="00F353E7"/>
    <w:rsid w:val="00F71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D44D"/>
  <w15:chartTrackingRefBased/>
  <w15:docId w15:val="{D48A34AC-DCBC-1A44-A716-B05DB4C1B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7E"/>
    <w:pPr>
      <w:spacing w:after="9" w:line="268" w:lineRule="auto"/>
      <w:ind w:left="10" w:hanging="10"/>
    </w:pPr>
    <w:rPr>
      <w:rFonts w:ascii="Arial" w:hAnsi="Arial" w:cs="Times New Roman"/>
      <w:color w:val="000000"/>
      <w:lang w:val="en" w:eastAsia="en"/>
    </w:rPr>
  </w:style>
  <w:style w:type="paragraph" w:styleId="Heading1">
    <w:name w:val="heading 1"/>
    <w:basedOn w:val="Normal"/>
    <w:next w:val="Normal"/>
    <w:link w:val="Heading1Char"/>
    <w:uiPriority w:val="9"/>
    <w:qFormat/>
    <w:rsid w:val="0081427E"/>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unhideWhenUsed/>
    <w:qFormat/>
    <w:rsid w:val="0081427E"/>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unhideWhenUsed/>
    <w:qFormat/>
    <w:rsid w:val="0081427E"/>
    <w:pPr>
      <w:keepNext/>
      <w:keepLines/>
      <w:spacing w:before="160" w:after="80"/>
      <w:outlineLvl w:val="2"/>
    </w:pPr>
    <w:rPr>
      <w:rFonts w:asciiTheme="minorHAnsi" w:eastAsiaTheme="majorEastAsia" w:hAnsiTheme="minorHAnsi"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81427E"/>
    <w:pPr>
      <w:keepNext/>
      <w:keepLines/>
      <w:spacing w:before="80" w:after="40"/>
      <w:outlineLvl w:val="3"/>
    </w:pPr>
    <w:rPr>
      <w:rFonts w:asciiTheme="minorHAnsi" w:eastAsiaTheme="majorEastAsia" w:hAnsiTheme="minorHAnsi" w:cstheme="majorBidi"/>
      <w:i/>
      <w:iCs/>
      <w:color w:val="C49A00" w:themeColor="accent1" w:themeShade="BF"/>
    </w:rPr>
  </w:style>
  <w:style w:type="paragraph" w:styleId="Heading5">
    <w:name w:val="heading 5"/>
    <w:basedOn w:val="Normal"/>
    <w:next w:val="Normal"/>
    <w:link w:val="Heading5Char"/>
    <w:uiPriority w:val="9"/>
    <w:semiHidden/>
    <w:unhideWhenUsed/>
    <w:qFormat/>
    <w:rsid w:val="0081427E"/>
    <w:pPr>
      <w:keepNext/>
      <w:keepLines/>
      <w:spacing w:before="80" w:after="40"/>
      <w:outlineLvl w:val="4"/>
    </w:pPr>
    <w:rPr>
      <w:rFonts w:asciiTheme="minorHAnsi" w:eastAsiaTheme="majorEastAsia" w:hAnsiTheme="minorHAnsi" w:cstheme="majorBidi"/>
      <w:color w:val="C49A00" w:themeColor="accent1" w:themeShade="BF"/>
    </w:rPr>
  </w:style>
  <w:style w:type="paragraph" w:styleId="Heading6">
    <w:name w:val="heading 6"/>
    <w:basedOn w:val="Normal"/>
    <w:next w:val="Normal"/>
    <w:link w:val="Heading6Char"/>
    <w:uiPriority w:val="9"/>
    <w:semiHidden/>
    <w:unhideWhenUsed/>
    <w:qFormat/>
    <w:rsid w:val="008142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42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42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42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7E"/>
    <w:rPr>
      <w:rFonts w:asciiTheme="majorHAnsi" w:eastAsiaTheme="majorEastAsia" w:hAnsiTheme="majorHAnsi" w:cstheme="majorBidi"/>
      <w:color w:val="C49A00" w:themeColor="accent1" w:themeShade="BF"/>
      <w:sz w:val="40"/>
      <w:szCs w:val="40"/>
      <w:lang w:val="en" w:eastAsia="en"/>
    </w:rPr>
  </w:style>
  <w:style w:type="character" w:customStyle="1" w:styleId="Heading2Char">
    <w:name w:val="Heading 2 Char"/>
    <w:basedOn w:val="DefaultParagraphFont"/>
    <w:link w:val="Heading2"/>
    <w:uiPriority w:val="9"/>
    <w:rsid w:val="0081427E"/>
    <w:rPr>
      <w:rFonts w:asciiTheme="majorHAnsi" w:eastAsiaTheme="majorEastAsia" w:hAnsiTheme="majorHAnsi" w:cstheme="majorBidi"/>
      <w:color w:val="C49A00" w:themeColor="accent1" w:themeShade="BF"/>
      <w:sz w:val="32"/>
      <w:szCs w:val="32"/>
      <w:lang w:val="en" w:eastAsia="en"/>
    </w:rPr>
  </w:style>
  <w:style w:type="character" w:customStyle="1" w:styleId="Heading3Char">
    <w:name w:val="Heading 3 Char"/>
    <w:basedOn w:val="DefaultParagraphFont"/>
    <w:link w:val="Heading3"/>
    <w:uiPriority w:val="9"/>
    <w:rsid w:val="0081427E"/>
    <w:rPr>
      <w:rFonts w:eastAsiaTheme="majorEastAsia" w:cstheme="majorBidi"/>
      <w:color w:val="C49A00" w:themeColor="accent1" w:themeShade="BF"/>
      <w:sz w:val="28"/>
      <w:szCs w:val="28"/>
      <w:lang w:val="en" w:eastAsia="en"/>
    </w:rPr>
  </w:style>
  <w:style w:type="character" w:customStyle="1" w:styleId="Heading4Char">
    <w:name w:val="Heading 4 Char"/>
    <w:basedOn w:val="DefaultParagraphFont"/>
    <w:link w:val="Heading4"/>
    <w:uiPriority w:val="9"/>
    <w:semiHidden/>
    <w:rsid w:val="0081427E"/>
    <w:rPr>
      <w:rFonts w:eastAsiaTheme="majorEastAsia" w:cstheme="majorBidi"/>
      <w:i/>
      <w:iCs/>
      <w:color w:val="C49A00" w:themeColor="accent1" w:themeShade="BF"/>
      <w:lang w:val="en" w:eastAsia="en"/>
    </w:rPr>
  </w:style>
  <w:style w:type="character" w:customStyle="1" w:styleId="Heading5Char">
    <w:name w:val="Heading 5 Char"/>
    <w:basedOn w:val="DefaultParagraphFont"/>
    <w:link w:val="Heading5"/>
    <w:uiPriority w:val="9"/>
    <w:semiHidden/>
    <w:rsid w:val="0081427E"/>
    <w:rPr>
      <w:rFonts w:eastAsiaTheme="majorEastAsia" w:cstheme="majorBidi"/>
      <w:color w:val="C49A00" w:themeColor="accent1" w:themeShade="BF"/>
      <w:lang w:val="en" w:eastAsia="en"/>
    </w:rPr>
  </w:style>
  <w:style w:type="character" w:customStyle="1" w:styleId="Heading6Char">
    <w:name w:val="Heading 6 Char"/>
    <w:basedOn w:val="DefaultParagraphFont"/>
    <w:link w:val="Heading6"/>
    <w:uiPriority w:val="9"/>
    <w:semiHidden/>
    <w:rsid w:val="0081427E"/>
    <w:rPr>
      <w:rFonts w:eastAsiaTheme="majorEastAsia" w:cstheme="majorBidi"/>
      <w:i/>
      <w:iCs/>
      <w:color w:val="595959" w:themeColor="text1" w:themeTint="A6"/>
      <w:lang w:val="en" w:eastAsia="en"/>
    </w:rPr>
  </w:style>
  <w:style w:type="character" w:customStyle="1" w:styleId="Heading7Char">
    <w:name w:val="Heading 7 Char"/>
    <w:basedOn w:val="DefaultParagraphFont"/>
    <w:link w:val="Heading7"/>
    <w:uiPriority w:val="9"/>
    <w:semiHidden/>
    <w:rsid w:val="0081427E"/>
    <w:rPr>
      <w:rFonts w:eastAsiaTheme="majorEastAsia" w:cstheme="majorBidi"/>
      <w:color w:val="595959" w:themeColor="text1" w:themeTint="A6"/>
      <w:lang w:val="en" w:eastAsia="en"/>
    </w:rPr>
  </w:style>
  <w:style w:type="character" w:customStyle="1" w:styleId="Heading8Char">
    <w:name w:val="Heading 8 Char"/>
    <w:basedOn w:val="DefaultParagraphFont"/>
    <w:link w:val="Heading8"/>
    <w:uiPriority w:val="9"/>
    <w:semiHidden/>
    <w:rsid w:val="0081427E"/>
    <w:rPr>
      <w:rFonts w:eastAsiaTheme="majorEastAsia" w:cstheme="majorBidi"/>
      <w:i/>
      <w:iCs/>
      <w:color w:val="272727" w:themeColor="text1" w:themeTint="D8"/>
      <w:lang w:val="en" w:eastAsia="en"/>
    </w:rPr>
  </w:style>
  <w:style w:type="character" w:customStyle="1" w:styleId="Heading9Char">
    <w:name w:val="Heading 9 Char"/>
    <w:basedOn w:val="DefaultParagraphFont"/>
    <w:link w:val="Heading9"/>
    <w:uiPriority w:val="9"/>
    <w:semiHidden/>
    <w:rsid w:val="0081427E"/>
    <w:rPr>
      <w:rFonts w:eastAsiaTheme="majorEastAsia" w:cstheme="majorBidi"/>
      <w:color w:val="272727" w:themeColor="text1" w:themeTint="D8"/>
      <w:lang w:val="en" w:eastAsia="en"/>
    </w:rPr>
  </w:style>
  <w:style w:type="paragraph" w:styleId="Caption">
    <w:name w:val="caption"/>
    <w:basedOn w:val="Normal"/>
    <w:next w:val="Normal"/>
    <w:uiPriority w:val="35"/>
    <w:unhideWhenUsed/>
    <w:qFormat/>
    <w:rsid w:val="0081427E"/>
    <w:pPr>
      <w:spacing w:after="200" w:line="240" w:lineRule="auto"/>
    </w:pPr>
    <w:rPr>
      <w:i/>
      <w:iCs/>
      <w:color w:val="39302A" w:themeColor="text2"/>
      <w:sz w:val="18"/>
      <w:szCs w:val="18"/>
    </w:rPr>
  </w:style>
  <w:style w:type="paragraph" w:styleId="Title">
    <w:name w:val="Title"/>
    <w:basedOn w:val="Normal"/>
    <w:next w:val="Normal"/>
    <w:link w:val="TitleChar"/>
    <w:uiPriority w:val="10"/>
    <w:qFormat/>
    <w:rsid w:val="0081427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1427E"/>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81427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7E"/>
    <w:rPr>
      <w:rFonts w:eastAsiaTheme="majorEastAsia" w:cstheme="majorBidi"/>
      <w:color w:val="595959" w:themeColor="text1" w:themeTint="A6"/>
      <w:spacing w:val="15"/>
      <w:sz w:val="28"/>
      <w:szCs w:val="28"/>
      <w:lang w:val="en" w:eastAsia="en"/>
    </w:rPr>
  </w:style>
  <w:style w:type="paragraph" w:styleId="ListParagraph">
    <w:name w:val="List Paragraph"/>
    <w:basedOn w:val="Normal"/>
    <w:uiPriority w:val="34"/>
    <w:qFormat/>
    <w:rsid w:val="0081427E"/>
    <w:pPr>
      <w:ind w:left="720"/>
      <w:contextualSpacing/>
    </w:pPr>
  </w:style>
  <w:style w:type="paragraph" w:styleId="Quote">
    <w:name w:val="Quote"/>
    <w:basedOn w:val="Normal"/>
    <w:next w:val="Normal"/>
    <w:link w:val="QuoteChar"/>
    <w:uiPriority w:val="29"/>
    <w:qFormat/>
    <w:rsid w:val="008142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427E"/>
    <w:rPr>
      <w:rFonts w:ascii="Arial" w:hAnsi="Arial" w:cs="Times New Roman"/>
      <w:i/>
      <w:iCs/>
      <w:color w:val="404040" w:themeColor="text1" w:themeTint="BF"/>
      <w:lang w:val="en" w:eastAsia="en"/>
    </w:rPr>
  </w:style>
  <w:style w:type="paragraph" w:styleId="IntenseQuote">
    <w:name w:val="Intense Quote"/>
    <w:basedOn w:val="Normal"/>
    <w:next w:val="Normal"/>
    <w:link w:val="IntenseQuoteChar"/>
    <w:uiPriority w:val="30"/>
    <w:qFormat/>
    <w:rsid w:val="0081427E"/>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81427E"/>
    <w:rPr>
      <w:rFonts w:ascii="Arial" w:hAnsi="Arial" w:cs="Times New Roman"/>
      <w:i/>
      <w:iCs/>
      <w:color w:val="C49A00" w:themeColor="accent1" w:themeShade="BF"/>
      <w:lang w:val="en" w:eastAsia="en"/>
    </w:rPr>
  </w:style>
  <w:style w:type="character" w:styleId="IntenseEmphasis">
    <w:name w:val="Intense Emphasis"/>
    <w:basedOn w:val="DefaultParagraphFont"/>
    <w:uiPriority w:val="21"/>
    <w:qFormat/>
    <w:rsid w:val="0081427E"/>
    <w:rPr>
      <w:i/>
      <w:iCs/>
      <w:color w:val="C49A00" w:themeColor="accent1" w:themeShade="BF"/>
    </w:rPr>
  </w:style>
  <w:style w:type="character" w:styleId="IntenseReference">
    <w:name w:val="Intense Reference"/>
    <w:basedOn w:val="DefaultParagraphFont"/>
    <w:uiPriority w:val="32"/>
    <w:qFormat/>
    <w:rsid w:val="0081427E"/>
    <w:rPr>
      <w:b/>
      <w:bCs/>
      <w:smallCaps/>
      <w:color w:val="C49A00" w:themeColor="accent1" w:themeShade="BF"/>
      <w:spacing w:val="5"/>
    </w:rPr>
  </w:style>
  <w:style w:type="character" w:styleId="PlaceholderText">
    <w:name w:val="Placeholder Text"/>
    <w:basedOn w:val="DefaultParagraphFont"/>
    <w:uiPriority w:val="99"/>
    <w:semiHidden/>
    <w:rsid w:val="005F678A"/>
    <w:rPr>
      <w:color w:val="666666"/>
    </w:rPr>
  </w:style>
  <w:style w:type="character" w:styleId="Hyperlink">
    <w:name w:val="Hyperlink"/>
    <w:basedOn w:val="DefaultParagraphFont"/>
    <w:uiPriority w:val="99"/>
    <w:unhideWhenUsed/>
    <w:rsid w:val="0028291F"/>
    <w:rPr>
      <w:color w:val="2998E3" w:themeColor="hyperlink"/>
      <w:u w:val="single"/>
    </w:rPr>
  </w:style>
  <w:style w:type="character" w:styleId="UnresolvedMention">
    <w:name w:val="Unresolved Mention"/>
    <w:basedOn w:val="DefaultParagraphFont"/>
    <w:uiPriority w:val="99"/>
    <w:semiHidden/>
    <w:unhideWhenUsed/>
    <w:rsid w:val="00282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ence.nasa.gov/earth/earth-observatory/measuring-earths-albedo-84499/"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nssdc.gsfc.nasa.gov/planetary/factsheet/venusfact.html"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Mesh">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Mesh">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esh">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Fenner</dc:creator>
  <cp:keywords/>
  <dc:description/>
  <cp:lastModifiedBy>Jackson Fenner</cp:lastModifiedBy>
  <cp:revision>2</cp:revision>
  <dcterms:created xsi:type="dcterms:W3CDTF">2026-10-27T16:03:00Z</dcterms:created>
  <dcterms:modified xsi:type="dcterms:W3CDTF">2026-10-27T19:45:00Z</dcterms:modified>
</cp:coreProperties>
</file>