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35CF2B0D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D30906" w:rsidRPr="00D30906">
        <w:rPr>
          <w:rStyle w:val="fontstyle01"/>
          <w:b w:val="0"/>
          <w:bCs w:val="0"/>
        </w:rPr>
        <w:t xml:space="preserve">the </w:t>
      </w:r>
      <w:r w:rsidR="00D30906">
        <w:rPr>
          <w:rStyle w:val="fontstyle01"/>
          <w:b w:val="0"/>
          <w:bCs w:val="0"/>
        </w:rPr>
        <w:t xml:space="preserve">student </w:t>
      </w:r>
      <w:r w:rsidR="00D30906" w:rsidRPr="00D30906">
        <w:rPr>
          <w:rStyle w:val="fontstyle01"/>
          <w:b w:val="0"/>
          <w:bCs w:val="0"/>
        </w:rPr>
        <w:t>classification based on credit hours and graduation status</w:t>
      </w:r>
      <w:r w:rsidR="003A7958">
        <w:rPr>
          <w:rStyle w:val="fontstyle01"/>
          <w:b w:val="0"/>
          <w:bCs w:val="0"/>
        </w:rPr>
        <w:t>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696ED4D3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5BE7A09B" w14:textId="156F2F19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Classification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{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FRESHMAN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SOPHOMORE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="00CB6A2C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JUNIOR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="00CB6A2C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SENIOR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,</w:t>
      </w:r>
      <w:r w:rsidR="00CB6A2C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GRADUATE</w:t>
      </w:r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D30906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proofErr w:type="gramStart"/>
      <w:r w:rsidRPr="00D30906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  <w:proofErr w:type="gramEnd"/>
    </w:p>
    <w:p w14:paraId="6009411C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5E13B11A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347E1BCC" w14:textId="559455A9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Determine</w:t>
      </w:r>
      <w:proofErr w:type="gramEnd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the classification based on credit</w:t>
      </w:r>
      <w:r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hours and graduation status</w:t>
      </w:r>
    </w:p>
    <w:p w14:paraId="64FD236B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Undergraduate credit hours are for NSU only. If a student has graduated from the undergraduate degree and has more than 128 hours, the student is a graduate student.</w:t>
      </w:r>
    </w:p>
    <w:p w14:paraId="5E44B68E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FRESHMAN</w:t>
      </w:r>
      <w:proofErr w:type="gramEnd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: has completed 0-29 semester credit hours.</w:t>
      </w:r>
    </w:p>
    <w:p w14:paraId="0D1C5B01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SOPHOMORE: has completed 30-59 semester credit hours.</w:t>
      </w:r>
    </w:p>
    <w:p w14:paraId="13DBDAAE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JUNIOR: has completed 60-89 semester credit hours.</w:t>
      </w:r>
    </w:p>
    <w:p w14:paraId="74610A38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SENIOR: has completed 90 or more semester credit hours but has not graduated.</w:t>
      </w:r>
    </w:p>
    <w:p w14:paraId="49D1EB59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GRADUATE: has graduated with at least 124 credit hours.</w:t>
      </w:r>
    </w:p>
    <w:p w14:paraId="153E897B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B2CE67D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credits</w:t>
      </w: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How </w:t>
      </w:r>
      <w:proofErr w:type="gramStart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many</w:t>
      </w:r>
      <w:proofErr w:type="gramEnd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credit hours the student has passed</w:t>
      </w:r>
    </w:p>
    <w:p w14:paraId="249302BB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D30906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graduated</w:t>
      </w: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Whether the student has graduated with a bachelor's degree</w:t>
      </w:r>
    </w:p>
    <w:p w14:paraId="36DC980D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47C1F593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D30906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76F6F3D9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proofErr w:type="gramStart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FRESHMAN</w:t>
      </w:r>
      <w:proofErr w:type="gramEnd"/>
    </w:p>
    <w:p w14:paraId="7AF5B7CD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SOPHOMORE</w:t>
      </w:r>
    </w:p>
    <w:p w14:paraId="3F9929EF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JUNIOR</w:t>
      </w:r>
    </w:p>
    <w:p w14:paraId="71EA9667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SENIOR</w:t>
      </w:r>
    </w:p>
    <w:p w14:paraId="4F98F2CA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GRADUATE</w:t>
      </w:r>
    </w:p>
    <w:p w14:paraId="39A71583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ERROR - credits less than 0 or less than 124 credits but </w:t>
      </w:r>
      <w:proofErr w:type="gramStart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is listed</w:t>
      </w:r>
      <w:proofErr w:type="gramEnd"/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as graduated</w:t>
      </w:r>
    </w:p>
    <w:p w14:paraId="59F10C2B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D30906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0F6CB5B3" w14:textId="77777777" w:rsidR="00D30906" w:rsidRPr="00D30906" w:rsidRDefault="00D30906" w:rsidP="00D30906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65A71317" w14:textId="77777777" w:rsidR="00D30906" w:rsidRDefault="00D30906" w:rsidP="008476B4">
      <w:pPr>
        <w:pStyle w:val="ListParagraph"/>
        <w:ind w:left="0"/>
        <w:rPr>
          <w:rStyle w:val="fontstyle01"/>
          <w:u w:val="single"/>
        </w:rPr>
      </w:pPr>
    </w:p>
    <w:p w14:paraId="1B9311B3" w14:textId="7C29AB8C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113129EB" w:rsidR="00041EDA" w:rsidRDefault="00CB6A2C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credits</w:t>
      </w:r>
    </w:p>
    <w:p w14:paraId="17A81E3B" w14:textId="4C4B9F34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C57948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956373" w:rsidRPr="00041EDA">
        <w:rPr>
          <w:rStyle w:val="fontstyle01"/>
          <w:b w:val="0"/>
          <w:bCs w:val="0"/>
        </w:rPr>
        <w:t>long.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2E5AF357" w14:textId="6B7621B0" w:rsidR="00B764A0" w:rsidRDefault="00CB6A2C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Graduated</w:t>
      </w:r>
      <w:r w:rsidR="00B764A0">
        <w:rPr>
          <w:rStyle w:val="fontstyle01"/>
          <w:b w:val="0"/>
          <w:bCs w:val="0"/>
        </w:rPr>
        <w:t>:</w:t>
      </w:r>
    </w:p>
    <w:p w14:paraId="656079A1" w14:textId="40848F35" w:rsidR="00B764A0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</w:t>
      </w:r>
      <w:r w:rsidR="00B764A0">
        <w:rPr>
          <w:rStyle w:val="fontstyle01"/>
          <w:b w:val="0"/>
          <w:bCs w:val="0"/>
        </w:rPr>
        <w:t>True | false</w:t>
      </w:r>
      <w:r>
        <w:rPr>
          <w:rStyle w:val="fontstyle01"/>
          <w:b w:val="0"/>
          <w:bCs w:val="0"/>
        </w:rPr>
        <w:t>|</w:t>
      </w:r>
    </w:p>
    <w:p w14:paraId="17A87DDF" w14:textId="53C1FF12" w:rsidR="00B764A0" w:rsidRDefault="00534B85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Classification</w:t>
      </w:r>
    </w:p>
    <w:p w14:paraId="1CD60E9A" w14:textId="3C997EAA" w:rsidR="00393BD9" w:rsidRDefault="002B2A8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A42868" w:rsidRPr="00A42868">
        <w:rPr>
          <w:rStyle w:val="fontstyle01"/>
          <w:b w:val="0"/>
          <w:bCs w:val="0"/>
        </w:rPr>
        <w:t>FRESHMAN</w:t>
      </w:r>
      <w:r w:rsidR="00A42868">
        <w:rPr>
          <w:rStyle w:val="fontstyle01"/>
          <w:b w:val="0"/>
          <w:bCs w:val="0"/>
        </w:rPr>
        <w:t>|</w:t>
      </w:r>
      <w:r w:rsidR="00A42868" w:rsidRPr="00A42868">
        <w:rPr>
          <w:rStyle w:val="fontstyle01"/>
          <w:b w:val="0"/>
          <w:bCs w:val="0"/>
        </w:rPr>
        <w:t>SOPHOMORE</w:t>
      </w:r>
      <w:r w:rsidR="00A42868">
        <w:rPr>
          <w:rStyle w:val="fontstyle01"/>
          <w:b w:val="0"/>
          <w:bCs w:val="0"/>
        </w:rPr>
        <w:t>|</w:t>
      </w:r>
      <w:r w:rsidR="00A42868" w:rsidRPr="00A42868">
        <w:rPr>
          <w:rStyle w:val="fontstyle01"/>
          <w:b w:val="0"/>
          <w:bCs w:val="0"/>
        </w:rPr>
        <w:t>JUNIOR</w:t>
      </w:r>
      <w:r w:rsidR="00A42868">
        <w:rPr>
          <w:rStyle w:val="fontstyle01"/>
          <w:b w:val="0"/>
          <w:bCs w:val="0"/>
        </w:rPr>
        <w:t>|</w:t>
      </w:r>
      <w:r w:rsidR="00A42868" w:rsidRPr="00A42868">
        <w:rPr>
          <w:rStyle w:val="fontstyle01"/>
          <w:b w:val="0"/>
          <w:bCs w:val="0"/>
        </w:rPr>
        <w:t>SENIOR</w:t>
      </w:r>
      <w:r w:rsidR="00A42868">
        <w:rPr>
          <w:rStyle w:val="fontstyle01"/>
          <w:b w:val="0"/>
          <w:bCs w:val="0"/>
        </w:rPr>
        <w:t>|</w:t>
      </w:r>
      <w:r w:rsidR="00A42868" w:rsidRPr="00A42868">
        <w:rPr>
          <w:rStyle w:val="fontstyle01"/>
          <w:b w:val="0"/>
          <w:bCs w:val="0"/>
        </w:rPr>
        <w:t>GRADUATE</w:t>
      </w:r>
      <w:r w:rsidR="00A42868">
        <w:rPr>
          <w:rStyle w:val="fontstyle01"/>
          <w:b w:val="0"/>
          <w:bCs w:val="0"/>
        </w:rPr>
        <w:t>|</w:t>
      </w:r>
      <w:r w:rsidR="00A42868" w:rsidRPr="00A42868">
        <w:rPr>
          <w:rStyle w:val="fontstyle01"/>
          <w:b w:val="0"/>
          <w:bCs w:val="0"/>
        </w:rPr>
        <w:t xml:space="preserve"> ERROR</w:t>
      </w:r>
      <w:r w:rsidR="00A42868" w:rsidRPr="00A42868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|</w:t>
      </w:r>
    </w:p>
    <w:p w14:paraId="279C8AFC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3B8CBF5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415"/>
        <w:gridCol w:w="2698"/>
      </w:tblGrid>
      <w:tr w:rsidR="00345A3C" w:rsidRPr="00DC7DA9" w14:paraId="345D0533" w14:textId="35F588D1" w:rsidTr="00345A3C">
        <w:tc>
          <w:tcPr>
            <w:tcW w:w="3237" w:type="dxa"/>
          </w:tcPr>
          <w:p w14:paraId="715CC5C3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415" w:type="dxa"/>
          </w:tcPr>
          <w:p w14:paraId="0F1BB0DF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2698" w:type="dxa"/>
          </w:tcPr>
          <w:p w14:paraId="278E7904" w14:textId="6622168E" w:rsidR="00345A3C" w:rsidRPr="00DC7DA9" w:rsidRDefault="00345A3C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</w:t>
            </w:r>
            <w:r>
              <w:rPr>
                <w:rFonts w:cs="Courier New"/>
              </w:rPr>
              <w:t>quivalence value</w:t>
            </w:r>
          </w:p>
        </w:tc>
      </w:tr>
      <w:tr w:rsidR="00345A3C" w:rsidRPr="00DC7DA9" w14:paraId="436052F9" w14:textId="6087660A" w:rsidTr="00345A3C">
        <w:tc>
          <w:tcPr>
            <w:tcW w:w="3237" w:type="dxa"/>
          </w:tcPr>
          <w:p w14:paraId="6F9D331E" w14:textId="7BE195F9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credits</w:t>
            </w:r>
          </w:p>
        </w:tc>
        <w:tc>
          <w:tcPr>
            <w:tcW w:w="3415" w:type="dxa"/>
          </w:tcPr>
          <w:p w14:paraId="7CBEEB93" w14:textId="1321AC1B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698" w:type="dxa"/>
          </w:tcPr>
          <w:p w14:paraId="4562770F" w14:textId="684A0635" w:rsidR="00345A3C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</w:t>
            </w:r>
            <w:r>
              <w:rPr>
                <w:rFonts w:cs="Courier New"/>
              </w:rPr>
              <w:t>10</w:t>
            </w:r>
          </w:p>
        </w:tc>
      </w:tr>
      <w:tr w:rsidR="00345A3C" w:rsidRPr="00DC7DA9" w14:paraId="5B25A964" w14:textId="34ABF337" w:rsidTr="00345A3C">
        <w:tc>
          <w:tcPr>
            <w:tcW w:w="3237" w:type="dxa"/>
          </w:tcPr>
          <w:p w14:paraId="615BFBF0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20DD0C18" w14:textId="25224353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2</w:t>
            </w:r>
            <w:r>
              <w:rPr>
                <w:rFonts w:cs="Courier New"/>
              </w:rPr>
              <w:t>9</w:t>
            </w:r>
          </w:p>
        </w:tc>
        <w:tc>
          <w:tcPr>
            <w:tcW w:w="2698" w:type="dxa"/>
          </w:tcPr>
          <w:p w14:paraId="439E541B" w14:textId="0B21D924" w:rsidR="00345A3C" w:rsidRDefault="00AF563F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</w:rPr>
              <w:t>0</w:t>
            </w:r>
          </w:p>
        </w:tc>
      </w:tr>
      <w:tr w:rsidR="00345A3C" w:rsidRPr="00DC7DA9" w14:paraId="374B97D2" w14:textId="09CE58B6" w:rsidTr="00345A3C">
        <w:tc>
          <w:tcPr>
            <w:tcW w:w="3237" w:type="dxa"/>
          </w:tcPr>
          <w:p w14:paraId="4EE055C4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0F472463" w14:textId="20C16084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</w:t>
            </w:r>
            <w:r>
              <w:rPr>
                <w:rFonts w:cs="Courier New"/>
              </w:rPr>
              <w:t>0</w:t>
            </w:r>
            <w:r>
              <w:rPr>
                <w:rFonts w:cs="Courier New"/>
                <w:bCs/>
                <w:sz w:val="24"/>
                <w:szCs w:val="24"/>
              </w:rPr>
              <w:t xml:space="preserve">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  <w:r>
              <w:rPr>
                <w:rFonts w:cs="Courier New"/>
              </w:rPr>
              <w:t>9</w:t>
            </w:r>
          </w:p>
        </w:tc>
        <w:tc>
          <w:tcPr>
            <w:tcW w:w="2698" w:type="dxa"/>
          </w:tcPr>
          <w:p w14:paraId="4C2DE860" w14:textId="43C21E9A" w:rsidR="00345A3C" w:rsidRDefault="00AF563F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</w:t>
            </w:r>
            <w:r>
              <w:rPr>
                <w:rFonts w:cs="Courier New"/>
              </w:rPr>
              <w:t>0</w:t>
            </w:r>
          </w:p>
        </w:tc>
      </w:tr>
      <w:tr w:rsidR="00345A3C" w:rsidRPr="00DC7DA9" w14:paraId="166F179A" w14:textId="626F2AA0" w:rsidTr="00345A3C">
        <w:tc>
          <w:tcPr>
            <w:tcW w:w="3237" w:type="dxa"/>
          </w:tcPr>
          <w:p w14:paraId="6A0C336B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711D91CB" w14:textId="1A4755FC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6</w:t>
            </w:r>
            <w:r>
              <w:rPr>
                <w:rFonts w:cs="Courier New"/>
              </w:rPr>
              <w:t>0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</w:t>
            </w:r>
            <w:r>
              <w:rPr>
                <w:rFonts w:cs="Courier New"/>
              </w:rPr>
              <w:t>9</w:t>
            </w:r>
          </w:p>
        </w:tc>
        <w:tc>
          <w:tcPr>
            <w:tcW w:w="2698" w:type="dxa"/>
          </w:tcPr>
          <w:p w14:paraId="5DC33967" w14:textId="30016E32" w:rsidR="00345A3C" w:rsidRDefault="00AF563F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</w:t>
            </w:r>
            <w:r>
              <w:rPr>
                <w:rFonts w:cs="Courier New"/>
              </w:rPr>
              <w:t>0</w:t>
            </w:r>
          </w:p>
        </w:tc>
      </w:tr>
      <w:tr w:rsidR="00345A3C" w:rsidRPr="00DC7DA9" w14:paraId="5C21A81A" w14:textId="5ABAD155" w:rsidTr="00345A3C">
        <w:tc>
          <w:tcPr>
            <w:tcW w:w="3237" w:type="dxa"/>
          </w:tcPr>
          <w:p w14:paraId="0FEE9DA6" w14:textId="77777777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5022A506" w14:textId="14615D21" w:rsidR="00345A3C" w:rsidRPr="00DC7DA9" w:rsidRDefault="00345A3C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698" w:type="dxa"/>
          </w:tcPr>
          <w:p w14:paraId="4BFD8BF6" w14:textId="5E60B297" w:rsidR="00345A3C" w:rsidRDefault="00AF563F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</w:t>
            </w:r>
            <w:r>
              <w:rPr>
                <w:rFonts w:cs="Courier New"/>
              </w:rPr>
              <w:t>00</w:t>
            </w:r>
          </w:p>
        </w:tc>
      </w:tr>
      <w:tr w:rsidR="00AF563F" w:rsidRPr="00DC7DA9" w14:paraId="0FC75092" w14:textId="7C7B047F" w:rsidTr="00345A3C">
        <w:tc>
          <w:tcPr>
            <w:tcW w:w="3237" w:type="dxa"/>
          </w:tcPr>
          <w:p w14:paraId="123ACDE2" w14:textId="211C338B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Graduated</w:t>
            </w:r>
          </w:p>
        </w:tc>
        <w:tc>
          <w:tcPr>
            <w:tcW w:w="3415" w:type="dxa"/>
          </w:tcPr>
          <w:p w14:paraId="74F901CF" w14:textId="3604279A" w:rsidR="00AF563F" w:rsidRPr="00AF563F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 w:rsidRPr="00AF563F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698" w:type="dxa"/>
          </w:tcPr>
          <w:p w14:paraId="16686A82" w14:textId="35495C29" w:rsidR="00AF563F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 w:rsidRPr="00AF563F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F563F" w:rsidRPr="00DC7DA9" w14:paraId="362B793F" w14:textId="54647AEE" w:rsidTr="00345A3C">
        <w:tc>
          <w:tcPr>
            <w:tcW w:w="3237" w:type="dxa"/>
          </w:tcPr>
          <w:p w14:paraId="6C6AB9F1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556C48A3" w14:textId="60940456" w:rsidR="00AF563F" w:rsidRPr="00AF563F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 w:rsidRPr="00AF563F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698" w:type="dxa"/>
          </w:tcPr>
          <w:p w14:paraId="2DCCE91C" w14:textId="5A615288" w:rsidR="00AF563F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 w:rsidRPr="00AF563F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F563F" w:rsidRPr="00DC7DA9" w14:paraId="44DDF273" w14:textId="3BE33600" w:rsidTr="00345A3C">
        <w:tc>
          <w:tcPr>
            <w:tcW w:w="3237" w:type="dxa"/>
          </w:tcPr>
          <w:p w14:paraId="3CD72C2C" w14:textId="7DAFDBCD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classification</w:t>
            </w:r>
          </w:p>
        </w:tc>
        <w:tc>
          <w:tcPr>
            <w:tcW w:w="3415" w:type="dxa"/>
          </w:tcPr>
          <w:p w14:paraId="25C65600" w14:textId="53B8220F" w:rsidR="00AF563F" w:rsidRPr="00AF563F" w:rsidRDefault="00AF563F" w:rsidP="00AF563F">
            <w:pPr>
              <w:spacing w:after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F563F">
              <w:rPr>
                <w:rStyle w:val="fontstyle01"/>
                <w:b w:val="0"/>
              </w:rPr>
              <w:t>FRESHMAN</w:t>
            </w:r>
          </w:p>
        </w:tc>
        <w:tc>
          <w:tcPr>
            <w:tcW w:w="2698" w:type="dxa"/>
          </w:tcPr>
          <w:p w14:paraId="169B682F" w14:textId="62A809BD" w:rsidR="00AF563F" w:rsidRDefault="00AF563F" w:rsidP="00AF563F">
            <w:pPr>
              <w:spacing w:after="0"/>
              <w:jc w:val="center"/>
              <w:rPr>
                <w:rStyle w:val="fontstyle01"/>
                <w:bCs w:val="0"/>
              </w:rPr>
            </w:pPr>
            <w:r w:rsidRPr="00AF563F">
              <w:rPr>
                <w:rStyle w:val="fontstyle01"/>
                <w:b w:val="0"/>
              </w:rPr>
              <w:t>FRESHMAN</w:t>
            </w:r>
          </w:p>
        </w:tc>
      </w:tr>
      <w:tr w:rsidR="00AF563F" w:rsidRPr="00DC7DA9" w14:paraId="7D98559E" w14:textId="65BE106B" w:rsidTr="00345A3C">
        <w:tc>
          <w:tcPr>
            <w:tcW w:w="3237" w:type="dxa"/>
          </w:tcPr>
          <w:p w14:paraId="11AB0550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68F7983D" w14:textId="60224909" w:rsidR="00AF563F" w:rsidRPr="00AF563F" w:rsidRDefault="00AF563F" w:rsidP="00AF563F">
            <w:pPr>
              <w:spacing w:after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F563F">
              <w:rPr>
                <w:rStyle w:val="fontstyle01"/>
                <w:b w:val="0"/>
              </w:rPr>
              <w:t>SOPHOMORE</w:t>
            </w:r>
          </w:p>
        </w:tc>
        <w:tc>
          <w:tcPr>
            <w:tcW w:w="2698" w:type="dxa"/>
          </w:tcPr>
          <w:p w14:paraId="4788D22E" w14:textId="638A8BCC" w:rsidR="00AF563F" w:rsidRDefault="00AF563F" w:rsidP="00AF563F">
            <w:pPr>
              <w:spacing w:after="0"/>
              <w:jc w:val="center"/>
              <w:rPr>
                <w:rStyle w:val="fontstyle01"/>
                <w:bCs w:val="0"/>
              </w:rPr>
            </w:pPr>
            <w:r w:rsidRPr="00AF563F">
              <w:rPr>
                <w:rStyle w:val="fontstyle01"/>
                <w:b w:val="0"/>
              </w:rPr>
              <w:t>SOPHOMORE</w:t>
            </w:r>
          </w:p>
        </w:tc>
      </w:tr>
      <w:tr w:rsidR="00AF563F" w:rsidRPr="00DC7DA9" w14:paraId="26227F2B" w14:textId="44AC7E51" w:rsidTr="00345A3C">
        <w:tc>
          <w:tcPr>
            <w:tcW w:w="3237" w:type="dxa"/>
          </w:tcPr>
          <w:p w14:paraId="58197918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644780BB" w14:textId="2AFEB354" w:rsidR="00AF563F" w:rsidRPr="00AF563F" w:rsidRDefault="00AF563F" w:rsidP="00AF563F">
            <w:pPr>
              <w:spacing w:after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F563F">
              <w:rPr>
                <w:rStyle w:val="fontstyle01"/>
                <w:b w:val="0"/>
              </w:rPr>
              <w:t>JUNIOR</w:t>
            </w:r>
          </w:p>
        </w:tc>
        <w:tc>
          <w:tcPr>
            <w:tcW w:w="2698" w:type="dxa"/>
          </w:tcPr>
          <w:p w14:paraId="2876C644" w14:textId="5521FFC7" w:rsidR="00AF563F" w:rsidRDefault="00AF563F" w:rsidP="00AF563F">
            <w:pPr>
              <w:spacing w:after="0"/>
              <w:jc w:val="center"/>
              <w:rPr>
                <w:rStyle w:val="fontstyle01"/>
                <w:bCs w:val="0"/>
              </w:rPr>
            </w:pPr>
            <w:r w:rsidRPr="00AF563F">
              <w:rPr>
                <w:rStyle w:val="fontstyle01"/>
                <w:b w:val="0"/>
              </w:rPr>
              <w:t>JUNIOR</w:t>
            </w:r>
          </w:p>
        </w:tc>
      </w:tr>
      <w:tr w:rsidR="00AF563F" w:rsidRPr="00DC7DA9" w14:paraId="0DC50F6E" w14:textId="0E04B41E" w:rsidTr="00345A3C">
        <w:tc>
          <w:tcPr>
            <w:tcW w:w="3237" w:type="dxa"/>
          </w:tcPr>
          <w:p w14:paraId="14756A6B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77803D85" w14:textId="60C5E0CE" w:rsidR="00AF563F" w:rsidRPr="00AF563F" w:rsidRDefault="00AF563F" w:rsidP="00AF563F">
            <w:pPr>
              <w:spacing w:after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F563F">
              <w:rPr>
                <w:rStyle w:val="fontstyle01"/>
                <w:b w:val="0"/>
              </w:rPr>
              <w:t>SENIOR</w:t>
            </w:r>
          </w:p>
        </w:tc>
        <w:tc>
          <w:tcPr>
            <w:tcW w:w="2698" w:type="dxa"/>
          </w:tcPr>
          <w:p w14:paraId="657E9BD8" w14:textId="145E5A00" w:rsidR="00AF563F" w:rsidRDefault="00AF563F" w:rsidP="00AF563F">
            <w:pPr>
              <w:spacing w:after="0"/>
              <w:jc w:val="center"/>
              <w:rPr>
                <w:rStyle w:val="fontstyle01"/>
                <w:bCs w:val="0"/>
              </w:rPr>
            </w:pPr>
            <w:r w:rsidRPr="00AF563F">
              <w:rPr>
                <w:rStyle w:val="fontstyle01"/>
                <w:b w:val="0"/>
              </w:rPr>
              <w:t>SENIOR</w:t>
            </w:r>
          </w:p>
        </w:tc>
      </w:tr>
      <w:tr w:rsidR="00AF563F" w:rsidRPr="00DC7DA9" w14:paraId="3E1A2D31" w14:textId="19040A48" w:rsidTr="00345A3C">
        <w:tc>
          <w:tcPr>
            <w:tcW w:w="3237" w:type="dxa"/>
          </w:tcPr>
          <w:p w14:paraId="5BEDA907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477A68FB" w14:textId="1D77E694" w:rsidR="00AF563F" w:rsidRPr="00AF563F" w:rsidRDefault="00AF563F" w:rsidP="00AF563F">
            <w:pPr>
              <w:spacing w:after="0"/>
              <w:jc w:val="center"/>
              <w:rPr>
                <w:rFonts w:cs="Courier New"/>
                <w:b/>
                <w:sz w:val="24"/>
                <w:szCs w:val="24"/>
              </w:rPr>
            </w:pPr>
            <w:r w:rsidRPr="00AF563F">
              <w:rPr>
                <w:rStyle w:val="fontstyle01"/>
                <w:b w:val="0"/>
              </w:rPr>
              <w:t>GRADUATE</w:t>
            </w:r>
          </w:p>
        </w:tc>
        <w:tc>
          <w:tcPr>
            <w:tcW w:w="2698" w:type="dxa"/>
          </w:tcPr>
          <w:p w14:paraId="4B0B1D16" w14:textId="02AF6A46" w:rsidR="00AF563F" w:rsidRDefault="00AF563F" w:rsidP="00AF563F">
            <w:pPr>
              <w:spacing w:after="0"/>
              <w:jc w:val="center"/>
              <w:rPr>
                <w:rStyle w:val="fontstyle01"/>
                <w:bCs w:val="0"/>
              </w:rPr>
            </w:pPr>
            <w:r w:rsidRPr="00AF563F">
              <w:rPr>
                <w:rStyle w:val="fontstyle01"/>
                <w:b w:val="0"/>
              </w:rPr>
              <w:t>GRADUATE</w:t>
            </w:r>
          </w:p>
        </w:tc>
      </w:tr>
      <w:tr w:rsidR="00AF563F" w:rsidRPr="00DC7DA9" w14:paraId="47DECCDC" w14:textId="387EC2DF" w:rsidTr="00345A3C">
        <w:tc>
          <w:tcPr>
            <w:tcW w:w="3237" w:type="dxa"/>
          </w:tcPr>
          <w:p w14:paraId="27B2ABD5" w14:textId="77777777" w:rsidR="00AF563F" w:rsidRPr="00DC7DA9" w:rsidRDefault="00AF563F" w:rsidP="00AF563F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415" w:type="dxa"/>
          </w:tcPr>
          <w:p w14:paraId="0C76E293" w14:textId="7464A64C" w:rsidR="00AF563F" w:rsidRPr="00AF563F" w:rsidRDefault="00AF563F" w:rsidP="00AF563F">
            <w:pPr>
              <w:spacing w:after="0"/>
              <w:jc w:val="center"/>
              <w:rPr>
                <w:rStyle w:val="fontstyle01"/>
                <w:b w:val="0"/>
              </w:rPr>
            </w:pPr>
            <w:r w:rsidRPr="00AF563F">
              <w:rPr>
                <w:rStyle w:val="fontstyle01"/>
                <w:b w:val="0"/>
              </w:rPr>
              <w:t>ERROR</w:t>
            </w:r>
          </w:p>
        </w:tc>
        <w:tc>
          <w:tcPr>
            <w:tcW w:w="2698" w:type="dxa"/>
          </w:tcPr>
          <w:p w14:paraId="7206B568" w14:textId="1E8CC2B8" w:rsidR="00AF563F" w:rsidRDefault="00AF563F" w:rsidP="00AF563F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 w:rsidRPr="00AF563F">
              <w:rPr>
                <w:rStyle w:val="fontstyle01"/>
                <w:b w:val="0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6A6FDD8F" w:rsidR="00746C41" w:rsidRDefault="00CB6A2C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Credits</w:t>
      </w:r>
      <w:r w:rsidR="00776A8B">
        <w:rPr>
          <w:rStyle w:val="fontstyle01"/>
          <w:b w:val="0"/>
          <w:bCs w:val="0"/>
        </w:rPr>
        <w:t xml:space="preserve"> &lt; </w:t>
      </w:r>
      <w:r w:rsidR="009A753A">
        <w:rPr>
          <w:rStyle w:val="fontstyle01"/>
          <w:b w:val="0"/>
          <w:bCs w:val="0"/>
        </w:rPr>
        <w:t>30</w:t>
      </w:r>
    </w:p>
    <w:p w14:paraId="5B354F81" w14:textId="21BBB708" w:rsidR="00776A8B" w:rsidRDefault="00CB6A2C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Credits</w:t>
      </w:r>
      <w:r w:rsidR="00776A8B">
        <w:rPr>
          <w:rStyle w:val="fontstyle01"/>
          <w:b w:val="0"/>
          <w:bCs w:val="0"/>
        </w:rPr>
        <w:t xml:space="preserve"> &lt; </w:t>
      </w:r>
      <w:r w:rsidR="009A753A">
        <w:rPr>
          <w:rStyle w:val="fontstyle01"/>
          <w:b w:val="0"/>
          <w:bCs w:val="0"/>
        </w:rPr>
        <w:t>60</w:t>
      </w:r>
    </w:p>
    <w:p w14:paraId="62308C57" w14:textId="3A4C3784" w:rsidR="00776A8B" w:rsidRDefault="00CB6A2C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Credits</w:t>
      </w:r>
      <w:r w:rsidR="00776A8B">
        <w:rPr>
          <w:rStyle w:val="fontstyle01"/>
          <w:b w:val="0"/>
          <w:bCs w:val="0"/>
        </w:rPr>
        <w:t xml:space="preserve"> &lt; </w:t>
      </w:r>
      <w:r w:rsidR="009A753A">
        <w:rPr>
          <w:rStyle w:val="fontstyle01"/>
          <w:b w:val="0"/>
          <w:bCs w:val="0"/>
        </w:rPr>
        <w:t>90</w:t>
      </w:r>
    </w:p>
    <w:p w14:paraId="69376F0B" w14:textId="536AFC1F" w:rsidR="00123927" w:rsidRPr="00776A8B" w:rsidRDefault="00CB6A2C" w:rsidP="006776B1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graduated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5B0458DC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  <w:r w:rsidR="00CC74EC">
        <w:rPr>
          <w:rStyle w:val="fontstyle01"/>
          <w:b w:val="0"/>
          <w:bCs w:val="0"/>
        </w:rPr>
        <w:t>(in this solution, I simply pasted a picture of the spreadsheet to make it fit better)</w:t>
      </w:r>
    </w:p>
    <w:p w14:paraId="1118C3E4" w14:textId="4F185E43" w:rsidR="00746C41" w:rsidRDefault="00263B8A" w:rsidP="00746C41">
      <w:pPr>
        <w:pStyle w:val="ListParagraph"/>
        <w:ind w:left="0"/>
        <w:rPr>
          <w:rStyle w:val="fontstyle01"/>
          <w:b w:val="0"/>
          <w:bCs w:val="0"/>
        </w:rPr>
      </w:pPr>
      <w:r w:rsidRPr="00263B8A">
        <w:rPr>
          <w:rStyle w:val="fontstyle01"/>
          <w:rFonts w:asciiTheme="minorHAnsi" w:hAnsiTheme="minorHAnsi"/>
          <w:b w:val="0"/>
          <w:b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29132BFF" wp14:editId="459D85B7">
            <wp:extent cx="5943600" cy="4465955"/>
            <wp:effectExtent l="0" t="0" r="0" b="0"/>
            <wp:docPr id="14293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014B3E24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 w:rsidRPr="0060582A">
        <w:rPr>
          <w:rStyle w:val="fontstyle01"/>
          <w:b w:val="0"/>
          <w:bCs w:val="0"/>
          <w:noProof/>
        </w:rPr>
        <w:drawing>
          <wp:inline distT="0" distB="0" distL="0" distR="0" wp14:anchorId="3E9B9783" wp14:editId="3BF2174A">
            <wp:extent cx="5943600" cy="1349375"/>
            <wp:effectExtent l="0" t="0" r="0" b="3175"/>
            <wp:docPr id="34903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6D6DAE76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  <w:r w:rsidRPr="0060582A">
        <w:rPr>
          <w:rStyle w:val="fontstyle01"/>
          <w:rFonts w:cs="Calibri"/>
          <w:noProof/>
        </w:rPr>
        <w:lastRenderedPageBreak/>
        <w:drawing>
          <wp:inline distT="0" distB="0" distL="0" distR="0" wp14:anchorId="23CADDF4" wp14:editId="60B3A456">
            <wp:extent cx="5943600" cy="7387590"/>
            <wp:effectExtent l="0" t="0" r="0" b="3810"/>
            <wp:docPr id="2076583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3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1D09F21D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lastRenderedPageBreak/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 xml:space="preserve">% coverage, and the code shows in red that statement 35, 65, and 68 are not executed. We need to add tests for </w:t>
      </w:r>
      <w:r w:rsidR="00CB6A2C">
        <w:rPr>
          <w:rStyle w:val="fontstyle01"/>
          <w:b w:val="0"/>
          <w:bCs w:val="0"/>
        </w:rPr>
        <w:t>credits</w:t>
      </w:r>
      <w:r w:rsidR="00EF54D4">
        <w:rPr>
          <w:rStyle w:val="fontstyle01"/>
          <w:b w:val="0"/>
          <w:bCs w:val="0"/>
        </w:rPr>
        <w:t xml:space="preserve"> = 128 (</w:t>
      </w:r>
      <w:r w:rsidR="00CB6A2C">
        <w:rPr>
          <w:rStyle w:val="fontstyle01"/>
          <w:b w:val="0"/>
          <w:bCs w:val="0"/>
        </w:rPr>
        <w:t>graduated</w:t>
      </w:r>
      <w:r w:rsidR="003B7240">
        <w:rPr>
          <w:rStyle w:val="fontstyle01"/>
          <w:b w:val="0"/>
          <w:bCs w:val="0"/>
        </w:rPr>
        <w:t xml:space="preserve"> not important), </w:t>
      </w:r>
      <w:r w:rsidR="00CB6A2C">
        <w:rPr>
          <w:rStyle w:val="fontstyle01"/>
          <w:b w:val="0"/>
          <w:bCs w:val="0"/>
        </w:rPr>
        <w:t>credits</w:t>
      </w:r>
      <w:r w:rsidR="003B7240">
        <w:rPr>
          <w:rStyle w:val="fontstyle01"/>
          <w:b w:val="0"/>
          <w:bCs w:val="0"/>
        </w:rPr>
        <w:t xml:space="preserve"> = 77 (</w:t>
      </w:r>
      <w:r w:rsidR="00CB6A2C">
        <w:rPr>
          <w:rStyle w:val="fontstyle01"/>
          <w:b w:val="0"/>
          <w:bCs w:val="0"/>
        </w:rPr>
        <w:t>graduated</w:t>
      </w:r>
      <w:r w:rsidR="003B7240">
        <w:rPr>
          <w:rStyle w:val="fontstyle01"/>
          <w:b w:val="0"/>
          <w:bCs w:val="0"/>
        </w:rPr>
        <w:t xml:space="preserve"> not important) and </w:t>
      </w:r>
      <w:r w:rsidR="00CB6A2C">
        <w:rPr>
          <w:rStyle w:val="fontstyle01"/>
          <w:b w:val="0"/>
          <w:bCs w:val="0"/>
        </w:rPr>
        <w:t>credits</w:t>
      </w:r>
      <w:r w:rsidR="003B7240">
        <w:rPr>
          <w:rStyle w:val="fontstyle01"/>
          <w:b w:val="0"/>
          <w:bCs w:val="0"/>
        </w:rPr>
        <w:t xml:space="preserve"> = 666 (</w:t>
      </w:r>
      <w:r w:rsidR="00CB6A2C">
        <w:rPr>
          <w:rStyle w:val="fontstyle01"/>
          <w:b w:val="0"/>
          <w:bCs w:val="0"/>
        </w:rPr>
        <w:t>credits</w:t>
      </w:r>
      <w:r w:rsidR="003B7240">
        <w:rPr>
          <w:rStyle w:val="fontstyle01"/>
          <w:b w:val="0"/>
          <w:bCs w:val="0"/>
        </w:rPr>
        <w:t xml:space="preserve">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109AABF7" w:rsidR="000A44A4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 w:rsidRPr="0048674F">
        <w:rPr>
          <w:rStyle w:val="fontstyle01"/>
          <w:b w:val="0"/>
          <w:bCs w:val="0"/>
          <w:noProof/>
        </w:rPr>
        <w:drawing>
          <wp:inline distT="0" distB="0" distL="0" distR="0" wp14:anchorId="18C3E86B" wp14:editId="3BB61FE2">
            <wp:extent cx="5943600" cy="1310640"/>
            <wp:effectExtent l="0" t="0" r="0" b="3810"/>
            <wp:docPr id="1660283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33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4EE343AD" w:rsidR="000A44A4" w:rsidRDefault="00AA6494" w:rsidP="000A44A4">
      <w:pPr>
        <w:pStyle w:val="ListParagraph"/>
        <w:ind w:left="0"/>
        <w:rPr>
          <w:rStyle w:val="fontstyle01"/>
          <w:b w:val="0"/>
          <w:bCs w:val="0"/>
        </w:rPr>
      </w:pPr>
      <w:r w:rsidRPr="00AA6494">
        <w:rPr>
          <w:rStyle w:val="fontstyle01"/>
          <w:b w:val="0"/>
          <w:bCs w:val="0"/>
          <w:noProof/>
        </w:rPr>
        <w:lastRenderedPageBreak/>
        <w:drawing>
          <wp:inline distT="0" distB="0" distL="0" distR="0" wp14:anchorId="7FA81298" wp14:editId="12198C6E">
            <wp:extent cx="5943600" cy="7063105"/>
            <wp:effectExtent l="0" t="0" r="0" b="4445"/>
            <wp:docPr id="15379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0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2F53AB27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 xml:space="preserve">One of four branches on </w:t>
      </w:r>
      <w:r w:rsidR="00B053DE" w:rsidRPr="00D36E61">
        <w:rPr>
          <w:rStyle w:val="fontstyle01"/>
          <w:rFonts w:cs="Calibri"/>
          <w:b w:val="0"/>
          <w:bCs w:val="0"/>
        </w:rPr>
        <w:lastRenderedPageBreak/>
        <w:t xml:space="preserve">line 52 is not followed. This can be corrected by adding a test for </w:t>
      </w:r>
      <w:r w:rsidR="00CB6A2C">
        <w:rPr>
          <w:rStyle w:val="fontstyle01"/>
          <w:rFonts w:cs="Calibri"/>
          <w:b w:val="0"/>
          <w:bCs w:val="0"/>
        </w:rPr>
        <w:t>credits</w:t>
      </w:r>
      <w:r w:rsidR="00B053DE" w:rsidRPr="00D36E61">
        <w:rPr>
          <w:rStyle w:val="fontstyle01"/>
          <w:rFonts w:cs="Calibri"/>
          <w:b w:val="0"/>
          <w:bCs w:val="0"/>
        </w:rPr>
        <w:t xml:space="preserve"> = 62 (</w:t>
      </w:r>
      <w:r w:rsidR="00CB6A2C">
        <w:rPr>
          <w:rStyle w:val="fontstyle01"/>
          <w:rFonts w:cs="Calibri"/>
          <w:b w:val="0"/>
          <w:bCs w:val="0"/>
        </w:rPr>
        <w:t>graduated</w:t>
      </w:r>
      <w:r w:rsidR="00B053DE" w:rsidRPr="00D36E61">
        <w:rPr>
          <w:rStyle w:val="fontstyle01"/>
          <w:rFonts w:cs="Calibri"/>
          <w:b w:val="0"/>
          <w:bCs w:val="0"/>
        </w:rPr>
        <w:t xml:space="preserve">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1B646F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1B646F" w:rsidRPr="00DC7DA9" w14:paraId="17DE56D6" w14:textId="77777777" w:rsidTr="001B646F">
        <w:tc>
          <w:tcPr>
            <w:tcW w:w="1165" w:type="dxa"/>
          </w:tcPr>
          <w:p w14:paraId="37ED1053" w14:textId="00DDEEBB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22624264" w:rsidR="001B646F" w:rsidRPr="00DC7DA9" w:rsidRDefault="00CB6A2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credits</w:t>
            </w:r>
          </w:p>
        </w:tc>
        <w:tc>
          <w:tcPr>
            <w:tcW w:w="3076" w:type="dxa"/>
          </w:tcPr>
          <w:p w14:paraId="1004EFA6" w14:textId="3F4FFE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286A7A30" w14:textId="75710E29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1B646F" w:rsidRPr="00DC7DA9" w14:paraId="5D9FF9C8" w14:textId="77777777" w:rsidTr="001B646F">
        <w:tc>
          <w:tcPr>
            <w:tcW w:w="1165" w:type="dxa"/>
          </w:tcPr>
          <w:p w14:paraId="47B60996" w14:textId="54FB6D41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670F11D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4EBDACEE" w14:textId="0C9555A6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14A0B6E" w14:textId="77777777" w:rsidTr="001B646F">
        <w:tc>
          <w:tcPr>
            <w:tcW w:w="1165" w:type="dxa"/>
          </w:tcPr>
          <w:p w14:paraId="5D3E46E5" w14:textId="3524A214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482B63A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178A5776" w14:textId="5E5E929A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0B890E1A" w14:textId="77777777" w:rsidTr="001B646F">
        <w:tc>
          <w:tcPr>
            <w:tcW w:w="1165" w:type="dxa"/>
          </w:tcPr>
          <w:p w14:paraId="00A55255" w14:textId="7C0AC4F8" w:rsidR="001B646F" w:rsidRPr="00DC7DA9" w:rsidRDefault="00AA682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399F61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17C8C061" w14:textId="449DBBDD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7CD2F0CA" w14:textId="77777777" w:rsidTr="001B646F">
        <w:tc>
          <w:tcPr>
            <w:tcW w:w="1165" w:type="dxa"/>
          </w:tcPr>
          <w:p w14:paraId="23EEAC27" w14:textId="00CA7F9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164F0A32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46D237" w14:textId="0483ECEA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44FB6EB5" w14:textId="30CA76B4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52E433A2" w14:textId="77777777" w:rsidTr="001B646F">
        <w:tc>
          <w:tcPr>
            <w:tcW w:w="1165" w:type="dxa"/>
          </w:tcPr>
          <w:p w14:paraId="436C69D2" w14:textId="468AA59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EP6</w:t>
            </w:r>
          </w:p>
        </w:tc>
        <w:tc>
          <w:tcPr>
            <w:tcW w:w="2790" w:type="dxa"/>
          </w:tcPr>
          <w:p w14:paraId="3124819F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542484D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2C8A5B7A" w14:textId="34858F78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56C433E0" w14:textId="77777777" w:rsidTr="001B646F">
        <w:tc>
          <w:tcPr>
            <w:tcW w:w="1165" w:type="dxa"/>
          </w:tcPr>
          <w:p w14:paraId="179D9F4D" w14:textId="2C8D0CCB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EP7</w:t>
            </w:r>
          </w:p>
        </w:tc>
        <w:tc>
          <w:tcPr>
            <w:tcW w:w="2790" w:type="dxa"/>
          </w:tcPr>
          <w:p w14:paraId="14F51176" w14:textId="390918D9" w:rsidR="001B646F" w:rsidRPr="00DC7DA9" w:rsidRDefault="00CB6A2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Graduated</w:t>
            </w:r>
          </w:p>
        </w:tc>
        <w:tc>
          <w:tcPr>
            <w:tcW w:w="3076" w:type="dxa"/>
          </w:tcPr>
          <w:p w14:paraId="18AB9018" w14:textId="1DD0F7E5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51036E3B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03DBD8DC" w14:textId="77777777" w:rsidTr="001B646F">
        <w:tc>
          <w:tcPr>
            <w:tcW w:w="1165" w:type="dxa"/>
          </w:tcPr>
          <w:p w14:paraId="4006EA59" w14:textId="23B02888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EP8</w:t>
            </w:r>
          </w:p>
        </w:tc>
        <w:tc>
          <w:tcPr>
            <w:tcW w:w="2790" w:type="dxa"/>
          </w:tcPr>
          <w:p w14:paraId="6459273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298345F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2CC9639D" w14:textId="77777777" w:rsidTr="001B646F">
        <w:tc>
          <w:tcPr>
            <w:tcW w:w="1165" w:type="dxa"/>
          </w:tcPr>
          <w:p w14:paraId="241B24C0" w14:textId="35409D86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EP9</w:t>
            </w:r>
          </w:p>
        </w:tc>
        <w:tc>
          <w:tcPr>
            <w:tcW w:w="2790" w:type="dxa"/>
          </w:tcPr>
          <w:p w14:paraId="405D8F66" w14:textId="5FCFCCF5" w:rsidR="001B646F" w:rsidRPr="00DC7DA9" w:rsidRDefault="00534B85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classification</w:t>
            </w:r>
          </w:p>
        </w:tc>
        <w:tc>
          <w:tcPr>
            <w:tcW w:w="3076" w:type="dxa"/>
          </w:tcPr>
          <w:p w14:paraId="605317FD" w14:textId="48F52073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6ECC403D" w14:textId="491D4633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1B646F" w:rsidRPr="00DC7DA9" w14:paraId="405A658F" w14:textId="77777777" w:rsidTr="001B646F">
        <w:tc>
          <w:tcPr>
            <w:tcW w:w="1165" w:type="dxa"/>
          </w:tcPr>
          <w:p w14:paraId="44FF56D3" w14:textId="5CAA23CF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EP10</w:t>
            </w:r>
          </w:p>
        </w:tc>
        <w:tc>
          <w:tcPr>
            <w:tcW w:w="2790" w:type="dxa"/>
          </w:tcPr>
          <w:p w14:paraId="12B2BFDC" w14:textId="2CAB9930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7EEABD41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B449022" w14:textId="45BC1CF1" w:rsidR="001B646F" w:rsidRPr="00006617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color w:val="FF0000"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</w:t>
            </w:r>
            <w:r>
              <w:rPr>
                <w:rFonts w:cs="Courier New"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1B646F" w:rsidRPr="00DC7DA9" w14:paraId="2B016B94" w14:textId="77777777" w:rsidTr="001B646F">
        <w:tc>
          <w:tcPr>
            <w:tcW w:w="1165" w:type="dxa"/>
          </w:tcPr>
          <w:p w14:paraId="66F6E681" w14:textId="42E25720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EP11</w:t>
            </w:r>
          </w:p>
        </w:tc>
        <w:tc>
          <w:tcPr>
            <w:tcW w:w="2790" w:type="dxa"/>
          </w:tcPr>
          <w:p w14:paraId="28F5CE9D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9041827" w14:textId="0E6B72E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2D1F7612" w14:textId="5E3ECCFA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1B646F" w:rsidRPr="00DC7DA9" w14:paraId="1B634534" w14:textId="77777777" w:rsidTr="001B646F">
        <w:tc>
          <w:tcPr>
            <w:tcW w:w="1165" w:type="dxa"/>
          </w:tcPr>
          <w:p w14:paraId="7088DAD7" w14:textId="592237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EP12</w:t>
            </w:r>
          </w:p>
        </w:tc>
        <w:tc>
          <w:tcPr>
            <w:tcW w:w="2790" w:type="dxa"/>
          </w:tcPr>
          <w:p w14:paraId="4D404E49" w14:textId="2B36DAC2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4B22FCC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4CF984AA" w14:textId="38A66F38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06617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1B646F" w:rsidRPr="00DC7DA9" w14:paraId="170F3CA5" w14:textId="77777777" w:rsidTr="001B646F">
        <w:tc>
          <w:tcPr>
            <w:tcW w:w="1165" w:type="dxa"/>
          </w:tcPr>
          <w:p w14:paraId="4A628E64" w14:textId="2087F042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EP13</w:t>
            </w:r>
          </w:p>
        </w:tc>
        <w:tc>
          <w:tcPr>
            <w:tcW w:w="2790" w:type="dxa"/>
          </w:tcPr>
          <w:p w14:paraId="41FD7C8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9E231A" w14:textId="18482C5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1B565CD" w14:textId="2D8B62F3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1B646F" w:rsidRPr="00DC7DA9" w14:paraId="50BEC365" w14:textId="77777777" w:rsidTr="001B646F">
        <w:tc>
          <w:tcPr>
            <w:tcW w:w="1165" w:type="dxa"/>
          </w:tcPr>
          <w:p w14:paraId="3E96513F" w14:textId="15743355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EP14</w:t>
            </w:r>
          </w:p>
        </w:tc>
        <w:tc>
          <w:tcPr>
            <w:tcW w:w="2790" w:type="dxa"/>
          </w:tcPr>
          <w:p w14:paraId="27B7A66B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23DAF654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5BF4932B" w14:textId="5D6BF581" w:rsidR="001B646F" w:rsidRPr="00DC7DA9" w:rsidRDefault="0000661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1B646F" w:rsidRPr="00DC7DA9" w14:paraId="5570E52D" w14:textId="77777777" w:rsidTr="001B646F">
        <w:tc>
          <w:tcPr>
            <w:tcW w:w="1165" w:type="dxa"/>
          </w:tcPr>
          <w:p w14:paraId="415ACD50" w14:textId="3A0A757C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EP15</w:t>
            </w:r>
          </w:p>
        </w:tc>
        <w:tc>
          <w:tcPr>
            <w:tcW w:w="2790" w:type="dxa"/>
          </w:tcPr>
          <w:p w14:paraId="538344D0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2228C8BD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398F9C6D" w14:textId="33F88911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1B646F" w:rsidRPr="00DC7DA9" w14:paraId="320B559B" w14:textId="77777777" w:rsidTr="001B646F">
        <w:tc>
          <w:tcPr>
            <w:tcW w:w="1165" w:type="dxa"/>
          </w:tcPr>
          <w:p w14:paraId="6714D88B" w14:textId="56F198A7" w:rsidR="001B646F" w:rsidRPr="00DC7DA9" w:rsidRDefault="00A36FF7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</w:t>
            </w:r>
            <w:r w:rsidR="008F34C0">
              <w:rPr>
                <w:rFonts w:cs="Courier New"/>
                <w:bCs/>
                <w:sz w:val="24"/>
                <w:szCs w:val="24"/>
              </w:rPr>
              <w:t>P16</w:t>
            </w:r>
          </w:p>
        </w:tc>
        <w:tc>
          <w:tcPr>
            <w:tcW w:w="2790" w:type="dxa"/>
          </w:tcPr>
          <w:p w14:paraId="25C44D99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11A9B46F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4D6EE31B" w14:textId="4DD6123F" w:rsidR="001B646F" w:rsidRPr="00DC7DA9" w:rsidRDefault="00EC5FAB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C5FAB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1B646F" w:rsidRPr="00DC7DA9" w14:paraId="01B3352F" w14:textId="77777777" w:rsidTr="001B646F">
        <w:tc>
          <w:tcPr>
            <w:tcW w:w="1165" w:type="dxa"/>
          </w:tcPr>
          <w:p w14:paraId="2ED47647" w14:textId="36BD7D38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EP17</w:t>
            </w:r>
          </w:p>
        </w:tc>
        <w:tc>
          <w:tcPr>
            <w:tcW w:w="2790" w:type="dxa"/>
          </w:tcPr>
          <w:p w14:paraId="27CA562A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367BBB86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10E02334" w14:textId="41623459" w:rsidR="001B646F" w:rsidRPr="00DC7DA9" w:rsidRDefault="0025427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1B646F" w:rsidRPr="00DC7DA9" w14:paraId="3E00E010" w14:textId="77777777" w:rsidTr="001B646F">
        <w:tc>
          <w:tcPr>
            <w:tcW w:w="1165" w:type="dxa"/>
          </w:tcPr>
          <w:p w14:paraId="01E26683" w14:textId="7FBC5F13" w:rsidR="001B646F" w:rsidRPr="00DC7DA9" w:rsidRDefault="008F34C0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EP18*</w:t>
            </w:r>
          </w:p>
        </w:tc>
        <w:tc>
          <w:tcPr>
            <w:tcW w:w="2790" w:type="dxa"/>
          </w:tcPr>
          <w:p w14:paraId="65836AB5" w14:textId="77777777" w:rsidR="001B646F" w:rsidRPr="00DC7DA9" w:rsidRDefault="001B646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5FBC347A" w:rsidR="001B646F" w:rsidRPr="008F34C0" w:rsidRDefault="008F34C0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(</w:t>
            </w:r>
            <w:r>
              <w:rPr>
                <w:rStyle w:val="fontstyle01"/>
                <w:bCs w:val="0"/>
              </w:rPr>
              <w:t xml:space="preserve">*) </w:t>
            </w:r>
            <w:r w:rsidR="001B646F"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38DE2A13" w14:textId="4C18CBED" w:rsidR="001B646F" w:rsidRPr="00DC7DA9" w:rsidRDefault="00471846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</w:tr>
      <w:tr w:rsidR="008F34C0" w:rsidRPr="00DC7DA9" w14:paraId="2E2F1250" w14:textId="77777777" w:rsidTr="001B646F">
        <w:tc>
          <w:tcPr>
            <w:tcW w:w="1165" w:type="dxa"/>
          </w:tcPr>
          <w:p w14:paraId="2C3D0D2D" w14:textId="4AF11FF9" w:rsidR="008F34C0" w:rsidRDefault="0009343F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</w:p>
        </w:tc>
        <w:tc>
          <w:tcPr>
            <w:tcW w:w="2790" w:type="dxa"/>
          </w:tcPr>
          <w:p w14:paraId="3D2F45A6" w14:textId="5C24A6B1" w:rsidR="008F34C0" w:rsidRPr="00DC7DA9" w:rsidRDefault="00CB6A2C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Credits</w:t>
            </w:r>
          </w:p>
        </w:tc>
        <w:tc>
          <w:tcPr>
            <w:tcW w:w="3076" w:type="dxa"/>
          </w:tcPr>
          <w:p w14:paraId="598FC406" w14:textId="6967EBFD" w:rsidR="008F34C0" w:rsidRDefault="0009343F" w:rsidP="008F34C0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2319" w:type="dxa"/>
          </w:tcPr>
          <w:p w14:paraId="7B600865" w14:textId="1AAB6067" w:rsidR="008F34C0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675898" w:rsidRPr="00DC7DA9" w14:paraId="7DDEC933" w14:textId="77777777" w:rsidTr="001B646F">
        <w:tc>
          <w:tcPr>
            <w:tcW w:w="1165" w:type="dxa"/>
          </w:tcPr>
          <w:p w14:paraId="608BA399" w14:textId="6D6193DB" w:rsidR="00675898" w:rsidRDefault="002A2CC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</w:t>
            </w:r>
            <w:r w:rsidR="00BE4EAD">
              <w:rPr>
                <w:rFonts w:cs="Courier New"/>
                <w:bCs/>
              </w:rPr>
              <w:t>2</w:t>
            </w:r>
          </w:p>
        </w:tc>
        <w:tc>
          <w:tcPr>
            <w:tcW w:w="2790" w:type="dxa"/>
          </w:tcPr>
          <w:p w14:paraId="6810065D" w14:textId="77777777" w:rsidR="00675898" w:rsidRDefault="00675898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675898" w:rsidRDefault="00675898" w:rsidP="008F34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483BB520" w:rsidR="00675898" w:rsidRPr="00DC7DA9" w:rsidRDefault="00D8173A" w:rsidP="001B646F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</w:tr>
      <w:tr w:rsidR="00BE4EAD" w:rsidRPr="00DC7DA9" w14:paraId="548FEF9B" w14:textId="77777777" w:rsidTr="001B646F">
        <w:tc>
          <w:tcPr>
            <w:tcW w:w="1165" w:type="dxa"/>
          </w:tcPr>
          <w:p w14:paraId="77A5C6FF" w14:textId="53723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2935F989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7105E6BC" w14:textId="77777777" w:rsidTr="001B646F">
        <w:tc>
          <w:tcPr>
            <w:tcW w:w="1165" w:type="dxa"/>
          </w:tcPr>
          <w:p w14:paraId="1CB7E932" w14:textId="5F90E73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48D2E94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2319" w:type="dxa"/>
          </w:tcPr>
          <w:p w14:paraId="22CB6C49" w14:textId="4EEF8E5E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662746C2" w14:textId="77777777" w:rsidTr="001B646F">
        <w:tc>
          <w:tcPr>
            <w:tcW w:w="1165" w:type="dxa"/>
          </w:tcPr>
          <w:p w14:paraId="298E0968" w14:textId="550410C9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388BCF0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2319" w:type="dxa"/>
          </w:tcPr>
          <w:p w14:paraId="5C2081FA" w14:textId="3C669FA2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45B62B07" w14:textId="77777777" w:rsidTr="001B646F">
        <w:tc>
          <w:tcPr>
            <w:tcW w:w="1165" w:type="dxa"/>
          </w:tcPr>
          <w:p w14:paraId="71415C82" w14:textId="1804D20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4B4FB216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2319" w:type="dxa"/>
          </w:tcPr>
          <w:p w14:paraId="18DF330D" w14:textId="37F56090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</w:tr>
      <w:tr w:rsidR="00BE4EAD" w:rsidRPr="00DC7DA9" w14:paraId="6FB37E85" w14:textId="77777777" w:rsidTr="001B646F">
        <w:tc>
          <w:tcPr>
            <w:tcW w:w="1165" w:type="dxa"/>
          </w:tcPr>
          <w:p w14:paraId="0D8E08D3" w14:textId="0BF921D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0FC46DA8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2319" w:type="dxa"/>
          </w:tcPr>
          <w:p w14:paraId="3BBA2894" w14:textId="2223774A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685A5285" w14:textId="77777777" w:rsidTr="001B646F">
        <w:tc>
          <w:tcPr>
            <w:tcW w:w="1165" w:type="dxa"/>
          </w:tcPr>
          <w:p w14:paraId="3298B75C" w14:textId="6F932444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172DF6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2319" w:type="dxa"/>
          </w:tcPr>
          <w:p w14:paraId="3F061B83" w14:textId="0F91E56D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</w:tr>
      <w:tr w:rsidR="00BE4EAD" w:rsidRPr="00DC7DA9" w14:paraId="01056385" w14:textId="77777777" w:rsidTr="001B646F">
        <w:tc>
          <w:tcPr>
            <w:tcW w:w="1165" w:type="dxa"/>
          </w:tcPr>
          <w:p w14:paraId="4C8E057E" w14:textId="7AE340A2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70E484E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74A1DF6E" w14:textId="286D6ACB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75A49F46" w14:textId="77777777" w:rsidTr="001B646F">
        <w:tc>
          <w:tcPr>
            <w:tcW w:w="1165" w:type="dxa"/>
          </w:tcPr>
          <w:p w14:paraId="31EC2966" w14:textId="7F951B1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74C5FC4A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2319" w:type="dxa"/>
          </w:tcPr>
          <w:p w14:paraId="1FC5784B" w14:textId="31590069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</w:tr>
      <w:tr w:rsidR="00BE4EAD" w:rsidRPr="00DC7DA9" w14:paraId="1EFDC3FC" w14:textId="77777777" w:rsidTr="001B646F">
        <w:tc>
          <w:tcPr>
            <w:tcW w:w="1165" w:type="dxa"/>
          </w:tcPr>
          <w:p w14:paraId="548DB0BF" w14:textId="30AAD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1A18CD7" w14:textId="2966BE2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2319" w:type="dxa"/>
          </w:tcPr>
          <w:p w14:paraId="5DA506AB" w14:textId="2CB73C23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6BDA4890" w14:textId="77777777" w:rsidTr="001B646F">
        <w:tc>
          <w:tcPr>
            <w:tcW w:w="1165" w:type="dxa"/>
          </w:tcPr>
          <w:p w14:paraId="357A7FD4" w14:textId="21EA916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655A36D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322FB908" w14:textId="212808C7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</w:tr>
      <w:tr w:rsidR="00BE4EAD" w:rsidRPr="00DC7DA9" w14:paraId="047E2318" w14:textId="77777777" w:rsidTr="001B646F">
        <w:tc>
          <w:tcPr>
            <w:tcW w:w="1165" w:type="dxa"/>
          </w:tcPr>
          <w:p w14:paraId="3D758D7C" w14:textId="7950E42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E5D4B8E" w:rsidR="00BE4EAD" w:rsidRDefault="00CB6A2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Graduated</w:t>
            </w:r>
          </w:p>
        </w:tc>
        <w:tc>
          <w:tcPr>
            <w:tcW w:w="3076" w:type="dxa"/>
          </w:tcPr>
          <w:p w14:paraId="5B1C3A9D" w14:textId="7C850D0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261F73F6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23521D2A" w14:textId="77777777" w:rsidTr="001B646F">
        <w:tc>
          <w:tcPr>
            <w:tcW w:w="1165" w:type="dxa"/>
          </w:tcPr>
          <w:p w14:paraId="488DDC74" w14:textId="2BCCE09F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lastRenderedPageBreak/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03596D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11BC7095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E4EAD" w:rsidRPr="00DC7DA9" w14:paraId="7A5C9381" w14:textId="77777777" w:rsidTr="001B646F">
        <w:tc>
          <w:tcPr>
            <w:tcW w:w="1165" w:type="dxa"/>
          </w:tcPr>
          <w:p w14:paraId="1D117928" w14:textId="2AF3E61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2F1B0E99" w:rsidR="00BE4EAD" w:rsidRDefault="00534B85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classification</w:t>
            </w:r>
          </w:p>
        </w:tc>
        <w:tc>
          <w:tcPr>
            <w:tcW w:w="3076" w:type="dxa"/>
          </w:tcPr>
          <w:p w14:paraId="3795C64C" w14:textId="575B4FAF" w:rsidR="00BE4EAD" w:rsidRDefault="00BE4EAD" w:rsidP="00BE4EA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07E514D3" w14:textId="5B2F8085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</w:tr>
      <w:tr w:rsidR="00BE4EAD" w:rsidRPr="00DC7DA9" w14:paraId="3F21D77E" w14:textId="77777777" w:rsidTr="001B646F">
        <w:tc>
          <w:tcPr>
            <w:tcW w:w="1165" w:type="dxa"/>
          </w:tcPr>
          <w:p w14:paraId="549E4BB6" w14:textId="15ED21A3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1054CD2D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660DEBF4" w14:textId="3A5187AB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TDT5</w:t>
            </w:r>
          </w:p>
        </w:tc>
      </w:tr>
      <w:tr w:rsidR="00BE4EAD" w:rsidRPr="00DC7DA9" w14:paraId="0448B370" w14:textId="77777777" w:rsidTr="001B646F">
        <w:tc>
          <w:tcPr>
            <w:tcW w:w="1165" w:type="dxa"/>
          </w:tcPr>
          <w:p w14:paraId="62E30224" w14:textId="64F23E5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E91EF9" w14:textId="74188974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6A561AA2" w14:textId="06668FC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</w:tr>
      <w:tr w:rsidR="00BE4EAD" w:rsidRPr="00DC7DA9" w14:paraId="65FEC519" w14:textId="77777777" w:rsidTr="001B646F">
        <w:tc>
          <w:tcPr>
            <w:tcW w:w="1165" w:type="dxa"/>
          </w:tcPr>
          <w:p w14:paraId="5F5C1932" w14:textId="00170E6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79DC421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1366B372" w14:textId="2E620AE5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TDT4</w:t>
            </w:r>
          </w:p>
        </w:tc>
      </w:tr>
      <w:tr w:rsidR="00BE4EAD" w:rsidRPr="00DC7DA9" w14:paraId="41AA6EC3" w14:textId="77777777" w:rsidTr="001B646F">
        <w:tc>
          <w:tcPr>
            <w:tcW w:w="1165" w:type="dxa"/>
          </w:tcPr>
          <w:p w14:paraId="23B2CF8D" w14:textId="2B1178CC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4267F65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378342E7" w14:textId="2F2DE38C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</w:tr>
      <w:tr w:rsidR="00BE4EAD" w:rsidRPr="00DC7DA9" w14:paraId="2EB1312A" w14:textId="77777777" w:rsidTr="001B646F">
        <w:tc>
          <w:tcPr>
            <w:tcW w:w="1165" w:type="dxa"/>
          </w:tcPr>
          <w:p w14:paraId="0871BE04" w14:textId="280123BB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20</w:t>
            </w:r>
          </w:p>
        </w:tc>
        <w:tc>
          <w:tcPr>
            <w:tcW w:w="2790" w:type="dxa"/>
          </w:tcPr>
          <w:p w14:paraId="0E935B66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5EB7D5B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3E611D63" w14:textId="1CDEB421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TDT3</w:t>
            </w:r>
          </w:p>
        </w:tc>
      </w:tr>
      <w:tr w:rsidR="00BE4EAD" w:rsidRPr="00DC7DA9" w14:paraId="1A19AAB4" w14:textId="77777777" w:rsidTr="001B646F">
        <w:tc>
          <w:tcPr>
            <w:tcW w:w="1165" w:type="dxa"/>
          </w:tcPr>
          <w:p w14:paraId="5A0A649B" w14:textId="643579FE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21</w:t>
            </w:r>
          </w:p>
        </w:tc>
        <w:tc>
          <w:tcPr>
            <w:tcW w:w="2790" w:type="dxa"/>
          </w:tcPr>
          <w:p w14:paraId="5BC28225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65B68CC3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5427E8C5" w14:textId="10AB9123" w:rsidR="00BE4EAD" w:rsidRPr="00DC7DA9" w:rsidRDefault="00BC3AF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E4EAD" w:rsidRPr="00DC7DA9" w14:paraId="7EE28156" w14:textId="77777777" w:rsidTr="001B646F">
        <w:tc>
          <w:tcPr>
            <w:tcW w:w="1165" w:type="dxa"/>
          </w:tcPr>
          <w:p w14:paraId="10F1E833" w14:textId="7BF33DD0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22</w:t>
            </w:r>
          </w:p>
        </w:tc>
        <w:tc>
          <w:tcPr>
            <w:tcW w:w="2790" w:type="dxa"/>
          </w:tcPr>
          <w:p w14:paraId="2B65B98F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5288C491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B712699" w14:textId="02835D58" w:rsidR="00BE4EAD" w:rsidRPr="00DC7DA9" w:rsidRDefault="006D47D8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24A8C">
              <w:rPr>
                <w:rFonts w:cs="Courier New"/>
                <w:bCs/>
                <w:color w:val="FF0000"/>
                <w:sz w:val="24"/>
                <w:szCs w:val="24"/>
              </w:rPr>
              <w:t>TDT2</w:t>
            </w:r>
          </w:p>
        </w:tc>
      </w:tr>
      <w:tr w:rsidR="00BE4EAD" w:rsidRPr="00DC7DA9" w14:paraId="11CD064A" w14:textId="77777777" w:rsidTr="001B646F">
        <w:tc>
          <w:tcPr>
            <w:tcW w:w="1165" w:type="dxa"/>
          </w:tcPr>
          <w:p w14:paraId="0DFFE524" w14:textId="72CC673D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23</w:t>
            </w:r>
          </w:p>
        </w:tc>
        <w:tc>
          <w:tcPr>
            <w:tcW w:w="2790" w:type="dxa"/>
          </w:tcPr>
          <w:p w14:paraId="2D0641C3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176FF42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2E691EBD" w14:textId="2E3D429D" w:rsidR="00BE4EAD" w:rsidRPr="00DC7DA9" w:rsidRDefault="0018429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E4EAD" w:rsidRPr="00DC7DA9" w14:paraId="5C88BB37" w14:textId="77777777" w:rsidTr="001B646F">
        <w:tc>
          <w:tcPr>
            <w:tcW w:w="1165" w:type="dxa"/>
          </w:tcPr>
          <w:p w14:paraId="2E40C6D8" w14:textId="1DC6A2D1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24</w:t>
            </w:r>
          </w:p>
        </w:tc>
        <w:tc>
          <w:tcPr>
            <w:tcW w:w="2790" w:type="dxa"/>
          </w:tcPr>
          <w:p w14:paraId="06191D78" w14:textId="77777777" w:rsidR="00BE4EAD" w:rsidRDefault="00BE4EAD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70DD1AFF" w:rsidR="00BE4EAD" w:rsidRDefault="00BE4EA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7C5824CD" w14:textId="1740446C" w:rsidR="00BE4EAD" w:rsidRPr="00DC7DA9" w:rsidRDefault="00D8173A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</w:tr>
      <w:tr w:rsidR="00811A67" w:rsidRPr="00DC7DA9" w14:paraId="0CC1C670" w14:textId="77777777" w:rsidTr="001B646F">
        <w:tc>
          <w:tcPr>
            <w:tcW w:w="1165" w:type="dxa"/>
          </w:tcPr>
          <w:p w14:paraId="28C8B2FE" w14:textId="796744A1" w:rsidR="00811A67" w:rsidRPr="00141846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6D42DB32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>ule 1</w:t>
            </w:r>
          </w:p>
        </w:tc>
        <w:tc>
          <w:tcPr>
            <w:tcW w:w="3076" w:type="dxa"/>
          </w:tcPr>
          <w:p w14:paraId="04E06C8C" w14:textId="6EC4C4BE" w:rsidR="00811A67" w:rsidRPr="008F34C0" w:rsidRDefault="00811A67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55,true</w:t>
            </w:r>
            <w:proofErr w:type="gramEnd"/>
          </w:p>
        </w:tc>
        <w:tc>
          <w:tcPr>
            <w:tcW w:w="2319" w:type="dxa"/>
          </w:tcPr>
          <w:p w14:paraId="30B0E158" w14:textId="2DDC74B6" w:rsidR="00811A67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</w:tr>
      <w:tr w:rsidR="00811A67" w:rsidRPr="00DC7DA9" w14:paraId="2A7DD9BE" w14:textId="77777777" w:rsidTr="001B646F">
        <w:tc>
          <w:tcPr>
            <w:tcW w:w="1165" w:type="dxa"/>
          </w:tcPr>
          <w:p w14:paraId="12AEF354" w14:textId="51B86727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0491E27F" w:rsidR="00811A67" w:rsidRDefault="00811A67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Rule 2</w:t>
            </w:r>
          </w:p>
        </w:tc>
        <w:tc>
          <w:tcPr>
            <w:tcW w:w="3076" w:type="dxa"/>
          </w:tcPr>
          <w:p w14:paraId="5926CD79" w14:textId="08C65CDB" w:rsidR="00811A67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proofErr w:type="gramStart"/>
            <w:r>
              <w:rPr>
                <w:rStyle w:val="fontstyle01"/>
                <w:b w:val="0"/>
                <w:bCs w:val="0"/>
              </w:rPr>
              <w:t>5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>false</w:t>
            </w:r>
            <w:proofErr w:type="gramEnd"/>
          </w:p>
        </w:tc>
        <w:tc>
          <w:tcPr>
            <w:tcW w:w="2319" w:type="dxa"/>
          </w:tcPr>
          <w:p w14:paraId="40A58F79" w14:textId="586CE1CA" w:rsidR="00811A67" w:rsidRPr="00C42B46" w:rsidRDefault="006922A5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EP1</w:t>
            </w:r>
          </w:p>
        </w:tc>
      </w:tr>
      <w:tr w:rsidR="003B36C2" w:rsidRPr="00DC7DA9" w14:paraId="1A7F5533" w14:textId="77777777" w:rsidTr="001B646F">
        <w:tc>
          <w:tcPr>
            <w:tcW w:w="1165" w:type="dxa"/>
          </w:tcPr>
          <w:p w14:paraId="7A222EEB" w14:textId="0FBD8627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5400E3FA" w:rsidR="003B36C2" w:rsidRDefault="00A66CC0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3</w:t>
            </w:r>
          </w:p>
        </w:tc>
        <w:tc>
          <w:tcPr>
            <w:tcW w:w="3076" w:type="dxa"/>
          </w:tcPr>
          <w:p w14:paraId="15F079E9" w14:textId="1F1A3507" w:rsidR="003B36C2" w:rsidRDefault="00BB217D" w:rsidP="00BE4EA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4581AAB9" w14:textId="57F3CA84" w:rsidR="003B36C2" w:rsidRPr="00C42B46" w:rsidRDefault="00924A8C" w:rsidP="00BE4EA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TDT2</w:t>
            </w:r>
          </w:p>
        </w:tc>
      </w:tr>
      <w:tr w:rsidR="00A66CC0" w:rsidRPr="00DC7DA9" w14:paraId="4B0EF10F" w14:textId="77777777" w:rsidTr="001B646F">
        <w:tc>
          <w:tcPr>
            <w:tcW w:w="1165" w:type="dxa"/>
          </w:tcPr>
          <w:p w14:paraId="7C8D051F" w14:textId="74D03DF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6D8530D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4</w:t>
            </w:r>
          </w:p>
        </w:tc>
        <w:tc>
          <w:tcPr>
            <w:tcW w:w="3076" w:type="dxa"/>
          </w:tcPr>
          <w:p w14:paraId="319D82E9" w14:textId="0A08C275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02B3E96F" w14:textId="26216911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EP2</w:t>
            </w:r>
          </w:p>
        </w:tc>
      </w:tr>
      <w:tr w:rsidR="00A66CC0" w:rsidRPr="00DC7DA9" w14:paraId="557C4F45" w14:textId="77777777" w:rsidTr="001B646F">
        <w:tc>
          <w:tcPr>
            <w:tcW w:w="1165" w:type="dxa"/>
          </w:tcPr>
          <w:p w14:paraId="0F57C513" w14:textId="73E6F91C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29AF9A39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5</w:t>
            </w:r>
          </w:p>
        </w:tc>
        <w:tc>
          <w:tcPr>
            <w:tcW w:w="3076" w:type="dxa"/>
          </w:tcPr>
          <w:p w14:paraId="1508BFB4" w14:textId="0400FF4A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</w:t>
            </w:r>
            <w:r>
              <w:rPr>
                <w:rStyle w:val="fontstyle01"/>
                <w:bCs w:val="0"/>
              </w:rPr>
              <w:t>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0BAF0C6C" w14:textId="6A70463B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TDT3</w:t>
            </w:r>
          </w:p>
        </w:tc>
      </w:tr>
      <w:tr w:rsidR="00A66CC0" w:rsidRPr="00DC7DA9" w14:paraId="6616889C" w14:textId="77777777" w:rsidTr="001B646F">
        <w:tc>
          <w:tcPr>
            <w:tcW w:w="1165" w:type="dxa"/>
          </w:tcPr>
          <w:p w14:paraId="156B6DD3" w14:textId="7EEF9E1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50BC48C2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6</w:t>
            </w:r>
          </w:p>
        </w:tc>
        <w:tc>
          <w:tcPr>
            <w:tcW w:w="3076" w:type="dxa"/>
          </w:tcPr>
          <w:p w14:paraId="0203C458" w14:textId="1A127BB1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65902634" w14:textId="2D2020A7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EP3</w:t>
            </w:r>
          </w:p>
        </w:tc>
      </w:tr>
      <w:tr w:rsidR="00A66CC0" w:rsidRPr="00DC7DA9" w14:paraId="169930BE" w14:textId="77777777" w:rsidTr="001B646F">
        <w:tc>
          <w:tcPr>
            <w:tcW w:w="1165" w:type="dxa"/>
          </w:tcPr>
          <w:p w14:paraId="5A061716" w14:textId="49906FA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62402253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7</w:t>
            </w:r>
          </w:p>
        </w:tc>
        <w:tc>
          <w:tcPr>
            <w:tcW w:w="3076" w:type="dxa"/>
          </w:tcPr>
          <w:p w14:paraId="2F72F8B6" w14:textId="5C0823A6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68BC3063" w14:textId="5C073BE9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TDT4</w:t>
            </w:r>
          </w:p>
        </w:tc>
      </w:tr>
      <w:tr w:rsidR="00A66CC0" w:rsidRPr="00DC7DA9" w14:paraId="6029AFB4" w14:textId="77777777" w:rsidTr="001B646F">
        <w:tc>
          <w:tcPr>
            <w:tcW w:w="1165" w:type="dxa"/>
          </w:tcPr>
          <w:p w14:paraId="12C4BF93" w14:textId="45186CC1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5171C0EA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8</w:t>
            </w:r>
          </w:p>
        </w:tc>
        <w:tc>
          <w:tcPr>
            <w:tcW w:w="3076" w:type="dxa"/>
          </w:tcPr>
          <w:p w14:paraId="1E2703EE" w14:textId="4C95FEBD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59CE7349" w14:textId="22C98BA2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EP4</w:t>
            </w:r>
          </w:p>
        </w:tc>
      </w:tr>
      <w:tr w:rsidR="00A66CC0" w:rsidRPr="00DC7DA9" w14:paraId="4B676B23" w14:textId="77777777" w:rsidTr="001B646F">
        <w:tc>
          <w:tcPr>
            <w:tcW w:w="1165" w:type="dxa"/>
          </w:tcPr>
          <w:p w14:paraId="1CE6F04A" w14:textId="5510F118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1402A707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9</w:t>
            </w:r>
          </w:p>
        </w:tc>
        <w:tc>
          <w:tcPr>
            <w:tcW w:w="3076" w:type="dxa"/>
          </w:tcPr>
          <w:p w14:paraId="3B010FCF" w14:textId="5BE6D9A4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 w:val="0"/>
                <w:bCs w:val="0"/>
              </w:rPr>
              <w:t xml:space="preserve"> true</w:t>
            </w:r>
          </w:p>
        </w:tc>
        <w:tc>
          <w:tcPr>
            <w:tcW w:w="2319" w:type="dxa"/>
          </w:tcPr>
          <w:p w14:paraId="32C85B68" w14:textId="0271FE51" w:rsidR="00A66CC0" w:rsidRPr="00C42B46" w:rsidRDefault="00924A8C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TDT5</w:t>
            </w:r>
          </w:p>
        </w:tc>
      </w:tr>
      <w:tr w:rsidR="00A66CC0" w:rsidRPr="00DC7DA9" w14:paraId="56AEE4B4" w14:textId="77777777" w:rsidTr="001B646F">
        <w:tc>
          <w:tcPr>
            <w:tcW w:w="1165" w:type="dxa"/>
          </w:tcPr>
          <w:p w14:paraId="145EFE88" w14:textId="7BC9280D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40EECDD4" w:rsidR="00A66CC0" w:rsidRDefault="00A66CC0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R</w:t>
            </w:r>
            <w:r>
              <w:rPr>
                <w:rFonts w:cs="Courier New"/>
                <w:bCs/>
              </w:rPr>
              <w:t xml:space="preserve">ule </w:t>
            </w:r>
            <w:r w:rsidR="00BB217D">
              <w:rPr>
                <w:rFonts w:cs="Courier New"/>
                <w:bCs/>
              </w:rPr>
              <w:t>10</w:t>
            </w:r>
          </w:p>
        </w:tc>
        <w:tc>
          <w:tcPr>
            <w:tcW w:w="3076" w:type="dxa"/>
          </w:tcPr>
          <w:p w14:paraId="04150172" w14:textId="56618822" w:rsidR="00A66CC0" w:rsidRDefault="00BB217D" w:rsidP="00A66CC0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95,</w:t>
            </w:r>
            <w:r w:rsidR="006922A5">
              <w:rPr>
                <w:rStyle w:val="fontstyle01"/>
                <w:bCs w:val="0"/>
              </w:rPr>
              <w:t xml:space="preserve"> false</w:t>
            </w:r>
          </w:p>
        </w:tc>
        <w:tc>
          <w:tcPr>
            <w:tcW w:w="2319" w:type="dxa"/>
          </w:tcPr>
          <w:p w14:paraId="34E52AFC" w14:textId="4772474B" w:rsidR="00A66CC0" w:rsidRPr="00C42B46" w:rsidRDefault="006922A5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EP5</w:t>
            </w:r>
          </w:p>
        </w:tc>
      </w:tr>
      <w:tr w:rsidR="00EC5FAB" w:rsidRPr="00DC7DA9" w14:paraId="6932276A" w14:textId="77777777" w:rsidTr="00582424">
        <w:tc>
          <w:tcPr>
            <w:tcW w:w="9350" w:type="dxa"/>
            <w:gridSpan w:val="4"/>
          </w:tcPr>
          <w:p w14:paraId="3F8840FE" w14:textId="1E63B50D" w:rsidR="00EC5FAB" w:rsidRDefault="00C37C06" w:rsidP="00A66CC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30D0DF13" w14:textId="7FD505A3" w:rsidR="0066081B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Equivalence Values</w:t>
      </w:r>
    </w:p>
    <w:p w14:paraId="28062E21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3076"/>
        <w:gridCol w:w="2319"/>
      </w:tblGrid>
      <w:tr w:rsidR="005C3610" w:rsidRPr="00DC7DA9" w14:paraId="4BC7D9D6" w14:textId="77777777" w:rsidTr="0068262C">
        <w:tc>
          <w:tcPr>
            <w:tcW w:w="2790" w:type="dxa"/>
          </w:tcPr>
          <w:p w14:paraId="63B51243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348A8D20" w14:textId="77777777" w:rsidR="005C3610" w:rsidRPr="00445E40" w:rsidRDefault="005C3610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>quivalence partition, boundary value, decision, etc</w:t>
            </w:r>
          </w:p>
        </w:tc>
        <w:tc>
          <w:tcPr>
            <w:tcW w:w="2319" w:type="dxa"/>
          </w:tcPr>
          <w:p w14:paraId="4254D6F9" w14:textId="1C2EDFAB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5C3610" w:rsidRPr="00DC7DA9" w14:paraId="6E95626B" w14:textId="77777777" w:rsidTr="0068262C">
        <w:tc>
          <w:tcPr>
            <w:tcW w:w="2790" w:type="dxa"/>
          </w:tcPr>
          <w:p w14:paraId="15E837A7" w14:textId="1289E607" w:rsidR="005C3610" w:rsidRPr="00DC7DA9" w:rsidRDefault="00CB6A2C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credits</w:t>
            </w:r>
          </w:p>
        </w:tc>
        <w:tc>
          <w:tcPr>
            <w:tcW w:w="3076" w:type="dxa"/>
          </w:tcPr>
          <w:p w14:paraId="08ABADF4" w14:textId="47359243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  <w:vAlign w:val="center"/>
          </w:tcPr>
          <w:p w14:paraId="3D3D2A87" w14:textId="5A6EDD11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5C3610" w:rsidRPr="00DC7DA9" w14:paraId="54D4E595" w14:textId="77777777" w:rsidTr="0068262C">
        <w:tc>
          <w:tcPr>
            <w:tcW w:w="2790" w:type="dxa"/>
          </w:tcPr>
          <w:p w14:paraId="7D3451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B26BD50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59</w:t>
            </w:r>
          </w:p>
        </w:tc>
        <w:tc>
          <w:tcPr>
            <w:tcW w:w="2319" w:type="dxa"/>
          </w:tcPr>
          <w:p w14:paraId="783999F9" w14:textId="0A25F555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</w:tr>
      <w:tr w:rsidR="005C3610" w:rsidRPr="00DC7DA9" w14:paraId="05D61A4C" w14:textId="77777777" w:rsidTr="0068262C">
        <w:tc>
          <w:tcPr>
            <w:tcW w:w="2790" w:type="dxa"/>
          </w:tcPr>
          <w:p w14:paraId="5660F96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14D437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60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69</w:t>
            </w:r>
          </w:p>
        </w:tc>
        <w:tc>
          <w:tcPr>
            <w:tcW w:w="2319" w:type="dxa"/>
          </w:tcPr>
          <w:p w14:paraId="6C2295B4" w14:textId="2BBEDCC9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</w:tr>
      <w:tr w:rsidR="005C3610" w:rsidRPr="00DC7DA9" w14:paraId="13E477C4" w14:textId="77777777" w:rsidTr="0068262C">
        <w:tc>
          <w:tcPr>
            <w:tcW w:w="2790" w:type="dxa"/>
          </w:tcPr>
          <w:p w14:paraId="12E2DE8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7FA9A7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70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79</w:t>
            </w:r>
          </w:p>
        </w:tc>
        <w:tc>
          <w:tcPr>
            <w:tcW w:w="2319" w:type="dxa"/>
          </w:tcPr>
          <w:p w14:paraId="509C3685" w14:textId="04896C02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</w:tr>
      <w:tr w:rsidR="005C3610" w:rsidRPr="00DC7DA9" w14:paraId="0FE3530D" w14:textId="77777777" w:rsidTr="0068262C">
        <w:tc>
          <w:tcPr>
            <w:tcW w:w="2790" w:type="dxa"/>
          </w:tcPr>
          <w:p w14:paraId="4E0F7E9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3781A08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 xml:space="preserve">80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 89</w:t>
            </w:r>
          </w:p>
        </w:tc>
        <w:tc>
          <w:tcPr>
            <w:tcW w:w="2319" w:type="dxa"/>
          </w:tcPr>
          <w:p w14:paraId="718B8111" w14:textId="751EEC2E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</w:tr>
      <w:tr w:rsidR="005C3610" w:rsidRPr="00DC7DA9" w14:paraId="14CCB50F" w14:textId="77777777" w:rsidTr="0068262C">
        <w:tc>
          <w:tcPr>
            <w:tcW w:w="2790" w:type="dxa"/>
          </w:tcPr>
          <w:p w14:paraId="5A99837C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E561FF6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90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2319" w:type="dxa"/>
          </w:tcPr>
          <w:p w14:paraId="5914FA21" w14:textId="42BF4303" w:rsidR="005C3610" w:rsidRPr="00DC7DA9" w:rsidRDefault="00C709AD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</w:tr>
      <w:tr w:rsidR="005C3610" w:rsidRPr="00DC7DA9" w14:paraId="289EC745" w14:textId="77777777" w:rsidTr="0068262C">
        <w:tc>
          <w:tcPr>
            <w:tcW w:w="2790" w:type="dxa"/>
          </w:tcPr>
          <w:p w14:paraId="2972366F" w14:textId="2F50BD96" w:rsidR="005C3610" w:rsidRPr="00DC7DA9" w:rsidRDefault="00CB6A2C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Graduated</w:t>
            </w:r>
          </w:p>
        </w:tc>
        <w:tc>
          <w:tcPr>
            <w:tcW w:w="3076" w:type="dxa"/>
          </w:tcPr>
          <w:p w14:paraId="1D9F0F9A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7A264129" w14:textId="40697274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 w:rsidR="00C709AD">
              <w:rPr>
                <w:rFonts w:cs="Courier New"/>
                <w:bCs/>
                <w:sz w:val="24"/>
                <w:szCs w:val="24"/>
              </w:rPr>
              <w:t>rue</w:t>
            </w:r>
          </w:p>
        </w:tc>
      </w:tr>
      <w:tr w:rsidR="005C3610" w:rsidRPr="00DC7DA9" w14:paraId="34FDBE59" w14:textId="77777777" w:rsidTr="0068262C">
        <w:tc>
          <w:tcPr>
            <w:tcW w:w="2790" w:type="dxa"/>
          </w:tcPr>
          <w:p w14:paraId="7668F1F5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3172C3B" w14:textId="77777777" w:rsidR="005C3610" w:rsidRPr="00DC7DA9" w:rsidRDefault="005C3610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1B08A063" w14:textId="48D98AEF" w:rsidR="005C3610" w:rsidRPr="00DC7DA9" w:rsidRDefault="00B61536" w:rsidP="0068262C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B61536" w:rsidRPr="00DC7DA9" w14:paraId="77E1B983" w14:textId="77777777" w:rsidTr="0068262C">
        <w:tc>
          <w:tcPr>
            <w:tcW w:w="2790" w:type="dxa"/>
          </w:tcPr>
          <w:p w14:paraId="06236B18" w14:textId="2E6567F8" w:rsidR="00B61536" w:rsidRPr="00DC7DA9" w:rsidRDefault="00534B85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classification</w:t>
            </w:r>
          </w:p>
        </w:tc>
        <w:tc>
          <w:tcPr>
            <w:tcW w:w="3076" w:type="dxa"/>
          </w:tcPr>
          <w:p w14:paraId="17D03B6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2319" w:type="dxa"/>
          </w:tcPr>
          <w:p w14:paraId="2A82D2E7" w14:textId="191F3D9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</w:tr>
      <w:tr w:rsidR="00B61536" w:rsidRPr="00DC7DA9" w14:paraId="7B920DF8" w14:textId="77777777" w:rsidTr="0068262C">
        <w:tc>
          <w:tcPr>
            <w:tcW w:w="2790" w:type="dxa"/>
          </w:tcPr>
          <w:p w14:paraId="199E6839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111E1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2319" w:type="dxa"/>
          </w:tcPr>
          <w:p w14:paraId="44BC017E" w14:textId="5E8A79BC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</w:tr>
      <w:tr w:rsidR="00B61536" w:rsidRPr="00DC7DA9" w14:paraId="7CB2AD60" w14:textId="77777777" w:rsidTr="0068262C">
        <w:tc>
          <w:tcPr>
            <w:tcW w:w="2790" w:type="dxa"/>
          </w:tcPr>
          <w:p w14:paraId="7ACA0CA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454E1E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2319" w:type="dxa"/>
          </w:tcPr>
          <w:p w14:paraId="376A1BA0" w14:textId="016D0944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</w:tr>
      <w:tr w:rsidR="00B61536" w:rsidRPr="00DC7DA9" w14:paraId="3A6545C3" w14:textId="77777777" w:rsidTr="0068262C">
        <w:tc>
          <w:tcPr>
            <w:tcW w:w="2790" w:type="dxa"/>
          </w:tcPr>
          <w:p w14:paraId="69EB5AA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02CE8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  <w:tc>
          <w:tcPr>
            <w:tcW w:w="2319" w:type="dxa"/>
          </w:tcPr>
          <w:p w14:paraId="57BAF567" w14:textId="4F0916F8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GRADEBPLUS</w:t>
            </w:r>
          </w:p>
        </w:tc>
      </w:tr>
      <w:tr w:rsidR="00B61536" w:rsidRPr="00DC7DA9" w14:paraId="128E7DB9" w14:textId="77777777" w:rsidTr="0068262C">
        <w:tc>
          <w:tcPr>
            <w:tcW w:w="2790" w:type="dxa"/>
          </w:tcPr>
          <w:p w14:paraId="4FEBC341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2AE72BA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2319" w:type="dxa"/>
          </w:tcPr>
          <w:p w14:paraId="19740272" w14:textId="2AC31AD0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</w:tr>
      <w:tr w:rsidR="00B61536" w:rsidRPr="00DC7DA9" w14:paraId="0AD29502" w14:textId="77777777" w:rsidTr="0068262C">
        <w:tc>
          <w:tcPr>
            <w:tcW w:w="2790" w:type="dxa"/>
          </w:tcPr>
          <w:p w14:paraId="017D1B7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924C1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2319" w:type="dxa"/>
          </w:tcPr>
          <w:p w14:paraId="027CDA62" w14:textId="19E8600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</w:tr>
      <w:tr w:rsidR="00B61536" w:rsidRPr="00DC7DA9" w14:paraId="21C261DF" w14:textId="77777777" w:rsidTr="0068262C">
        <w:tc>
          <w:tcPr>
            <w:tcW w:w="2790" w:type="dxa"/>
          </w:tcPr>
          <w:p w14:paraId="7CE10AAD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639112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2319" w:type="dxa"/>
          </w:tcPr>
          <w:p w14:paraId="66C1540D" w14:textId="02B8A472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</w:tr>
      <w:tr w:rsidR="00B61536" w:rsidRPr="00DC7DA9" w14:paraId="7790A9DA" w14:textId="77777777" w:rsidTr="0068262C">
        <w:tc>
          <w:tcPr>
            <w:tcW w:w="2790" w:type="dxa"/>
          </w:tcPr>
          <w:p w14:paraId="39D9AAAE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5AD40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  <w:tc>
          <w:tcPr>
            <w:tcW w:w="2319" w:type="dxa"/>
          </w:tcPr>
          <w:p w14:paraId="33845A80" w14:textId="008949DD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GRADEDPLUS</w:t>
            </w:r>
          </w:p>
        </w:tc>
      </w:tr>
      <w:tr w:rsidR="00B61536" w:rsidRPr="00DC7DA9" w14:paraId="64097C89" w14:textId="77777777" w:rsidTr="0068262C">
        <w:tc>
          <w:tcPr>
            <w:tcW w:w="2790" w:type="dxa"/>
          </w:tcPr>
          <w:p w14:paraId="056F1664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1BAAA6F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2319" w:type="dxa"/>
          </w:tcPr>
          <w:p w14:paraId="41292F54" w14:textId="2DE3495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</w:tr>
      <w:tr w:rsidR="00B61536" w:rsidRPr="00DC7DA9" w14:paraId="1D247BA3" w14:textId="77777777" w:rsidTr="0068262C">
        <w:tc>
          <w:tcPr>
            <w:tcW w:w="2790" w:type="dxa"/>
          </w:tcPr>
          <w:p w14:paraId="7C243A45" w14:textId="77777777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4DC61EE" w14:textId="307D814D" w:rsidR="00B61536" w:rsidRPr="008F34C0" w:rsidRDefault="00B61536" w:rsidP="00B61536">
            <w:pPr>
              <w:spacing w:after="0"/>
              <w:rPr>
                <w:rStyle w:val="fontstyle01"/>
                <w:b w:val="0"/>
                <w:bCs w:val="0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  <w:tc>
          <w:tcPr>
            <w:tcW w:w="2319" w:type="dxa"/>
          </w:tcPr>
          <w:p w14:paraId="65A59A7C" w14:textId="0381D6AA" w:rsidR="00B61536" w:rsidRPr="00DC7DA9" w:rsidRDefault="00B61536" w:rsidP="00B61536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F34C0">
              <w:rPr>
                <w:rStyle w:val="fontstyle01"/>
                <w:b w:val="0"/>
                <w:bCs w:val="0"/>
              </w:rPr>
              <w:t>ERROR</w:t>
            </w:r>
          </w:p>
        </w:tc>
      </w:tr>
    </w:tbl>
    <w:p w14:paraId="70F7E58D" w14:textId="77777777" w:rsidR="005C3610" w:rsidRPr="00DC7DA9" w:rsidRDefault="005C3610" w:rsidP="005C3610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909"/>
        <w:gridCol w:w="2062"/>
        <w:gridCol w:w="1221"/>
        <w:gridCol w:w="420"/>
        <w:gridCol w:w="1702"/>
        <w:gridCol w:w="1146"/>
      </w:tblGrid>
      <w:tr w:rsidR="003A32D9" w:rsidRPr="00DC7DA9" w14:paraId="0B27282F" w14:textId="50403D0F" w:rsidTr="003A32D9">
        <w:tc>
          <w:tcPr>
            <w:tcW w:w="926" w:type="dxa"/>
            <w:vMerge w:val="restart"/>
            <w:vAlign w:val="center"/>
          </w:tcPr>
          <w:p w14:paraId="7E65B6B9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976" w:type="dxa"/>
            <w:vMerge w:val="restart"/>
            <w:vAlign w:val="center"/>
          </w:tcPr>
          <w:p w14:paraId="1F1FCDAC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3577" w:type="dxa"/>
            <w:gridSpan w:val="3"/>
          </w:tcPr>
          <w:p w14:paraId="2221F9B5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720" w:type="dxa"/>
            <w:vAlign w:val="center"/>
          </w:tcPr>
          <w:p w14:paraId="0C754D67" w14:textId="77777777" w:rsidR="001A01C7" w:rsidRPr="00DC7DA9" w:rsidRDefault="001A01C7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151" w:type="dxa"/>
          </w:tcPr>
          <w:p w14:paraId="4B735326" w14:textId="691F3460" w:rsidR="001A01C7" w:rsidRPr="0018195C" w:rsidRDefault="0018195C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3A32D9" w:rsidRPr="00DC7DA9" w14:paraId="11ECC0F4" w14:textId="5C47D4AB" w:rsidTr="003A32D9">
        <w:tc>
          <w:tcPr>
            <w:tcW w:w="926" w:type="dxa"/>
            <w:vMerge/>
          </w:tcPr>
          <w:p w14:paraId="783D5CA7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14:paraId="65185ABE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062" w:type="dxa"/>
          </w:tcPr>
          <w:p w14:paraId="725E1066" w14:textId="72F00CD8" w:rsidR="001A01C7" w:rsidRPr="00DC7DA9" w:rsidRDefault="00CB6A2C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credits</w:t>
            </w:r>
          </w:p>
        </w:tc>
        <w:tc>
          <w:tcPr>
            <w:tcW w:w="1015" w:type="dxa"/>
          </w:tcPr>
          <w:p w14:paraId="1DA8100B" w14:textId="7AF5704E" w:rsidR="001A01C7" w:rsidRPr="00DC7DA9" w:rsidRDefault="00CB6A2C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graduated</w:t>
            </w:r>
          </w:p>
        </w:tc>
        <w:tc>
          <w:tcPr>
            <w:tcW w:w="500" w:type="dxa"/>
          </w:tcPr>
          <w:p w14:paraId="537C3A8E" w14:textId="4C43DE25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FDF3B24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C7DA9">
              <w:rPr>
                <w:rFonts w:cs="Courier New"/>
                <w:bCs/>
                <w:sz w:val="24"/>
                <w:szCs w:val="24"/>
              </w:rPr>
              <w:t>return value</w:t>
            </w:r>
          </w:p>
        </w:tc>
        <w:tc>
          <w:tcPr>
            <w:tcW w:w="1151" w:type="dxa"/>
          </w:tcPr>
          <w:p w14:paraId="4AB67D36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E138939" w14:textId="16ECBF61" w:rsidTr="003A32D9">
        <w:tc>
          <w:tcPr>
            <w:tcW w:w="926" w:type="dxa"/>
          </w:tcPr>
          <w:p w14:paraId="42B30132" w14:textId="6C36B80A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1976" w:type="dxa"/>
          </w:tcPr>
          <w:p w14:paraId="6841A99D" w14:textId="7E9AD851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7,EP17</w:t>
            </w:r>
          </w:p>
        </w:tc>
        <w:tc>
          <w:tcPr>
            <w:tcW w:w="2062" w:type="dxa"/>
          </w:tcPr>
          <w:p w14:paraId="3A14CCB1" w14:textId="25915FC4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55</w:t>
            </w:r>
          </w:p>
        </w:tc>
        <w:tc>
          <w:tcPr>
            <w:tcW w:w="1015" w:type="dxa"/>
          </w:tcPr>
          <w:p w14:paraId="4AFD8847" w14:textId="6E082F48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B61EDCC" w14:textId="363F545A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EC9B6D" w14:textId="0ABBA625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1376B4D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D080FBB" w14:textId="3E2AAB5B" w:rsidTr="003A32D9">
        <w:tc>
          <w:tcPr>
            <w:tcW w:w="926" w:type="dxa"/>
          </w:tcPr>
          <w:p w14:paraId="7E844DCF" w14:textId="6820A9F6" w:rsidR="00DC0D20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1976" w:type="dxa"/>
          </w:tcPr>
          <w:p w14:paraId="34A9F303" w14:textId="62061C2C" w:rsidR="001A01C7" w:rsidRPr="00DC7DA9" w:rsidRDefault="00000979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</w:t>
            </w:r>
            <w:r w:rsidRPr="0025427C">
              <w:rPr>
                <w:rFonts w:cs="Courier New"/>
                <w:bCs/>
                <w:sz w:val="24"/>
                <w:szCs w:val="24"/>
              </w:rPr>
              <w:t>EP</w:t>
            </w:r>
            <w:proofErr w:type="gramEnd"/>
            <w:r w:rsidRPr="0025427C">
              <w:rPr>
                <w:rFonts w:cs="Courier New"/>
                <w:bCs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062" w:type="dxa"/>
          </w:tcPr>
          <w:p w14:paraId="76DC9AD2" w14:textId="6B98A36C" w:rsidR="001A01C7" w:rsidRPr="00DC7DA9" w:rsidRDefault="00BC3A0F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65</w:t>
            </w:r>
          </w:p>
        </w:tc>
        <w:tc>
          <w:tcPr>
            <w:tcW w:w="1015" w:type="dxa"/>
          </w:tcPr>
          <w:p w14:paraId="082C573D" w14:textId="17FA633E" w:rsidR="001A01C7" w:rsidRPr="00DC7DA9" w:rsidRDefault="009D3D5B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281B76D5" w14:textId="6423B978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0AAA1A5" w14:textId="473577FA" w:rsidR="001A01C7" w:rsidRPr="00DC7DA9" w:rsidRDefault="00DC0D2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5FC9229" w14:textId="77777777" w:rsidR="001A01C7" w:rsidRPr="00DC7DA9" w:rsidRDefault="001A01C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9EBD0F7" w14:textId="67B93CBB" w:rsidTr="003A32D9">
        <w:tc>
          <w:tcPr>
            <w:tcW w:w="926" w:type="dxa"/>
          </w:tcPr>
          <w:p w14:paraId="69505C23" w14:textId="390569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1976" w:type="dxa"/>
          </w:tcPr>
          <w:p w14:paraId="4AEB976F" w14:textId="4A64DE34" w:rsidR="009D3D5B" w:rsidRPr="00DC7DA9" w:rsidRDefault="00000979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,EP13</w:t>
            </w:r>
          </w:p>
        </w:tc>
        <w:tc>
          <w:tcPr>
            <w:tcW w:w="2062" w:type="dxa"/>
          </w:tcPr>
          <w:p w14:paraId="4B1D6CAB" w14:textId="11930BDB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75</w:t>
            </w:r>
          </w:p>
        </w:tc>
        <w:tc>
          <w:tcPr>
            <w:tcW w:w="1015" w:type="dxa"/>
          </w:tcPr>
          <w:p w14:paraId="42DEB2D0" w14:textId="121D2F1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47EB578" w14:textId="79ED526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C04A99D" w14:textId="702E19C0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85BC180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1678166" w14:textId="76CF2145" w:rsidTr="003A32D9">
        <w:tc>
          <w:tcPr>
            <w:tcW w:w="926" w:type="dxa"/>
          </w:tcPr>
          <w:p w14:paraId="06BC60E9" w14:textId="7E19E39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1976" w:type="dxa"/>
          </w:tcPr>
          <w:p w14:paraId="03DE8192" w14:textId="55E03726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,EP11</w:t>
            </w:r>
          </w:p>
        </w:tc>
        <w:tc>
          <w:tcPr>
            <w:tcW w:w="2062" w:type="dxa"/>
          </w:tcPr>
          <w:p w14:paraId="0A1D76FD" w14:textId="4C444650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85</w:t>
            </w:r>
          </w:p>
        </w:tc>
        <w:tc>
          <w:tcPr>
            <w:tcW w:w="1015" w:type="dxa"/>
          </w:tcPr>
          <w:p w14:paraId="276A7D30" w14:textId="04A4576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B515389" w14:textId="3075305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FE71FB" w14:textId="0722053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033C455D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176D7A80" w14:textId="28BD879A" w:rsidTr="003A32D9">
        <w:tc>
          <w:tcPr>
            <w:tcW w:w="926" w:type="dxa"/>
          </w:tcPr>
          <w:p w14:paraId="2ADC1061" w14:textId="745C84F9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1976" w:type="dxa"/>
          </w:tcPr>
          <w:p w14:paraId="576D297C" w14:textId="7638B9A0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6,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,EP9</w:t>
            </w:r>
          </w:p>
        </w:tc>
        <w:tc>
          <w:tcPr>
            <w:tcW w:w="2062" w:type="dxa"/>
          </w:tcPr>
          <w:p w14:paraId="11DD687F" w14:textId="26E5FC38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95</w:t>
            </w:r>
          </w:p>
        </w:tc>
        <w:tc>
          <w:tcPr>
            <w:tcW w:w="1015" w:type="dxa"/>
          </w:tcPr>
          <w:p w14:paraId="75FE7992" w14:textId="2FB9E04A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3E8AC109" w14:textId="62DF381C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1C5ECB" w14:textId="153075D8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A07EBE6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DC286FF" w14:textId="05173CBB" w:rsidTr="003A32D9">
        <w:tc>
          <w:tcPr>
            <w:tcW w:w="926" w:type="dxa"/>
          </w:tcPr>
          <w:p w14:paraId="5E013194" w14:textId="554FFC8D" w:rsidR="009D3D5B" w:rsidRPr="00DC7DA9" w:rsidRDefault="00DC0D2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TEP6</w:t>
            </w:r>
          </w:p>
        </w:tc>
        <w:tc>
          <w:tcPr>
            <w:tcW w:w="1976" w:type="dxa"/>
          </w:tcPr>
          <w:p w14:paraId="6ED7D3A1" w14:textId="3E776AC2" w:rsidR="009D3D5B" w:rsidRPr="00DC7DA9" w:rsidRDefault="003E0AA0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1,</w:t>
            </w:r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EP</w:t>
            </w:r>
            <w:proofErr w:type="gramEnd"/>
            <w:r w:rsidRPr="000D295A">
              <w:rPr>
                <w:rFonts w:cs="Courier New"/>
                <w:bCs/>
                <w:color w:val="FF0000"/>
                <w:sz w:val="24"/>
                <w:szCs w:val="24"/>
              </w:rPr>
              <w:t>8</w:t>
            </w:r>
            <w:r>
              <w:rPr>
                <w:rFonts w:cs="Courier New"/>
                <w:bCs/>
                <w:sz w:val="24"/>
                <w:szCs w:val="24"/>
              </w:rPr>
              <w:t>,</w:t>
            </w:r>
            <w:r w:rsidR="00B02427">
              <w:rPr>
                <w:rFonts w:cs="Courier New"/>
                <w:bCs/>
                <w:sz w:val="24"/>
                <w:szCs w:val="24"/>
              </w:rPr>
              <w:t>EP18</w:t>
            </w:r>
          </w:p>
        </w:tc>
        <w:tc>
          <w:tcPr>
            <w:tcW w:w="2062" w:type="dxa"/>
          </w:tcPr>
          <w:p w14:paraId="68DEB1A9" w14:textId="687BA401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1015" w:type="dxa"/>
          </w:tcPr>
          <w:p w14:paraId="42528912" w14:textId="08DE3082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500" w:type="dxa"/>
          </w:tcPr>
          <w:p w14:paraId="736147DC" w14:textId="7CC484F3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60EB855" w14:textId="5CFFB90F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67817632" w14:textId="77777777" w:rsidR="009D3D5B" w:rsidRPr="00DC7DA9" w:rsidRDefault="009D3D5B" w:rsidP="009D3D5B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9F9A5BD" w14:textId="4FF645A3" w:rsidTr="003A32D9">
        <w:tc>
          <w:tcPr>
            <w:tcW w:w="926" w:type="dxa"/>
          </w:tcPr>
          <w:p w14:paraId="1AC1B0B1" w14:textId="4AD6BCDE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1976" w:type="dxa"/>
          </w:tcPr>
          <w:p w14:paraId="13A437CB" w14:textId="5655D208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3,BV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13,</w:t>
            </w:r>
            <w:r w:rsidR="003112C9">
              <w:rPr>
                <w:rFonts w:cs="Courier New"/>
                <w:bCs/>
                <w:sz w:val="24"/>
                <w:szCs w:val="24"/>
              </w:rPr>
              <w:t>BV23</w:t>
            </w:r>
          </w:p>
        </w:tc>
        <w:tc>
          <w:tcPr>
            <w:tcW w:w="2062" w:type="dxa"/>
          </w:tcPr>
          <w:p w14:paraId="1DFD10C9" w14:textId="443FDEAC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1015" w:type="dxa"/>
          </w:tcPr>
          <w:p w14:paraId="10799EAD" w14:textId="3F4EC8F4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rue</w:t>
            </w:r>
          </w:p>
        </w:tc>
        <w:tc>
          <w:tcPr>
            <w:tcW w:w="500" w:type="dxa"/>
          </w:tcPr>
          <w:p w14:paraId="24C91A68" w14:textId="07F2A992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206CD2A" w14:textId="382A3EEA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35DA7042" w14:textId="4FE29FA3" w:rsidR="00666821" w:rsidRPr="00DC7DA9" w:rsidRDefault="00042E0E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3A32D9" w:rsidRPr="00DC7DA9" w14:paraId="192FFBB2" w14:textId="77777777" w:rsidTr="003A32D9">
        <w:tc>
          <w:tcPr>
            <w:tcW w:w="926" w:type="dxa"/>
          </w:tcPr>
          <w:p w14:paraId="614F7B02" w14:textId="3DD2CEF3" w:rsidR="00666821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1976" w:type="dxa"/>
          </w:tcPr>
          <w:p w14:paraId="412EF8A2" w14:textId="3FFC30A6" w:rsidR="00666821" w:rsidRPr="00DC7DA9" w:rsidRDefault="003B0242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BV4,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BV</w:t>
            </w:r>
            <w:proofErr w:type="gramStart"/>
            <w:r w:rsidR="00AF74B3">
              <w:rPr>
                <w:rFonts w:cs="Courier New"/>
                <w:bCs/>
                <w:sz w:val="24"/>
                <w:szCs w:val="24"/>
              </w:rPr>
              <w:t>14,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2062" w:type="dxa"/>
          </w:tcPr>
          <w:p w14:paraId="420530D3" w14:textId="60D79163" w:rsidR="00666821" w:rsidRDefault="00666821" w:rsidP="00666821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59</w:t>
            </w:r>
          </w:p>
        </w:tc>
        <w:tc>
          <w:tcPr>
            <w:tcW w:w="1015" w:type="dxa"/>
          </w:tcPr>
          <w:p w14:paraId="5C2EDD8D" w14:textId="251FA091" w:rsidR="00666821" w:rsidRPr="00DC7DA9" w:rsidRDefault="00E211A7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</w:t>
            </w:r>
            <w:r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CF64E55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027B9C4" w14:textId="3D0F1E36" w:rsidR="00666821" w:rsidRPr="00DC7DA9" w:rsidRDefault="00A77A6D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GRADEF</w:t>
            </w:r>
          </w:p>
        </w:tc>
        <w:tc>
          <w:tcPr>
            <w:tcW w:w="1151" w:type="dxa"/>
          </w:tcPr>
          <w:p w14:paraId="6F0E7874" w14:textId="77777777" w:rsidR="00666821" w:rsidRPr="00DC7DA9" w:rsidRDefault="00666821" w:rsidP="00666821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145E473" w14:textId="77777777" w:rsidTr="003A32D9">
        <w:tc>
          <w:tcPr>
            <w:tcW w:w="926" w:type="dxa"/>
          </w:tcPr>
          <w:p w14:paraId="3E0AC6BD" w14:textId="5B5A146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1976" w:type="dxa"/>
          </w:tcPr>
          <w:p w14:paraId="3E771568" w14:textId="3BAD945B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BV5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797CFAF6" w14:textId="1159C28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60</w:t>
            </w:r>
          </w:p>
        </w:tc>
        <w:tc>
          <w:tcPr>
            <w:tcW w:w="1015" w:type="dxa"/>
          </w:tcPr>
          <w:p w14:paraId="4AB4BACF" w14:textId="5909D465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126F726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8841BFA" w14:textId="3240B60A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5F3221C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6EA75CB" w14:textId="77777777" w:rsidTr="003A32D9">
        <w:tc>
          <w:tcPr>
            <w:tcW w:w="926" w:type="dxa"/>
          </w:tcPr>
          <w:p w14:paraId="61356E53" w14:textId="29CE4C67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1976" w:type="dxa"/>
          </w:tcPr>
          <w:p w14:paraId="59D646A9" w14:textId="0A5D53B5" w:rsidR="00E211A7" w:rsidRPr="00DC7DA9" w:rsidRDefault="003B024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BV6</w:t>
            </w:r>
            <w:r w:rsidR="007035B3">
              <w:rPr>
                <w:rFonts w:cs="Courier New"/>
                <w:bCs/>
                <w:sz w:val="24"/>
                <w:szCs w:val="24"/>
              </w:rPr>
              <w:t>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2062" w:type="dxa"/>
          </w:tcPr>
          <w:p w14:paraId="0C619970" w14:textId="1BB5ED6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69</w:t>
            </w:r>
          </w:p>
        </w:tc>
        <w:tc>
          <w:tcPr>
            <w:tcW w:w="1015" w:type="dxa"/>
          </w:tcPr>
          <w:p w14:paraId="17482193" w14:textId="69260CB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453CCD9B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48A89EE8" w14:textId="2C6FA081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GRADED</w:t>
            </w:r>
          </w:p>
        </w:tc>
        <w:tc>
          <w:tcPr>
            <w:tcW w:w="1151" w:type="dxa"/>
          </w:tcPr>
          <w:p w14:paraId="07E4FDD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8D8FEE7" w14:textId="77777777" w:rsidTr="003A32D9">
        <w:tc>
          <w:tcPr>
            <w:tcW w:w="926" w:type="dxa"/>
          </w:tcPr>
          <w:p w14:paraId="74604AD9" w14:textId="6A55C4B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1976" w:type="dxa"/>
          </w:tcPr>
          <w:p w14:paraId="2D24502F" w14:textId="6D1EE90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BV7,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6524DD89" w14:textId="47B7C2C7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70</w:t>
            </w:r>
          </w:p>
        </w:tc>
        <w:tc>
          <w:tcPr>
            <w:tcW w:w="1015" w:type="dxa"/>
          </w:tcPr>
          <w:p w14:paraId="5253AF07" w14:textId="73C3BDF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F6E8CB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7F1914E7" w14:textId="272CD304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0043EC9D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669E360F" w14:textId="77777777" w:rsidTr="003A32D9">
        <w:tc>
          <w:tcPr>
            <w:tcW w:w="926" w:type="dxa"/>
          </w:tcPr>
          <w:p w14:paraId="3338A120" w14:textId="77695EC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1976" w:type="dxa"/>
          </w:tcPr>
          <w:p w14:paraId="1E8A0971" w14:textId="3212D811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BV8,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2062" w:type="dxa"/>
          </w:tcPr>
          <w:p w14:paraId="3098EC19" w14:textId="5E8CBE41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79</w:t>
            </w:r>
          </w:p>
        </w:tc>
        <w:tc>
          <w:tcPr>
            <w:tcW w:w="1015" w:type="dxa"/>
          </w:tcPr>
          <w:p w14:paraId="75A64FD3" w14:textId="375CCBD6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8513C3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F7F55C2" w14:textId="7EB27097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GRADEC</w:t>
            </w:r>
          </w:p>
        </w:tc>
        <w:tc>
          <w:tcPr>
            <w:tcW w:w="1151" w:type="dxa"/>
          </w:tcPr>
          <w:p w14:paraId="4309B62A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742CBACE" w14:textId="77777777" w:rsidTr="003A32D9">
        <w:tc>
          <w:tcPr>
            <w:tcW w:w="926" w:type="dxa"/>
          </w:tcPr>
          <w:p w14:paraId="27A9F52A" w14:textId="2065C32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1976" w:type="dxa"/>
          </w:tcPr>
          <w:p w14:paraId="3E2F0C06" w14:textId="5E2D35B7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BV9,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2DED0BC3" w14:textId="7307741C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1015" w:type="dxa"/>
          </w:tcPr>
          <w:p w14:paraId="79E8F98C" w14:textId="7E048F4E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9BA7B8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221B3B4" w14:textId="03787B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61F7A2C8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49182967" w14:textId="77777777" w:rsidTr="003A32D9">
        <w:tc>
          <w:tcPr>
            <w:tcW w:w="926" w:type="dxa"/>
          </w:tcPr>
          <w:p w14:paraId="39EF1C7C" w14:textId="7AFC4DF6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1976" w:type="dxa"/>
          </w:tcPr>
          <w:p w14:paraId="2524A321" w14:textId="2B78157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BV10,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2062" w:type="dxa"/>
          </w:tcPr>
          <w:p w14:paraId="0992F9EA" w14:textId="3EF93C9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89</w:t>
            </w:r>
          </w:p>
        </w:tc>
        <w:tc>
          <w:tcPr>
            <w:tcW w:w="1015" w:type="dxa"/>
          </w:tcPr>
          <w:p w14:paraId="668A4013" w14:textId="0FFA96E1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60C910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C84A19D" w14:textId="3DAF185E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GRADEB</w:t>
            </w:r>
          </w:p>
        </w:tc>
        <w:tc>
          <w:tcPr>
            <w:tcW w:w="1151" w:type="dxa"/>
          </w:tcPr>
          <w:p w14:paraId="2738CCDE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482143C" w14:textId="77777777" w:rsidTr="003A32D9">
        <w:tc>
          <w:tcPr>
            <w:tcW w:w="926" w:type="dxa"/>
          </w:tcPr>
          <w:p w14:paraId="0EA29FBA" w14:textId="3C47C94F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1976" w:type="dxa"/>
          </w:tcPr>
          <w:p w14:paraId="0FD65872" w14:textId="3F47C58A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3112C9"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D0BD7E5" w14:textId="0D4EF7D3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90</w:t>
            </w:r>
          </w:p>
        </w:tc>
        <w:tc>
          <w:tcPr>
            <w:tcW w:w="1015" w:type="dxa"/>
          </w:tcPr>
          <w:p w14:paraId="3A6634CC" w14:textId="1B7AECD0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7E045052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68A4E4E" w14:textId="220DA49F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02EACB33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2EAD7BEC" w14:textId="77777777" w:rsidTr="003A32D9">
        <w:tc>
          <w:tcPr>
            <w:tcW w:w="926" w:type="dxa"/>
          </w:tcPr>
          <w:p w14:paraId="1AC9CCB8" w14:textId="65EA5899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lastRenderedPageBreak/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1976" w:type="dxa"/>
          </w:tcPr>
          <w:p w14:paraId="4ABF5F3F" w14:textId="3242744C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3112C9" w:rsidRPr="00A93E96">
              <w:rPr>
                <w:rFonts w:cs="Courier New"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2062" w:type="dxa"/>
          </w:tcPr>
          <w:p w14:paraId="2AB5DAC4" w14:textId="5077DA4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Long.MAX_VALUE</w:t>
            </w:r>
            <w:proofErr w:type="spellEnd"/>
          </w:p>
        </w:tc>
        <w:tc>
          <w:tcPr>
            <w:tcW w:w="1015" w:type="dxa"/>
          </w:tcPr>
          <w:p w14:paraId="1D9653BE" w14:textId="55DBAE72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175EE4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AA01384" w14:textId="1DF2A58C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Style w:val="fontstyle01"/>
                <w:b w:val="0"/>
                <w:bCs w:val="0"/>
              </w:rPr>
              <w:t>GRADEA</w:t>
            </w:r>
          </w:p>
        </w:tc>
        <w:tc>
          <w:tcPr>
            <w:tcW w:w="1151" w:type="dxa"/>
          </w:tcPr>
          <w:p w14:paraId="2A197BC2" w14:textId="21CA16B1" w:rsidR="00E211A7" w:rsidRPr="00DC7DA9" w:rsidRDefault="00221402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 xml:space="preserve">ill find an error due to </w:t>
            </w:r>
            <w:r w:rsidR="00042E0E">
              <w:rPr>
                <w:rFonts w:cs="Courier New"/>
                <w:bCs/>
              </w:rPr>
              <w:t xml:space="preserve">deliberate </w:t>
            </w:r>
            <w:r>
              <w:rPr>
                <w:rFonts w:cs="Courier New"/>
                <w:bCs/>
              </w:rPr>
              <w:t>error in the code</w:t>
            </w:r>
          </w:p>
        </w:tc>
      </w:tr>
      <w:tr w:rsidR="003A32D9" w:rsidRPr="00DC7DA9" w14:paraId="52BA82C6" w14:textId="77777777" w:rsidTr="003A32D9">
        <w:tc>
          <w:tcPr>
            <w:tcW w:w="926" w:type="dxa"/>
          </w:tcPr>
          <w:p w14:paraId="0E969808" w14:textId="7AF2F1FC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1976" w:type="dxa"/>
          </w:tcPr>
          <w:p w14:paraId="4253347C" w14:textId="01B820D2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>
              <w:rPr>
                <w:rFonts w:cs="Courier New"/>
                <w:bCs/>
                <w:sz w:val="24"/>
                <w:szCs w:val="24"/>
              </w:rPr>
              <w:t>BV</w:t>
            </w:r>
            <w:proofErr w:type="gramEnd"/>
            <w:r w:rsidR="00A93E96">
              <w:rPr>
                <w:rFonts w:cs="Courier New"/>
                <w:bCs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0D116120" w14:textId="773AFA99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Long.MIN_VALUE</w:t>
            </w:r>
            <w:proofErr w:type="spellEnd"/>
          </w:p>
        </w:tc>
        <w:tc>
          <w:tcPr>
            <w:tcW w:w="1015" w:type="dxa"/>
          </w:tcPr>
          <w:p w14:paraId="6EC7C790" w14:textId="67C01ECF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013FCF56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801B8A3" w14:textId="6AECEC80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45150701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A32D9" w:rsidRPr="00DC7DA9" w14:paraId="08A172E5" w14:textId="77777777" w:rsidTr="003A32D9">
        <w:tc>
          <w:tcPr>
            <w:tcW w:w="926" w:type="dxa"/>
          </w:tcPr>
          <w:p w14:paraId="0411CB19" w14:textId="367B470E" w:rsidR="00E211A7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1976" w:type="dxa"/>
          </w:tcPr>
          <w:p w14:paraId="39A942DE" w14:textId="6B25EBD9" w:rsidR="00E211A7" w:rsidRPr="00DC7DA9" w:rsidRDefault="007035B3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BV2,</w:t>
            </w:r>
            <w:r w:rsidR="00AF74B3">
              <w:rPr>
                <w:rFonts w:cs="Courier New"/>
                <w:bCs/>
                <w:sz w:val="24"/>
                <w:szCs w:val="24"/>
              </w:rPr>
              <w:t xml:space="preserve"> </w:t>
            </w:r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Start"/>
            <w:r w:rsidR="00AF74B3" w:rsidRPr="00A93E96">
              <w:rPr>
                <w:rFonts w:cs="Courier New"/>
                <w:bCs/>
                <w:color w:val="FF0000"/>
                <w:sz w:val="24"/>
                <w:szCs w:val="24"/>
              </w:rPr>
              <w:t>14</w:t>
            </w:r>
            <w:r w:rsidR="00AF74B3">
              <w:rPr>
                <w:rFonts w:cs="Courier New"/>
                <w:bCs/>
                <w:sz w:val="24"/>
                <w:szCs w:val="24"/>
              </w:rPr>
              <w:t>,</w:t>
            </w:r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BV</w:t>
            </w:r>
            <w:proofErr w:type="gramEnd"/>
            <w:r w:rsidR="00A93E96" w:rsidRPr="00A93E96">
              <w:rPr>
                <w:rFonts w:cs="Courier New"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2062" w:type="dxa"/>
          </w:tcPr>
          <w:p w14:paraId="2D770EC0" w14:textId="7CF12042" w:rsidR="00E211A7" w:rsidRDefault="00E211A7" w:rsidP="00E211A7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1015" w:type="dxa"/>
          </w:tcPr>
          <w:p w14:paraId="4B7D95E5" w14:textId="506ACB68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8A288B">
              <w:rPr>
                <w:rFonts w:cs="Courier New"/>
                <w:bCs/>
                <w:sz w:val="24"/>
                <w:szCs w:val="24"/>
              </w:rPr>
              <w:t>f</w:t>
            </w:r>
            <w:r w:rsidRPr="008A288B">
              <w:rPr>
                <w:rFonts w:cs="Courier New"/>
                <w:bCs/>
              </w:rPr>
              <w:t>alse</w:t>
            </w:r>
          </w:p>
        </w:tc>
        <w:tc>
          <w:tcPr>
            <w:tcW w:w="500" w:type="dxa"/>
          </w:tcPr>
          <w:p w14:paraId="2BEC4A3C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2E8A3AF" w14:textId="6B5DF8EB" w:rsidR="00E211A7" w:rsidRPr="00DC7DA9" w:rsidRDefault="00A77A6D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151" w:type="dxa"/>
          </w:tcPr>
          <w:p w14:paraId="51DC39C7" w14:textId="77777777" w:rsidR="00E211A7" w:rsidRPr="00DC7DA9" w:rsidRDefault="00E211A7" w:rsidP="00E211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3178F79D" w14:textId="77777777" w:rsidTr="003A32D9">
        <w:tc>
          <w:tcPr>
            <w:tcW w:w="926" w:type="dxa"/>
          </w:tcPr>
          <w:p w14:paraId="7DB38472" w14:textId="587B2049" w:rsidR="003A32D9" w:rsidRPr="00C42B46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1976" w:type="dxa"/>
          </w:tcPr>
          <w:p w14:paraId="6AED0D49" w14:textId="0C28589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</w:t>
            </w:r>
            <w:r w:rsidRPr="00DA1C7A">
              <w:rPr>
                <w:rFonts w:cs="Courier New"/>
                <w:bCs/>
              </w:rPr>
              <w:t>T1</w:t>
            </w:r>
          </w:p>
        </w:tc>
        <w:tc>
          <w:tcPr>
            <w:tcW w:w="2062" w:type="dxa"/>
          </w:tcPr>
          <w:p w14:paraId="23239DBC" w14:textId="4090A74C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55</w:t>
            </w:r>
          </w:p>
        </w:tc>
        <w:tc>
          <w:tcPr>
            <w:tcW w:w="1015" w:type="dxa"/>
          </w:tcPr>
          <w:p w14:paraId="286704A6" w14:textId="5F5F8F92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32A157F" w14:textId="2533099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0875DA9" w14:textId="3682CBA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GRADEF</w:t>
            </w:r>
          </w:p>
        </w:tc>
        <w:tc>
          <w:tcPr>
            <w:tcW w:w="1151" w:type="dxa"/>
          </w:tcPr>
          <w:p w14:paraId="742102E5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12BAD0CE" w14:textId="77777777" w:rsidTr="003A32D9">
        <w:tc>
          <w:tcPr>
            <w:tcW w:w="926" w:type="dxa"/>
          </w:tcPr>
          <w:p w14:paraId="31F46252" w14:textId="06926F28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14:paraId="076CAFFF" w14:textId="6F9F1E29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DT3</w:t>
            </w:r>
          </w:p>
        </w:tc>
        <w:tc>
          <w:tcPr>
            <w:tcW w:w="2062" w:type="dxa"/>
          </w:tcPr>
          <w:p w14:paraId="6FA872B2" w14:textId="1F5FF1E7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65</w:t>
            </w:r>
          </w:p>
        </w:tc>
        <w:tc>
          <w:tcPr>
            <w:tcW w:w="1015" w:type="dxa"/>
          </w:tcPr>
          <w:p w14:paraId="2C45052F" w14:textId="6D3E79AC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6EE4B2EA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56B0A8DA" w14:textId="52CC71D4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GRADEDPLUS</w:t>
            </w:r>
          </w:p>
        </w:tc>
        <w:tc>
          <w:tcPr>
            <w:tcW w:w="1151" w:type="dxa"/>
          </w:tcPr>
          <w:p w14:paraId="524A981F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C82CE82" w14:textId="77777777" w:rsidTr="003A32D9">
        <w:tc>
          <w:tcPr>
            <w:tcW w:w="926" w:type="dxa"/>
          </w:tcPr>
          <w:p w14:paraId="3277C082" w14:textId="3ABF14D1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14:paraId="3721034F" w14:textId="4BA5353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DT5</w:t>
            </w:r>
          </w:p>
        </w:tc>
        <w:tc>
          <w:tcPr>
            <w:tcW w:w="2062" w:type="dxa"/>
          </w:tcPr>
          <w:p w14:paraId="0888BD80" w14:textId="4B25B13D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75</w:t>
            </w:r>
          </w:p>
        </w:tc>
        <w:tc>
          <w:tcPr>
            <w:tcW w:w="1015" w:type="dxa"/>
          </w:tcPr>
          <w:p w14:paraId="00DA9C23" w14:textId="10CEA43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5DA4ACE0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188F621" w14:textId="0837C4E2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GRADECPLUS</w:t>
            </w:r>
          </w:p>
        </w:tc>
        <w:tc>
          <w:tcPr>
            <w:tcW w:w="1151" w:type="dxa"/>
          </w:tcPr>
          <w:p w14:paraId="4E570C61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46505127" w14:textId="77777777" w:rsidTr="003A32D9">
        <w:tc>
          <w:tcPr>
            <w:tcW w:w="926" w:type="dxa"/>
          </w:tcPr>
          <w:p w14:paraId="057F0A90" w14:textId="4F8E741C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14:paraId="75C4E2E4" w14:textId="0575FED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DT7</w:t>
            </w:r>
          </w:p>
        </w:tc>
        <w:tc>
          <w:tcPr>
            <w:tcW w:w="2062" w:type="dxa"/>
          </w:tcPr>
          <w:p w14:paraId="1D4147F5" w14:textId="18061C0E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85</w:t>
            </w:r>
          </w:p>
        </w:tc>
        <w:tc>
          <w:tcPr>
            <w:tcW w:w="1015" w:type="dxa"/>
          </w:tcPr>
          <w:p w14:paraId="6C7230AF" w14:textId="627F693D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73C289A1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0926E099" w14:textId="5E88D709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GRADEBPLUS</w:t>
            </w:r>
          </w:p>
        </w:tc>
        <w:tc>
          <w:tcPr>
            <w:tcW w:w="1151" w:type="dxa"/>
          </w:tcPr>
          <w:p w14:paraId="338311D8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042E0E" w:rsidRPr="00DC7DA9" w14:paraId="756A2709" w14:textId="77777777" w:rsidTr="003A32D9">
        <w:tc>
          <w:tcPr>
            <w:tcW w:w="926" w:type="dxa"/>
          </w:tcPr>
          <w:p w14:paraId="2BEEAB7E" w14:textId="27093C60" w:rsidR="003A32D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976" w:type="dxa"/>
          </w:tcPr>
          <w:p w14:paraId="7E35D85C" w14:textId="7AB489F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DT9</w:t>
            </w:r>
          </w:p>
        </w:tc>
        <w:tc>
          <w:tcPr>
            <w:tcW w:w="2062" w:type="dxa"/>
          </w:tcPr>
          <w:p w14:paraId="72BA4E96" w14:textId="67CC2E69" w:rsidR="003A32D9" w:rsidRPr="00DA1C7A" w:rsidRDefault="003A32D9" w:rsidP="003A32D9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95</w:t>
            </w:r>
          </w:p>
        </w:tc>
        <w:tc>
          <w:tcPr>
            <w:tcW w:w="1015" w:type="dxa"/>
          </w:tcPr>
          <w:p w14:paraId="7065B26C" w14:textId="4CF52206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87AC2AA" w14:textId="77777777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88A96BF" w14:textId="42AE524E" w:rsidR="003A32D9" w:rsidRPr="00DA1C7A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Style w:val="fontstyle01"/>
                <w:b w:val="0"/>
              </w:rPr>
              <w:t>GRADEAPLUS</w:t>
            </w:r>
          </w:p>
        </w:tc>
        <w:tc>
          <w:tcPr>
            <w:tcW w:w="1151" w:type="dxa"/>
          </w:tcPr>
          <w:p w14:paraId="27C616EC" w14:textId="77777777" w:rsidR="003A32D9" w:rsidRPr="00DC7DA9" w:rsidRDefault="003A32D9" w:rsidP="003A32D9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1786C0CA" w14:textId="77777777" w:rsidTr="003A32D9">
        <w:tc>
          <w:tcPr>
            <w:tcW w:w="926" w:type="dxa"/>
          </w:tcPr>
          <w:p w14:paraId="4313E077" w14:textId="5D05288A" w:rsidR="00FA3BC2" w:rsidRPr="006F7594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1976" w:type="dxa"/>
          </w:tcPr>
          <w:p w14:paraId="6C971F2D" w14:textId="2F56083E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L</w:t>
            </w:r>
            <w:r w:rsidRPr="00DA1C7A">
              <w:rPr>
                <w:rFonts w:cs="Courier New"/>
                <w:bCs/>
              </w:rPr>
              <w:t>ine 35</w:t>
            </w:r>
          </w:p>
        </w:tc>
        <w:tc>
          <w:tcPr>
            <w:tcW w:w="2062" w:type="dxa"/>
          </w:tcPr>
          <w:p w14:paraId="7C93FB67" w14:textId="66E1235C" w:rsidR="00FA3BC2" w:rsidRPr="00DA1C7A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128</w:t>
            </w:r>
          </w:p>
        </w:tc>
        <w:tc>
          <w:tcPr>
            <w:tcW w:w="1015" w:type="dxa"/>
          </w:tcPr>
          <w:p w14:paraId="54209A93" w14:textId="0FB0FDD1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DA1C7A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01D6D27F" w14:textId="4A8C9017" w:rsidR="00FA3BC2" w:rsidRPr="00DA1C7A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2956047E" w14:textId="57E9E9AF" w:rsidR="00FA3BC2" w:rsidRPr="00DA1C7A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DA1C7A">
              <w:rPr>
                <w:rStyle w:val="fontstyle01"/>
                <w:b w:val="0"/>
              </w:rPr>
              <w:t>GRADEAPLUS</w:t>
            </w:r>
          </w:p>
        </w:tc>
        <w:tc>
          <w:tcPr>
            <w:tcW w:w="1151" w:type="dxa"/>
          </w:tcPr>
          <w:p w14:paraId="63F70BA6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A3BC2" w:rsidRPr="00DC7DA9" w14:paraId="7FB193B3" w14:textId="77777777" w:rsidTr="003A32D9">
        <w:tc>
          <w:tcPr>
            <w:tcW w:w="926" w:type="dxa"/>
          </w:tcPr>
          <w:p w14:paraId="313D4224" w14:textId="04DB073D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1976" w:type="dxa"/>
          </w:tcPr>
          <w:p w14:paraId="161F3EEA" w14:textId="3FF2A7B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65</w:t>
            </w:r>
          </w:p>
        </w:tc>
        <w:tc>
          <w:tcPr>
            <w:tcW w:w="2062" w:type="dxa"/>
          </w:tcPr>
          <w:p w14:paraId="47BD56B2" w14:textId="05F886D4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77</w:t>
            </w:r>
          </w:p>
        </w:tc>
        <w:tc>
          <w:tcPr>
            <w:tcW w:w="1015" w:type="dxa"/>
          </w:tcPr>
          <w:p w14:paraId="45B3D3A3" w14:textId="1406064F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1ECB006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6CDBA112" w14:textId="16F6E9BD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GRADECPLUS</w:t>
            </w:r>
          </w:p>
        </w:tc>
        <w:tc>
          <w:tcPr>
            <w:tcW w:w="1151" w:type="dxa"/>
          </w:tcPr>
          <w:p w14:paraId="40BF2314" w14:textId="1959106F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6E2F8AE4" w14:textId="77777777" w:rsidTr="003A32D9">
        <w:tc>
          <w:tcPr>
            <w:tcW w:w="926" w:type="dxa"/>
          </w:tcPr>
          <w:p w14:paraId="5937E0A2" w14:textId="7E96E9DA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1976" w:type="dxa"/>
          </w:tcPr>
          <w:p w14:paraId="4FB190E0" w14:textId="395C9902" w:rsidR="00FA3BC2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  <w:bCs/>
              </w:rPr>
              <w:t>ine 68</w:t>
            </w:r>
          </w:p>
        </w:tc>
        <w:tc>
          <w:tcPr>
            <w:tcW w:w="2062" w:type="dxa"/>
          </w:tcPr>
          <w:p w14:paraId="6A0FBC09" w14:textId="19F27AD2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666</w:t>
            </w:r>
          </w:p>
        </w:tc>
        <w:tc>
          <w:tcPr>
            <w:tcW w:w="1015" w:type="dxa"/>
          </w:tcPr>
          <w:p w14:paraId="78AD9D3A" w14:textId="462CADD6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0F09F5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3775B2DB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395B4DE8" w14:textId="18CA5CF5" w:rsidR="00FA3BC2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GRADEAPLUS</w:t>
            </w:r>
          </w:p>
        </w:tc>
        <w:tc>
          <w:tcPr>
            <w:tcW w:w="1151" w:type="dxa"/>
          </w:tcPr>
          <w:p w14:paraId="7EC888A8" w14:textId="388CC4F4" w:rsidR="00FA3BC2" w:rsidRPr="00DC7DA9" w:rsidRDefault="00FC4B49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W</w:t>
            </w:r>
            <w:r>
              <w:rPr>
                <w:rFonts w:cs="Courier New"/>
                <w:bCs/>
              </w:rPr>
              <w:t>ill find an error due to deliberate error in the code</w:t>
            </w:r>
          </w:p>
        </w:tc>
      </w:tr>
      <w:tr w:rsidR="00FA3BC2" w:rsidRPr="00DC7DA9" w14:paraId="2E39FEB3" w14:textId="77777777" w:rsidTr="003A32D9">
        <w:tc>
          <w:tcPr>
            <w:tcW w:w="926" w:type="dxa"/>
          </w:tcPr>
          <w:p w14:paraId="76C2F274" w14:textId="6B078CD4" w:rsidR="00FA3BC2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1976" w:type="dxa"/>
          </w:tcPr>
          <w:p w14:paraId="2FDC3784" w14:textId="5781ACA1" w:rsidR="00FA3BC2" w:rsidRPr="00C20BAE" w:rsidRDefault="00DD07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20BAE">
              <w:rPr>
                <w:rFonts w:cs="Courier New"/>
                <w:bCs/>
                <w:sz w:val="24"/>
                <w:szCs w:val="24"/>
              </w:rPr>
              <w:t>L</w:t>
            </w:r>
            <w:r w:rsidRPr="00C20BAE">
              <w:rPr>
                <w:rFonts w:cs="Courier New"/>
                <w:bCs/>
              </w:rPr>
              <w:t>ine 52</w:t>
            </w:r>
          </w:p>
        </w:tc>
        <w:tc>
          <w:tcPr>
            <w:tcW w:w="2062" w:type="dxa"/>
          </w:tcPr>
          <w:p w14:paraId="2E4A81AB" w14:textId="2F02318A" w:rsidR="00FA3BC2" w:rsidRPr="00C20BAE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C20BAE">
              <w:rPr>
                <w:rStyle w:val="fontstyle01"/>
                <w:b w:val="0"/>
              </w:rPr>
              <w:t>62</w:t>
            </w:r>
          </w:p>
        </w:tc>
        <w:tc>
          <w:tcPr>
            <w:tcW w:w="1015" w:type="dxa"/>
          </w:tcPr>
          <w:p w14:paraId="7B5D583B" w14:textId="3B15B9DE" w:rsidR="00FA3BC2" w:rsidRPr="00C20BAE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20BAE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500" w:type="dxa"/>
          </w:tcPr>
          <w:p w14:paraId="470ECAD7" w14:textId="05A04E06" w:rsidR="00FA3BC2" w:rsidRPr="00C20BAE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720" w:type="dxa"/>
          </w:tcPr>
          <w:p w14:paraId="1D887A3E" w14:textId="0192B5F5" w:rsidR="00FA3BC2" w:rsidRPr="00C20BAE" w:rsidRDefault="00FA3BC2" w:rsidP="00FA3BC2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  <w:r w:rsidRPr="00C20BAE">
              <w:rPr>
                <w:rStyle w:val="fontstyle01"/>
                <w:b w:val="0"/>
              </w:rPr>
              <w:t>GRADEF</w:t>
            </w:r>
          </w:p>
        </w:tc>
        <w:tc>
          <w:tcPr>
            <w:tcW w:w="1151" w:type="dxa"/>
          </w:tcPr>
          <w:p w14:paraId="17C651BA" w14:textId="77777777" w:rsidR="00FA3BC2" w:rsidRPr="00DC7DA9" w:rsidRDefault="00FA3BC2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C20BAE" w:rsidRPr="00DC7DA9" w14:paraId="5A1398D2" w14:textId="77777777" w:rsidTr="00902A3A">
        <w:tc>
          <w:tcPr>
            <w:tcW w:w="9350" w:type="dxa"/>
            <w:gridSpan w:val="7"/>
          </w:tcPr>
          <w:p w14:paraId="2090477F" w14:textId="5E6631C6" w:rsidR="00C20BAE" w:rsidRPr="00DC7DA9" w:rsidRDefault="00C20BAE" w:rsidP="00FA3BC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9343F"/>
    <w:rsid w:val="0009718B"/>
    <w:rsid w:val="000A3416"/>
    <w:rsid w:val="000A44A4"/>
    <w:rsid w:val="000B4C6B"/>
    <w:rsid w:val="000B74FC"/>
    <w:rsid w:val="000C15E5"/>
    <w:rsid w:val="000D295A"/>
    <w:rsid w:val="00121CA9"/>
    <w:rsid w:val="0012231D"/>
    <w:rsid w:val="00123927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E4B74"/>
    <w:rsid w:val="001F7C17"/>
    <w:rsid w:val="00210446"/>
    <w:rsid w:val="002167AD"/>
    <w:rsid w:val="002207F2"/>
    <w:rsid w:val="00221402"/>
    <w:rsid w:val="00224C9C"/>
    <w:rsid w:val="0023763E"/>
    <w:rsid w:val="0025427C"/>
    <w:rsid w:val="00260C30"/>
    <w:rsid w:val="00263B8A"/>
    <w:rsid w:val="002A2CCA"/>
    <w:rsid w:val="002B2A87"/>
    <w:rsid w:val="002C2D35"/>
    <w:rsid w:val="002E43CC"/>
    <w:rsid w:val="0030488E"/>
    <w:rsid w:val="003112C9"/>
    <w:rsid w:val="00345A3C"/>
    <w:rsid w:val="003918EC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5E40"/>
    <w:rsid w:val="00471846"/>
    <w:rsid w:val="0048674F"/>
    <w:rsid w:val="004A70EE"/>
    <w:rsid w:val="004B7ADC"/>
    <w:rsid w:val="004C20A9"/>
    <w:rsid w:val="004F0D53"/>
    <w:rsid w:val="004F0F8B"/>
    <w:rsid w:val="005304F8"/>
    <w:rsid w:val="00534B85"/>
    <w:rsid w:val="00561322"/>
    <w:rsid w:val="00572287"/>
    <w:rsid w:val="005A2C34"/>
    <w:rsid w:val="005A757E"/>
    <w:rsid w:val="005C3610"/>
    <w:rsid w:val="005C6E6E"/>
    <w:rsid w:val="0060582A"/>
    <w:rsid w:val="0066081B"/>
    <w:rsid w:val="00666821"/>
    <w:rsid w:val="00675898"/>
    <w:rsid w:val="00687FB3"/>
    <w:rsid w:val="006922A5"/>
    <w:rsid w:val="006C1BFA"/>
    <w:rsid w:val="006D47D8"/>
    <w:rsid w:val="007035B3"/>
    <w:rsid w:val="00731343"/>
    <w:rsid w:val="007314D2"/>
    <w:rsid w:val="00746C41"/>
    <w:rsid w:val="00766E58"/>
    <w:rsid w:val="00776A8B"/>
    <w:rsid w:val="007A60A3"/>
    <w:rsid w:val="007C6F67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F1DDE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A753A"/>
    <w:rsid w:val="009B336D"/>
    <w:rsid w:val="009C1AD6"/>
    <w:rsid w:val="009D3D5B"/>
    <w:rsid w:val="00A2707E"/>
    <w:rsid w:val="00A36FF7"/>
    <w:rsid w:val="00A42868"/>
    <w:rsid w:val="00A66CC0"/>
    <w:rsid w:val="00A77A6D"/>
    <w:rsid w:val="00A927EF"/>
    <w:rsid w:val="00A93E96"/>
    <w:rsid w:val="00AA6494"/>
    <w:rsid w:val="00AA682B"/>
    <w:rsid w:val="00AD73B9"/>
    <w:rsid w:val="00AE35FB"/>
    <w:rsid w:val="00AF563F"/>
    <w:rsid w:val="00AF74B3"/>
    <w:rsid w:val="00B02427"/>
    <w:rsid w:val="00B053DE"/>
    <w:rsid w:val="00B065A0"/>
    <w:rsid w:val="00B11F57"/>
    <w:rsid w:val="00B61536"/>
    <w:rsid w:val="00B764A0"/>
    <w:rsid w:val="00B92467"/>
    <w:rsid w:val="00B9254E"/>
    <w:rsid w:val="00BB217D"/>
    <w:rsid w:val="00BB5A59"/>
    <w:rsid w:val="00BC3A0F"/>
    <w:rsid w:val="00BC3AFC"/>
    <w:rsid w:val="00BE4EAD"/>
    <w:rsid w:val="00BF07BC"/>
    <w:rsid w:val="00C20BAE"/>
    <w:rsid w:val="00C37C06"/>
    <w:rsid w:val="00C57948"/>
    <w:rsid w:val="00C66F20"/>
    <w:rsid w:val="00C709AD"/>
    <w:rsid w:val="00C862F4"/>
    <w:rsid w:val="00CA03B4"/>
    <w:rsid w:val="00CB6A2C"/>
    <w:rsid w:val="00CC74EC"/>
    <w:rsid w:val="00D131A1"/>
    <w:rsid w:val="00D30906"/>
    <w:rsid w:val="00D36E61"/>
    <w:rsid w:val="00D8173A"/>
    <w:rsid w:val="00D826C2"/>
    <w:rsid w:val="00D845A8"/>
    <w:rsid w:val="00DA1C7A"/>
    <w:rsid w:val="00DC0D20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A32DF"/>
    <w:rsid w:val="00EC0BAC"/>
    <w:rsid w:val="00EC5FAB"/>
    <w:rsid w:val="00EE0A8D"/>
    <w:rsid w:val="00EE3546"/>
    <w:rsid w:val="00EF54D4"/>
    <w:rsid w:val="00F0718F"/>
    <w:rsid w:val="00F16534"/>
    <w:rsid w:val="00F213FB"/>
    <w:rsid w:val="00F26AA2"/>
    <w:rsid w:val="00F53A09"/>
    <w:rsid w:val="00F57494"/>
    <w:rsid w:val="00FA3BC2"/>
    <w:rsid w:val="00FA623C"/>
    <w:rsid w:val="00FB69CB"/>
    <w:rsid w:val="00FC4B49"/>
    <w:rsid w:val="00FC70C1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33</cp:revision>
  <dcterms:created xsi:type="dcterms:W3CDTF">2023-11-10T17:06:00Z</dcterms:created>
  <dcterms:modified xsi:type="dcterms:W3CDTF">2023-11-21T00:59:00Z</dcterms:modified>
</cp:coreProperties>
</file>