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BABAKR HUSSAIN BABAKR SAAD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Software Developer &amp; IT Professional</w:t>
      </w:r>
    </w:p>
    <w:p>
      <w:pPr>
        <w:spacing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Saudi Arabia  ·  +966 50 968 0214  ·  beko1986@gmail.com</w:t>
      </w:r>
    </w:p>
    <w:p>
      <w:pPr>
        <w:pBdr>
          <w:bottom w:val="single" w:color="2E75B6" w:sz="6" w:space="4"/>
        </w:pBdr>
        <w:spacing w:after="200"/>
      </w:pPr>
      <w:hyperlink w:history="1" r:id="rIds04lbdqsxn5hi_x7yjky-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beko-cloud.work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 ·   </w:t>
      </w:r>
      <w:hyperlink w:history="1" r:id="rId9wvijmaigrmczhuybezgy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github.com/bekoblast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 ·   </w:t>
      </w:r>
      <w:hyperlink w:history="1" r:id="rId-1p_dx9mei6n4u_cdji9b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hub.docker.com/u/bekoblast</w:t>
        </w:r>
      </w:hyperlink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</w:rPr>
        <w:t xml:space="preserve">Software Developer and IT Professional with </w:t>
      </w:r>
      <w:r>
        <w:rPr>
          <w:rFonts w:ascii="Arial" w:cs="Arial" w:eastAsia="Arial" w:hAnsi="Arial"/>
          <w:b/>
          <w:bCs/>
        </w:rPr>
        <w:t xml:space="preserve">17+ years</w:t>
      </w:r>
      <w:r>
        <w:rPr>
          <w:rFonts w:ascii="Arial" w:cs="Arial" w:eastAsia="Arial" w:hAnsi="Arial"/>
        </w:rPr>
        <w:t xml:space="preserve"> in IT systems, software engineering, and cloud technologies. Hands-on across full-stack web development, industrial IoT, ERP implementation, and modern frontend stacks (Next.js 16, React 19, TypeScript). Recent work includes rebuilding 2023-era industrial IoT dashboards from preserved Node-RED flows into modern React applications, publishing Dockerized SaaS products, and running GitHub-driven continuous deployment pipelines. Driven by clean architecture, dependable systems, and the discipline of automating away repeat work.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Programming &amp;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JavaScript, TypeScript, Python, Node.js, PHP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React 19, Next.js 16, Laravel, ASP.NET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REST APIs, Express, Prisma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Modern Frontend &amp;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Tailwind CSS 4, shadcn/ui,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React Hook Form, TanStack Query, Zod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Leaflet (maps), Recharts (data visualization), Lucide (icons)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AI &amp; Modern Development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Vibe coding &amp; AI pair programming</w:t>
      </w:r>
      <w:r>
        <w:rPr>
          <w:rFonts w:ascii="Arial" w:cs="Arial" w:eastAsia="Arial" w:hAnsi="Arial"/>
        </w:rPr>
        <w:t xml:space="preserve"> — shipping production features end-to-end through natural-language collaboration with AI assistants. This portfolio, the Canar/SEDC IoT rebuilds, and the Goals Tracker were all built this 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AI-assisted development with Claude Code, ChatGPT, Google Gemini, and AI coding assistants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Prompt engineering and generative AI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AI tools for automation, development, and productivity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Systems &amp;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Linux server administration, Windows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AWS Cloud Services, OpenStack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Docker and containerization, Docker Hub image publishing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Git version control, GitHub-driven workflows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DevOps &amp; Continuous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Cloudflare Pages &amp; Workers (unlimited bandwidth tier) with GitHub-driven auto-deploy on push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Netlify CI/CD pipelines wired to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Docker image build and registry publishing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Custom-domain provisioning, DNS migration, nameserver transfer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MySQL, MariaDB, PostgreSQL, MongoDB,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Database design, self-referencing hierarchical structures, migrations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IoT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IoT systems architecture, sensor integration, data acquisition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Binary protocol decoding (e.g. Tekelec ultrasonic sensor 140-byte packets, BCD encoding)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Node-RED development, MQTT pipelines, rule 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ThingsBoard and OpenRemote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Industrial IoT monitoring solutions across fuel and energy verticals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ERP &amp; Business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Odoo ERP implementation and functional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Daftra ERP administration (invoicing, equipment records, reports, users)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Business process analysis, ERP customization, user training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Other 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WordPress development and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Web hosting and cPanel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System monitoring and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Email systems administration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&amp; Systems Coordinator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March 2024 -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Naif Obaid Al-Shammari Contracting Establishment - Saudi Arabia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Administer Daftra ERP system: invoicing, reports, and user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JNCO Trading &amp; Contracting corporate website (naifjnco.com)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GCC Advanced Contracting corporate website (gcc-advanced.pages.dev) - clean static rebuild replacing a compromised WordPress 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Manage internal digital workflows and business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Support IT infrastructure and technical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 digital solutions to improve operational efficiency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Administrator &amp; IoT Software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Feb 2021 - Jun 2023 (ongoing freelance)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GTS Hi-Tech (formerly Gezira Telecom Solutions) - Sudan / Dubai / Juba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Developed software applications for IoT platforms and connected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Built systems for data collection and remote monitoring (Canar fuel tankers, SEDC transformers)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Integrated IoT platforms with web applications and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Performed testing and optimization for security and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Implemented and supported Odoo ERP - installation, functional configuration, business process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GTS Hi-Tech corporate website (gts-hitech.com)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Continuing freelance collaboration on web and IoT projects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Technical Support &amp; System Administrator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Aug 2009 - Jan 2021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Gezira Hila Impex Co. Ltd - Sudan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Provided enterprise IT support and infrastructure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Managed servers, backups, and system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Configured networks, user accounts, and security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Implemented internal IT solutions and documentation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Gezira Hila Impex corporate website (ghi.beko1986.workers.dev)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Industrial IoT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Canar Fuel Tanker Monitor - Modern React Rebuild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Tailwind 4 / Leaflet / Recharts  ·  fuel-tanker-monitor.pages.dev  ·  github.com/bekoblast/fuel-tanker-monitor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Faithful React rebuild of the 2023 industrial IoT system originally built on Node-RED + ThingsBoard for Canar (Sudan). Decodes 140-byte binary packets from Tekelec ultrasonic sensors - model code, BCD IMEI, alarm flags, battery, 28 historical readings - and visualizes the fleet on an OpenStreetMap layer with per-tank radial gauges, LCD bars, and charts. The ThingsBoard platform was lost during the 2023 conflict; the Node-RED flows survived and seeded this rebuild.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SEDC Transformer Monitor - Modern React Rebuild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Tailwind 4 / Leaflet / Recharts  ·  sedc-transformer-monitor.pages.dev  ·  github.com/bekoblast/sedc-transformer-monitor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Companion IoT rebuild for the Sudanese Electrical Distribution Company. Monitors 3-phase distribution transformers across Khartoum with 24-field telemetry per device - voltages (L-N + L-L), currents, power factor, frequency, plus per-phase timeseries. Same modern architecture as the Canar rebuild.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Original Industrial IoT Deployments (Node-RED + ThingsBoard)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Canar Company and Sudanese Electricity Company  ·  2022 - 2023  ·  at GTS Hi-Tech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Tank Monitoring System - sensor-integrated IoT system measuring and monitoring fuel levels across storage tanks with real-time web dashboard. Electrical Transformer Monitoring - IoT-based system tracking current in power transformers with centralized monitoring through IoT platforms and web interfaces.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Enterprise &amp; SaaS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ACC Next - Modern Accounting Platform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Prisma / MariaDB / Tailwind / shadcn/ui  ·  private deployment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 accounting platform replacing a legacy CodeIgniter system. Chart of accounts as a self-referencing tree, journal entries with line items, posting workflow, and financial reports (trial balance, account statement, daily note). Hierarchical account codes auto-generate as prefixes (01 -&gt; 0101 -&gt; 010101 -&gt; 01010101).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Aqarati Property Manager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React / TypeScript / Vite / Express / SQLite  ·  github.com/bekoblast/property-manager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RTL web application for managing company-owned real estate in Saudi Arabia - buildings, units, tenants, contracts, payments, and maintenance - with Excel and PDF export. React + TypeScript front-end backed by an Express + SQLite local API.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Goals Tracker - Dockerized Team Goals App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React / Express / Node.js / Docker  ·  hub.docker.com/r/bekoblast/goals-tracker  ·  github.com/bekoblast/goals-tracker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goals tracking application with Arabic RTL React UI, role-based access (admin / manager / employee), notifications, and backup/restore. Ships as a single 64 MB container exposing port 4174 with a health check endpoint. Frontend + Express API + JSON persistence bundled together.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Web Development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Babakr Saad Portfolio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HTML / CSS / JavaScript / Cloudflare  ·  beko-cloud.work  ·  github.com/bekoblast/portfolio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portfolio with dual-mode profile switching (IT vs. Construction &amp; Tendering), click-anchored radial-wipe theme transitions, animated particle network background, and a content layer that re-renders per mode. Continuous deployment from GitHub - every push goes live in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JNCO Trading &amp; Contracting</w:t>
      </w:r>
      <w:r>
        <w:rPr>
          <w:rFonts w:ascii="Arial" w:cs="Arial" w:eastAsia="Arial" w:hAnsi="Arial"/>
        </w:rPr>
        <w:t xml:space="preserve"> - Saudi construction contractor corporate site (naifjnco.com)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GCC Advanced Contracting</w:t>
      </w:r>
      <w:r>
        <w:rPr>
          <w:rFonts w:ascii="Arial" w:cs="Arial" w:eastAsia="Arial" w:hAnsi="Arial"/>
        </w:rPr>
        <w:t xml:space="preserve"> - UAE-based contractor corporate site, clean static rebuild (gcc-advanced.pages.dev)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GTS Hi-Tech</w:t>
      </w:r>
      <w:r>
        <w:rPr>
          <w:rFonts w:ascii="Arial" w:cs="Arial" w:eastAsia="Arial" w:hAnsi="Arial"/>
        </w:rPr>
        <w:t xml:space="preserve"> - ICT solutions company across Dubai, Khartoum, and Juba (gts-hitech.com)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Gezira Hila Impex</w:t>
      </w:r>
      <w:r>
        <w:rPr>
          <w:rFonts w:ascii="Arial" w:cs="Arial" w:eastAsia="Arial" w:hAnsi="Arial"/>
        </w:rPr>
        <w:t xml:space="preserve"> - Sudan-based gum arabic exporter corporate site (ghi.beko1986.workers.dev)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Nile Petroleum (Nilepet)</w:t>
      </w:r>
      <w:r>
        <w:rPr>
          <w:rFonts w:ascii="Arial" w:cs="Arial" w:eastAsia="Arial" w:hAnsi="Arial"/>
        </w:rPr>
        <w:t xml:space="preserve"> - Bilingual EN/AR corporate site for Sudan’s national petroleum company (nile-petroleum.beko1986.workers.dev)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Bachelor of Computer Science and Information Technology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</w:rPr>
        <w:t xml:space="preserve">Sudan University of Science and Technology - Sudan  ·  2010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IT Support Professional Certificate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Meta Back-End Developer Certificate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Meta React Native Specialization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AI Essentials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Generative AI Learning Path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Generative AI Leader (Google)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AWS Cloud Technical Essentials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IT Automation with Python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EF SET English Certificate C2</w:t>
      </w:r>
      <w:r>
        <w:rPr>
          <w:rFonts w:ascii="Arial" w:cs="Arial" w:eastAsia="Arial" w:hAnsi="Arial"/>
        </w:rPr>
        <w:t xml:space="preserve"> - 2023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Outsource Inventory Management (Edraak)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ICDL - International Computer Driving License</w:t>
      </w:r>
      <w:r>
        <w:rPr>
          <w:rFonts w:ascii="Arial" w:cs="Arial" w:eastAsia="Arial" w:hAnsi="Arial"/>
        </w:rPr>
        <w:t xml:space="preserve"> (4 modules)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Arabic</w:t>
      </w:r>
      <w:r>
        <w:rPr>
          <w:rFonts w:ascii="Arial" w:cs="Arial" w:eastAsia="Arial" w:hAnsi="Arial"/>
        </w:rPr>
        <w:t xml:space="preserve"> -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 - Fluent (EF SET C2 certified)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04lbdqsxn5hi_x7yjky-" Type="http://schemas.openxmlformats.org/officeDocument/2006/relationships/hyperlink" Target="https://beko-cloud.work" TargetMode="External"/><Relationship Id="rId9wvijmaigrmczhuybezgy" Type="http://schemas.openxmlformats.org/officeDocument/2006/relationships/hyperlink" Target="https://github.com/bekoblast" TargetMode="External"/><Relationship Id="rId-1p_dx9mei6n4u_cdji9b" Type="http://schemas.openxmlformats.org/officeDocument/2006/relationships/hyperlink" Target="https://hub.docker.com/u/bekoblas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Babakr Saad - CV (IT)</dc:title>
  <dc:creator>Babakr Saad</dc:creator>
  <dc:description>CV - Software Developer and IT Professional</dc:description>
  <cp:lastModifiedBy>Un-named</cp:lastModifiedBy>
  <cp:revision>1</cp:revision>
  <dcterms:created xsi:type="dcterms:W3CDTF">2026-05-21T07:30:17.191Z</dcterms:created>
  <dcterms:modified xsi:type="dcterms:W3CDTF">2026-05-21T07:30:17.192Z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