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DB93" w14:textId="77777777" w:rsidR="00132820" w:rsidRPr="00890C02" w:rsidRDefault="00C30626" w:rsidP="00890C02">
      <w:pPr>
        <w:spacing w:before="87"/>
        <w:jc w:val="both"/>
        <w:rPr>
          <w:rFonts w:ascii="Helvetica LT Std" w:hAnsi="Helvetica LT Std"/>
          <w:sz w:val="40"/>
          <w:lang w:val="es-CO"/>
        </w:rPr>
      </w:pPr>
      <w:r w:rsidRPr="00890C02">
        <w:rPr>
          <w:rFonts w:ascii="Helvetica LT Std" w:hAnsi="Helvetica LT Std"/>
          <w:sz w:val="40"/>
          <w:lang w:val="es-CO"/>
        </w:rPr>
        <w:t>Identificación de datos no fiables + nulos</w:t>
      </w:r>
    </w:p>
    <w:p w14:paraId="66D74603" w14:textId="77777777" w:rsidR="00132820" w:rsidRPr="00890C02" w:rsidRDefault="00132820" w:rsidP="00890C02">
      <w:pPr>
        <w:pStyle w:val="Textoindependiente"/>
        <w:spacing w:before="8"/>
        <w:jc w:val="both"/>
        <w:rPr>
          <w:rFonts w:ascii="Helvetica LT Std" w:hAnsi="Helvetica LT Std"/>
          <w:sz w:val="28"/>
          <w:lang w:val="es-CO"/>
        </w:rPr>
      </w:pPr>
    </w:p>
    <w:p w14:paraId="6BA5D9D6" w14:textId="6C3C0024" w:rsidR="00132820" w:rsidRPr="00890C02" w:rsidRDefault="00C30626" w:rsidP="00890C02">
      <w:pPr>
        <w:spacing w:line="285" w:lineRule="auto"/>
        <w:ind w:right="167"/>
        <w:jc w:val="both"/>
        <w:rPr>
          <w:rFonts w:ascii="Helvetica LT Std" w:hAnsi="Helvetica LT Std"/>
          <w:i/>
          <w:lang w:val="es-CO"/>
        </w:rPr>
      </w:pPr>
      <w:r w:rsidRPr="00890C02">
        <w:rPr>
          <w:rFonts w:ascii="Helvetica LT Std" w:hAnsi="Helvetica LT Std"/>
          <w:b/>
          <w:i/>
          <w:lang w:val="es-CO"/>
        </w:rPr>
        <w:t xml:space="preserve">Nota: </w:t>
      </w:r>
      <w:r w:rsidRPr="00890C02">
        <w:rPr>
          <w:rFonts w:ascii="Helvetica LT Std" w:hAnsi="Helvetica LT Std"/>
          <w:i/>
          <w:lang w:val="es-CO"/>
        </w:rPr>
        <w:t>Al consultar una tabla, recuerde anteponer dsv1069, que es el esquema o la carpeta que contiene</w:t>
      </w:r>
      <w:r w:rsidR="00890C02" w:rsidRPr="00890C02">
        <w:rPr>
          <w:rFonts w:ascii="Helvetica LT Std" w:hAnsi="Helvetica LT Std"/>
          <w:i/>
          <w:lang w:val="es-CO"/>
        </w:rPr>
        <w:t xml:space="preserve"> </w:t>
      </w:r>
      <w:r w:rsidRPr="00890C02">
        <w:rPr>
          <w:rFonts w:ascii="Helvetica LT Std" w:hAnsi="Helvetica LT Std"/>
          <w:i/>
          <w:lang w:val="es-CO"/>
        </w:rPr>
        <w:t>los datos del</w:t>
      </w:r>
      <w:r w:rsidR="00890C02" w:rsidRPr="00890C02">
        <w:rPr>
          <w:rFonts w:ascii="Helvetica LT Std" w:hAnsi="Helvetica LT Std"/>
          <w:i/>
          <w:lang w:val="es-CO"/>
        </w:rPr>
        <w:t xml:space="preserve"> </w:t>
      </w:r>
      <w:r w:rsidRPr="00890C02">
        <w:rPr>
          <w:rFonts w:ascii="Helvetica LT Std" w:hAnsi="Helvetica LT Std"/>
          <w:i/>
          <w:lang w:val="es-CO"/>
        </w:rPr>
        <w:t>curso.</w:t>
      </w:r>
    </w:p>
    <w:p w14:paraId="54A2C8BF" w14:textId="77777777" w:rsidR="00132820" w:rsidRPr="00890C02" w:rsidRDefault="00132820" w:rsidP="00890C02">
      <w:pPr>
        <w:pStyle w:val="Textoindependiente"/>
        <w:spacing w:before="1"/>
        <w:jc w:val="both"/>
        <w:rPr>
          <w:rFonts w:ascii="Helvetica LT Std" w:hAnsi="Helvetica LT Std"/>
          <w:i/>
          <w:sz w:val="26"/>
          <w:lang w:val="es-CO"/>
        </w:rPr>
      </w:pPr>
    </w:p>
    <w:p w14:paraId="03FC37B5" w14:textId="230F7DD2" w:rsidR="00132820" w:rsidRPr="00890C02" w:rsidRDefault="00C30626" w:rsidP="00890C02">
      <w:pPr>
        <w:pStyle w:val="Textoindependiente"/>
        <w:ind w:right="167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noProof/>
          <w:lang w:val="es-CO"/>
        </w:rPr>
        <w:drawing>
          <wp:anchor distT="0" distB="0" distL="0" distR="0" simplePos="0" relativeHeight="268432991" behindDoc="1" locked="0" layoutInCell="1" allowOverlap="1" wp14:anchorId="53FAC214" wp14:editId="55F44B9C">
            <wp:simplePos x="0" y="0"/>
            <wp:positionH relativeFrom="page">
              <wp:posOffset>933450</wp:posOffset>
            </wp:positionH>
            <wp:positionV relativeFrom="paragraph">
              <wp:posOffset>588236</wp:posOffset>
            </wp:positionV>
            <wp:extent cx="2333625" cy="304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C02">
        <w:rPr>
          <w:rFonts w:ascii="Helvetica LT Std" w:hAnsi="Helvetica LT Std"/>
          <w:b/>
          <w:lang w:val="es-CO"/>
        </w:rPr>
        <w:t xml:space="preserve">Ejercicio 1: </w:t>
      </w:r>
      <w:r w:rsidR="00310F69" w:rsidRPr="00890C02">
        <w:rPr>
          <w:rFonts w:ascii="Helvetica LT Std" w:hAnsi="Helvetica LT Std"/>
          <w:lang w:val="es-CO"/>
        </w:rPr>
        <w:t>Usando</w:t>
      </w:r>
      <w:r w:rsidRPr="00890C02">
        <w:rPr>
          <w:rFonts w:ascii="Helvetica LT Std" w:hAnsi="Helvetica LT Std"/>
          <w:lang w:val="es-CO"/>
        </w:rPr>
        <w:t xml:space="preserve"> cualquier método que desee determin</w:t>
      </w:r>
      <w:r w:rsidR="00310F69" w:rsidRPr="00890C02">
        <w:rPr>
          <w:rFonts w:ascii="Helvetica LT Std" w:hAnsi="Helvetica LT Std"/>
          <w:lang w:val="es-CO"/>
        </w:rPr>
        <w:t>e</w:t>
      </w:r>
      <w:r w:rsidRPr="00890C02">
        <w:rPr>
          <w:rFonts w:ascii="Helvetica LT Std" w:hAnsi="Helvetica LT Std"/>
          <w:lang w:val="es-CO"/>
        </w:rPr>
        <w:t xml:space="preserve"> si puede confiar en esta tabla de eventos. Código de inicio:</w:t>
      </w:r>
    </w:p>
    <w:p w14:paraId="7DF1D8F1" w14:textId="77777777" w:rsidR="00132820" w:rsidRPr="00890C02" w:rsidRDefault="00132820" w:rsidP="00890C02">
      <w:pPr>
        <w:pStyle w:val="Textoindependiente"/>
        <w:jc w:val="both"/>
        <w:rPr>
          <w:rFonts w:ascii="Helvetica LT Std" w:hAnsi="Helvetica LT Std"/>
          <w:sz w:val="24"/>
          <w:lang w:val="es-CO"/>
        </w:rPr>
      </w:pPr>
    </w:p>
    <w:p w14:paraId="421C8C9D" w14:textId="7CF792AC" w:rsidR="00132820" w:rsidRPr="00890C02" w:rsidRDefault="00132820" w:rsidP="00890C02">
      <w:pPr>
        <w:pStyle w:val="Textoindependiente"/>
        <w:jc w:val="both"/>
        <w:rPr>
          <w:rFonts w:ascii="Helvetica LT Std" w:hAnsi="Helvetica LT Std"/>
          <w:sz w:val="29"/>
          <w:lang w:val="es-CO"/>
        </w:rPr>
      </w:pPr>
    </w:p>
    <w:p w14:paraId="40C2DA47" w14:textId="0E3CB122" w:rsidR="00310F69" w:rsidRPr="00890C02" w:rsidRDefault="00310F69" w:rsidP="00890C02">
      <w:pPr>
        <w:pStyle w:val="Textoindependiente"/>
        <w:jc w:val="both"/>
        <w:rPr>
          <w:rFonts w:ascii="Helvetica LT Std" w:hAnsi="Helvetica LT Std"/>
          <w:sz w:val="29"/>
          <w:lang w:val="es-CO"/>
        </w:rPr>
      </w:pPr>
    </w:p>
    <w:p w14:paraId="496428F0" w14:textId="77777777" w:rsidR="00310F69" w:rsidRPr="00890C02" w:rsidRDefault="00310F69" w:rsidP="00890C02">
      <w:pPr>
        <w:pStyle w:val="Textoindependiente"/>
        <w:jc w:val="both"/>
        <w:rPr>
          <w:rFonts w:ascii="Helvetica LT Std" w:hAnsi="Helvetica LT Std"/>
          <w:sz w:val="29"/>
          <w:lang w:val="es-CO"/>
        </w:rPr>
      </w:pPr>
    </w:p>
    <w:p w14:paraId="5C4B2EA3" w14:textId="77777777" w:rsidR="00132820" w:rsidRPr="00890C02" w:rsidRDefault="00C30626" w:rsidP="00890C02">
      <w:pPr>
        <w:spacing w:before="1"/>
        <w:jc w:val="both"/>
        <w:rPr>
          <w:rFonts w:ascii="Helvetica LT Std" w:hAnsi="Helvetica LT Std"/>
          <w:b/>
          <w:lang w:val="es-CO"/>
        </w:rPr>
      </w:pPr>
      <w:r w:rsidRPr="00890C02">
        <w:rPr>
          <w:rFonts w:ascii="Helvetica LT Std" w:hAnsi="Helvetica LT Std"/>
          <w:b/>
          <w:lang w:val="es-CO"/>
        </w:rPr>
        <w:t>Ejercicio 2:</w:t>
      </w:r>
    </w:p>
    <w:p w14:paraId="4B49079E" w14:textId="2AF9DD44" w:rsidR="00132820" w:rsidRPr="00890C02" w:rsidRDefault="00C30626" w:rsidP="00890C02">
      <w:pPr>
        <w:pStyle w:val="Textoindependiente"/>
        <w:spacing w:before="47"/>
        <w:ind w:right="167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lang w:val="es-CO"/>
        </w:rPr>
        <w:t xml:space="preserve">Con los </w:t>
      </w:r>
      <w:r w:rsidR="00310F69" w:rsidRPr="00890C02">
        <w:rPr>
          <w:rFonts w:ascii="Helvetica LT Std" w:hAnsi="Helvetica LT Std"/>
          <w:lang w:val="es-CO"/>
        </w:rPr>
        <w:t>métodos que</w:t>
      </w:r>
      <w:r w:rsidRPr="00890C02">
        <w:rPr>
          <w:rFonts w:ascii="Helvetica LT Std" w:hAnsi="Helvetica LT Std"/>
          <w:lang w:val="es-CO"/>
        </w:rPr>
        <w:t xml:space="preserve"> desee, determine si puede confiar en esta tabla de eventos</w:t>
      </w:r>
      <w:r w:rsidR="00310F69" w:rsidRPr="00890C02">
        <w:rPr>
          <w:rFonts w:ascii="Helvetica LT Std" w:hAnsi="Helvetica LT Std"/>
          <w:lang w:val="es-CO"/>
        </w:rPr>
        <w:t>:</w:t>
      </w:r>
    </w:p>
    <w:p w14:paraId="2530E574" w14:textId="744701D0" w:rsidR="00132820" w:rsidRDefault="00C30626" w:rsidP="00890C02">
      <w:pPr>
        <w:pStyle w:val="Textoindependiente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lang w:val="es-CO"/>
        </w:rPr>
        <w:t>Código de inicio:</w:t>
      </w:r>
    </w:p>
    <w:p w14:paraId="72E04CE6" w14:textId="631D85EA" w:rsidR="00890C02" w:rsidRPr="00890C02" w:rsidRDefault="00890C02" w:rsidP="00890C02">
      <w:pPr>
        <w:pStyle w:val="Textoindependiente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noProof/>
          <w:lang w:val="es-CO"/>
        </w:rPr>
        <w:drawing>
          <wp:anchor distT="0" distB="0" distL="0" distR="0" simplePos="0" relativeHeight="268434015" behindDoc="0" locked="0" layoutInCell="1" allowOverlap="1" wp14:anchorId="1805916A" wp14:editId="3B96A8F1">
            <wp:simplePos x="0" y="0"/>
            <wp:positionH relativeFrom="page">
              <wp:posOffset>918210</wp:posOffset>
            </wp:positionH>
            <wp:positionV relativeFrom="paragraph">
              <wp:posOffset>175260</wp:posOffset>
            </wp:positionV>
            <wp:extent cx="2209800" cy="247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4976" w14:textId="77777777" w:rsidR="00132820" w:rsidRPr="00890C02" w:rsidRDefault="00132820" w:rsidP="00890C02">
      <w:pPr>
        <w:pStyle w:val="Textoindependiente"/>
        <w:spacing w:before="8"/>
        <w:jc w:val="both"/>
        <w:rPr>
          <w:rFonts w:ascii="Helvetica LT Std" w:hAnsi="Helvetica LT Std"/>
          <w:sz w:val="31"/>
          <w:lang w:val="es-CO"/>
        </w:rPr>
      </w:pPr>
    </w:p>
    <w:p w14:paraId="14122829" w14:textId="65CA634E" w:rsidR="00132820" w:rsidRPr="00890C02" w:rsidRDefault="00C30626" w:rsidP="00890C02">
      <w:pPr>
        <w:pStyle w:val="Textoindependiente"/>
        <w:spacing w:line="285" w:lineRule="auto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b/>
          <w:lang w:val="es-CO"/>
        </w:rPr>
        <w:t xml:space="preserve">Ejercicio 3: </w:t>
      </w:r>
      <w:r w:rsidRPr="00890C02">
        <w:rPr>
          <w:rFonts w:ascii="Helvetica LT Std" w:hAnsi="Helvetica LT Std"/>
          <w:lang w:val="es-CO"/>
        </w:rPr>
        <w:t xml:space="preserve">Imagine que necesita contar las vistas de elementos por día. </w:t>
      </w:r>
      <w:r w:rsidR="00890C02" w:rsidRPr="00890C02">
        <w:rPr>
          <w:rFonts w:ascii="Helvetica LT Std" w:hAnsi="Helvetica LT Std"/>
          <w:lang w:val="es-CO"/>
        </w:rPr>
        <w:t>Usted encontró esta tabla item_views_by_category_temp</w:t>
      </w:r>
      <w:r w:rsidR="00890C02">
        <w:rPr>
          <w:rFonts w:ascii="Helvetica LT Std" w:hAnsi="Helvetica LT Std"/>
          <w:lang w:val="es-CO"/>
        </w:rPr>
        <w:t>.</w:t>
      </w:r>
      <w:r w:rsidR="00890C02" w:rsidRPr="00890C02">
        <w:rPr>
          <w:rFonts w:ascii="Helvetica LT Std" w:hAnsi="Helvetica LT Std"/>
          <w:lang w:val="es-CO"/>
        </w:rPr>
        <w:t xml:space="preserve"> </w:t>
      </w:r>
      <w:r w:rsidR="00890C02">
        <w:rPr>
          <w:rFonts w:ascii="Helvetica LT Std" w:hAnsi="Helvetica LT Std"/>
          <w:lang w:val="es-CO"/>
        </w:rPr>
        <w:t>¿Debería usarla para responder a esa pregunta?</w:t>
      </w:r>
    </w:p>
    <w:p w14:paraId="179B5CC7" w14:textId="77777777" w:rsidR="00132820" w:rsidRPr="00890C02" w:rsidRDefault="00132820" w:rsidP="00890C02">
      <w:pPr>
        <w:pStyle w:val="Textoindependiente"/>
        <w:spacing w:before="1"/>
        <w:jc w:val="both"/>
        <w:rPr>
          <w:rFonts w:ascii="Helvetica LT Std" w:hAnsi="Helvetica LT Std"/>
          <w:sz w:val="26"/>
          <w:lang w:val="es-CO"/>
        </w:rPr>
      </w:pPr>
    </w:p>
    <w:p w14:paraId="3E42F464" w14:textId="77777777" w:rsidR="00132820" w:rsidRPr="00890C02" w:rsidRDefault="00C30626" w:rsidP="00890C02">
      <w:pPr>
        <w:pStyle w:val="Textoindependiente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noProof/>
          <w:lang w:val="es-CO"/>
        </w:rPr>
        <w:drawing>
          <wp:anchor distT="0" distB="0" distL="0" distR="0" simplePos="0" relativeHeight="1048" behindDoc="0" locked="0" layoutInCell="1" allowOverlap="1" wp14:anchorId="5E519ED9" wp14:editId="7C47E3D6">
            <wp:simplePos x="0" y="0"/>
            <wp:positionH relativeFrom="page">
              <wp:posOffset>933450</wp:posOffset>
            </wp:positionH>
            <wp:positionV relativeFrom="paragraph">
              <wp:posOffset>207236</wp:posOffset>
            </wp:positionV>
            <wp:extent cx="3238500" cy="238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C02">
        <w:rPr>
          <w:rFonts w:ascii="Helvetica LT Std" w:hAnsi="Helvetica LT Std"/>
          <w:lang w:val="es-CO"/>
        </w:rPr>
        <w:t>Código de inicio:</w:t>
      </w:r>
    </w:p>
    <w:p w14:paraId="29A67FB7" w14:textId="77777777" w:rsidR="00132820" w:rsidRPr="00890C02" w:rsidRDefault="00132820" w:rsidP="00890C02">
      <w:pPr>
        <w:pStyle w:val="Textoindependiente"/>
        <w:spacing w:before="8"/>
        <w:jc w:val="both"/>
        <w:rPr>
          <w:rFonts w:ascii="Helvetica LT Std" w:hAnsi="Helvetica LT Std"/>
          <w:sz w:val="31"/>
          <w:lang w:val="es-CO"/>
        </w:rPr>
      </w:pPr>
    </w:p>
    <w:p w14:paraId="47EBAFA9" w14:textId="24E89F88" w:rsidR="00310F69" w:rsidRPr="00890C02" w:rsidRDefault="00C30626" w:rsidP="00890C02">
      <w:pPr>
        <w:pStyle w:val="Textoindependiente"/>
        <w:spacing w:before="63"/>
        <w:ind w:right="222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noProof/>
          <w:lang w:val="es-CO"/>
        </w:rPr>
        <w:drawing>
          <wp:anchor distT="0" distB="0" distL="0" distR="0" simplePos="0" relativeHeight="268433015" behindDoc="1" locked="0" layoutInCell="1" allowOverlap="1" wp14:anchorId="5B068720" wp14:editId="247AC047">
            <wp:simplePos x="0" y="0"/>
            <wp:positionH relativeFrom="page">
              <wp:posOffset>933450</wp:posOffset>
            </wp:positionH>
            <wp:positionV relativeFrom="paragraph">
              <wp:posOffset>628241</wp:posOffset>
            </wp:positionV>
            <wp:extent cx="2676525" cy="79057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C02">
        <w:rPr>
          <w:rFonts w:ascii="Helvetica LT Std" w:hAnsi="Helvetica LT Std"/>
          <w:b/>
          <w:lang w:val="es-CO"/>
        </w:rPr>
        <w:t>Ejercicio</w:t>
      </w:r>
      <w:r w:rsidR="001C1895" w:rsidRPr="00890C02">
        <w:rPr>
          <w:rFonts w:ascii="Helvetica LT Std" w:hAnsi="Helvetica LT Std"/>
          <w:b/>
          <w:lang w:val="es-CO"/>
        </w:rPr>
        <w:t xml:space="preserve"> 4</w:t>
      </w:r>
      <w:r w:rsidRPr="00890C02">
        <w:rPr>
          <w:rFonts w:ascii="Helvetica LT Std" w:hAnsi="Helvetica LT Std"/>
          <w:b/>
          <w:lang w:val="es-CO"/>
        </w:rPr>
        <w:t xml:space="preserve">: </w:t>
      </w:r>
      <w:r w:rsidRPr="00890C02">
        <w:rPr>
          <w:rFonts w:ascii="Helvetica LT Std" w:hAnsi="Helvetica LT Std"/>
          <w:lang w:val="es-CO"/>
        </w:rPr>
        <w:t xml:space="preserve">¿Es esta la forma correcta de unir pedidos </w:t>
      </w:r>
      <w:r w:rsidR="00310F69" w:rsidRPr="00890C02">
        <w:rPr>
          <w:rFonts w:ascii="Helvetica LT Std" w:hAnsi="Helvetica LT Std"/>
          <w:lang w:val="es-CO"/>
        </w:rPr>
        <w:t>de</w:t>
      </w:r>
      <w:r w:rsidRPr="00890C02">
        <w:rPr>
          <w:rFonts w:ascii="Helvetica LT Std" w:hAnsi="Helvetica LT Std"/>
          <w:lang w:val="es-CO"/>
        </w:rPr>
        <w:t xml:space="preserve"> los usuarios? </w:t>
      </w:r>
    </w:p>
    <w:p w14:paraId="7E4263C7" w14:textId="7AA5DBBC" w:rsidR="00132820" w:rsidRPr="00890C02" w:rsidRDefault="00C30626" w:rsidP="00890C02">
      <w:pPr>
        <w:pStyle w:val="Textoindependiente"/>
        <w:spacing w:before="63"/>
        <w:ind w:right="222"/>
        <w:jc w:val="both"/>
        <w:rPr>
          <w:rFonts w:ascii="Helvetica LT Std" w:hAnsi="Helvetica LT Std"/>
          <w:lang w:val="es-CO"/>
        </w:rPr>
      </w:pPr>
      <w:r w:rsidRPr="00890C02">
        <w:rPr>
          <w:rFonts w:ascii="Helvetica LT Std" w:hAnsi="Helvetica LT Std"/>
          <w:lang w:val="es-CO"/>
        </w:rPr>
        <w:t>Código de inicio:</w:t>
      </w:r>
    </w:p>
    <w:sectPr w:rsidR="00132820" w:rsidRPr="00890C02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0"/>
    <w:rsid w:val="00132820"/>
    <w:rsid w:val="001C1895"/>
    <w:rsid w:val="00310F69"/>
    <w:rsid w:val="00890C02"/>
    <w:rsid w:val="00C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3C3C"/>
  <w15:docId w15:val="{81B1D6CF-0E22-4F4A-9265-3053BCE1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10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Belisario</dc:creator>
  <cp:lastModifiedBy>Belisario Martinez</cp:lastModifiedBy>
  <cp:revision>3</cp:revision>
  <dcterms:created xsi:type="dcterms:W3CDTF">2020-12-08T19:13:00Z</dcterms:created>
  <dcterms:modified xsi:type="dcterms:W3CDTF">2020-12-10T22:01:00Z</dcterms:modified>
</cp:coreProperties>
</file>