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F6C002" w14:textId="0C4B62B3" w:rsidR="00AD6D59" w:rsidRPr="00AD6D59" w:rsidRDefault="006028A3" w:rsidP="00AD6D59">
      <w:pPr>
        <w:shd w:val="clear" w:color="auto" w:fill="FFFFFF"/>
        <w:spacing w:before="450" w:after="225" w:line="240" w:lineRule="auto"/>
        <w:jc w:val="center"/>
        <w:outlineLvl w:val="2"/>
        <w:rPr>
          <w:rFonts w:ascii="Arial" w:eastAsia="Times New Roman" w:hAnsi="Arial" w:cs="Arial"/>
          <w:color w:val="222222"/>
          <w:sz w:val="25"/>
          <w:szCs w:val="25"/>
          <w:lang w:eastAsia="ru-RU"/>
        </w:rPr>
      </w:pPr>
      <w:r>
        <w:rPr>
          <w:rFonts w:ascii="Arial" w:eastAsia="Times New Roman" w:hAnsi="Arial" w:cs="Arial"/>
          <w:b/>
          <w:bCs/>
          <w:color w:val="000000"/>
          <w:sz w:val="25"/>
          <w:szCs w:val="25"/>
          <w:lang w:eastAsia="ru-RU"/>
        </w:rPr>
        <w:t>Эксклюзивный</w:t>
      </w:r>
      <w:r w:rsidR="00AD6D59" w:rsidRPr="00AD6D59">
        <w:rPr>
          <w:rFonts w:ascii="Arial" w:eastAsia="Times New Roman" w:hAnsi="Arial" w:cs="Arial"/>
          <w:b/>
          <w:bCs/>
          <w:color w:val="000000"/>
          <w:sz w:val="25"/>
          <w:szCs w:val="25"/>
          <w:lang w:eastAsia="ru-RU"/>
        </w:rPr>
        <w:t>-&gt;Описание</w:t>
      </w:r>
    </w:p>
    <w:p w14:paraId="0630E0E0" w14:textId="77777777" w:rsidR="00AD6D59" w:rsidRPr="00AD6D59" w:rsidRDefault="00AD6D59" w:rsidP="00AD6D59">
      <w:pPr>
        <w:spacing w:after="0" w:line="240" w:lineRule="auto"/>
        <w:rPr>
          <w:rFonts w:ascii="Times New Roman" w:eastAsia="Times New Roman" w:hAnsi="Times New Roman" w:cs="Times New Roman"/>
          <w:sz w:val="24"/>
          <w:szCs w:val="24"/>
          <w:lang w:eastAsia="ru-RU"/>
        </w:rPr>
      </w:pPr>
      <w:r w:rsidRPr="00AD6D59">
        <w:rPr>
          <w:rFonts w:ascii="Verdana" w:eastAsia="Times New Roman" w:hAnsi="Verdana" w:cs="Times New Roman"/>
          <w:color w:val="222222"/>
          <w:sz w:val="18"/>
          <w:szCs w:val="18"/>
          <w:lang w:eastAsia="ru-RU"/>
        </w:rPr>
        <w:br/>
      </w:r>
    </w:p>
    <w:p w14:paraId="112AE4FC" w14:textId="77777777" w:rsidR="00AD6D59" w:rsidRPr="00AD6D59" w:rsidRDefault="00AD6D59" w:rsidP="00AD6D59">
      <w:pPr>
        <w:shd w:val="clear" w:color="auto" w:fill="FFFFFF"/>
        <w:spacing w:before="100" w:beforeAutospacing="1" w:after="100" w:afterAutospacing="1" w:line="240" w:lineRule="auto"/>
        <w:jc w:val="center"/>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  </w:t>
      </w:r>
    </w:p>
    <w:p w14:paraId="359F4D59" w14:textId="2D414AC0" w:rsidR="00AD6D59" w:rsidRPr="00AD6D59" w:rsidRDefault="00AD6D59" w:rsidP="00AD6D59">
      <w:pPr>
        <w:shd w:val="clear" w:color="auto" w:fill="FFFFFF"/>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b/>
          <w:bCs/>
          <w:color w:val="222222"/>
          <w:sz w:val="18"/>
          <w:szCs w:val="18"/>
          <w:lang w:eastAsia="ru-RU"/>
        </w:rPr>
        <w:t xml:space="preserve">Предложение </w:t>
      </w:r>
      <w:r w:rsidR="005308D4">
        <w:rPr>
          <w:rFonts w:ascii="Verdana" w:eastAsia="Times New Roman" w:hAnsi="Verdana" w:cs="Times New Roman"/>
          <w:b/>
          <w:bCs/>
          <w:color w:val="222222"/>
          <w:sz w:val="18"/>
          <w:szCs w:val="18"/>
          <w:lang w:eastAsia="ru-RU"/>
        </w:rPr>
        <w:t>не</w:t>
      </w:r>
      <w:r w:rsidRPr="00AD6D59">
        <w:rPr>
          <w:rFonts w:ascii="Verdana" w:eastAsia="Times New Roman" w:hAnsi="Verdana" w:cs="Times New Roman"/>
          <w:b/>
          <w:bCs/>
          <w:color w:val="222222"/>
          <w:sz w:val="18"/>
          <w:szCs w:val="18"/>
          <w:lang w:eastAsia="ru-RU"/>
        </w:rPr>
        <w:t>публичное</w:t>
      </w:r>
    </w:p>
    <w:p w14:paraId="3B6712D8" w14:textId="23862FFD" w:rsidR="00AD6D59" w:rsidRPr="00AD6D59" w:rsidRDefault="00AD6D59" w:rsidP="00AD6D59">
      <w:pPr>
        <w:shd w:val="clear" w:color="auto" w:fill="FFFFFF"/>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b/>
          <w:bCs/>
          <w:color w:val="222222"/>
          <w:sz w:val="18"/>
          <w:szCs w:val="18"/>
          <w:lang w:eastAsia="ru-RU"/>
        </w:rPr>
        <w:t>Срок запуска:</w:t>
      </w:r>
      <w:r w:rsidRPr="00AD6D59">
        <w:rPr>
          <w:rFonts w:ascii="Verdana" w:eastAsia="Times New Roman" w:hAnsi="Verdana" w:cs="Times New Roman"/>
          <w:color w:val="222222"/>
          <w:sz w:val="18"/>
          <w:szCs w:val="18"/>
          <w:lang w:eastAsia="ru-RU"/>
        </w:rPr>
        <w:t> </w:t>
      </w:r>
      <w:r w:rsidR="005B5A0E">
        <w:rPr>
          <w:rFonts w:ascii="Verdana" w:eastAsia="Times New Roman" w:hAnsi="Verdana" w:cs="Times New Roman"/>
          <w:color w:val="222222"/>
          <w:sz w:val="18"/>
          <w:szCs w:val="18"/>
          <w:lang w:eastAsia="ru-RU"/>
        </w:rPr>
        <w:t>12</w:t>
      </w:r>
      <w:r w:rsidRPr="00AD6D59">
        <w:rPr>
          <w:rFonts w:ascii="Verdana" w:eastAsia="Times New Roman" w:hAnsi="Verdana" w:cs="Times New Roman"/>
          <w:color w:val="222222"/>
          <w:sz w:val="18"/>
          <w:szCs w:val="18"/>
          <w:lang w:eastAsia="ru-RU"/>
        </w:rPr>
        <w:t>.</w:t>
      </w:r>
      <w:r w:rsidR="005B5A0E">
        <w:rPr>
          <w:rFonts w:ascii="Verdana" w:eastAsia="Times New Roman" w:hAnsi="Verdana" w:cs="Times New Roman"/>
          <w:color w:val="222222"/>
          <w:sz w:val="18"/>
          <w:szCs w:val="18"/>
          <w:lang w:eastAsia="ru-RU"/>
        </w:rPr>
        <w:t>09</w:t>
      </w:r>
      <w:r w:rsidRPr="00AD6D59">
        <w:rPr>
          <w:rFonts w:ascii="Verdana" w:eastAsia="Times New Roman" w:hAnsi="Verdana" w:cs="Times New Roman"/>
          <w:color w:val="222222"/>
          <w:sz w:val="18"/>
          <w:szCs w:val="18"/>
          <w:lang w:eastAsia="ru-RU"/>
        </w:rPr>
        <w:t>.202</w:t>
      </w:r>
      <w:r w:rsidR="005B5A0E">
        <w:rPr>
          <w:rFonts w:ascii="Verdana" w:eastAsia="Times New Roman" w:hAnsi="Verdana" w:cs="Times New Roman"/>
          <w:color w:val="222222"/>
          <w:sz w:val="18"/>
          <w:szCs w:val="18"/>
          <w:lang w:eastAsia="ru-RU"/>
        </w:rPr>
        <w:t>5</w:t>
      </w:r>
    </w:p>
    <w:p w14:paraId="7C4AB531" w14:textId="26ED24C1" w:rsidR="00AD6D59" w:rsidRPr="00AD6D59" w:rsidRDefault="00AD6D59" w:rsidP="00AD6D59">
      <w:pPr>
        <w:shd w:val="clear" w:color="auto" w:fill="FFFFFF"/>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b/>
          <w:bCs/>
          <w:color w:val="222222"/>
          <w:sz w:val="18"/>
          <w:szCs w:val="18"/>
          <w:lang w:eastAsia="ru-RU"/>
        </w:rPr>
        <w:t>Срок действия</w:t>
      </w:r>
      <w:r w:rsidRPr="00AD6D59">
        <w:rPr>
          <w:rFonts w:ascii="Verdana" w:eastAsia="Times New Roman" w:hAnsi="Verdana" w:cs="Times New Roman"/>
          <w:color w:val="222222"/>
          <w:sz w:val="18"/>
          <w:szCs w:val="18"/>
          <w:lang w:eastAsia="ru-RU"/>
        </w:rPr>
        <w:t xml:space="preserve">: </w:t>
      </w:r>
      <w:r w:rsidR="005B5A0E">
        <w:rPr>
          <w:rFonts w:ascii="Verdana" w:eastAsia="Times New Roman" w:hAnsi="Verdana" w:cs="Times New Roman"/>
          <w:color w:val="222222"/>
          <w:sz w:val="18"/>
          <w:szCs w:val="18"/>
          <w:lang w:eastAsia="ru-RU"/>
        </w:rPr>
        <w:t>с 12.09.2025</w:t>
      </w:r>
    </w:p>
    <w:p w14:paraId="7B5A6FB7" w14:textId="6C0528F5" w:rsidR="00AD6D59" w:rsidRPr="00AD6D59" w:rsidRDefault="00AD6D59" w:rsidP="00AD6D59">
      <w:pPr>
        <w:shd w:val="clear" w:color="auto" w:fill="FFFFFF"/>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b/>
          <w:bCs/>
          <w:color w:val="222222"/>
          <w:sz w:val="18"/>
          <w:szCs w:val="18"/>
          <w:lang w:eastAsia="ru-RU"/>
        </w:rPr>
        <w:t>Для кого доступен продукт:</w:t>
      </w:r>
      <w:r w:rsidRPr="00AD6D59">
        <w:rPr>
          <w:rFonts w:ascii="Verdana" w:eastAsia="Times New Roman" w:hAnsi="Verdana" w:cs="Times New Roman"/>
          <w:color w:val="222222"/>
          <w:sz w:val="18"/>
          <w:szCs w:val="18"/>
          <w:lang w:eastAsia="ru-RU"/>
        </w:rPr>
        <w:t> B2C, для физических лиц, только для новых клиентов </w:t>
      </w:r>
      <w:r w:rsidRPr="00AD6D59">
        <w:rPr>
          <w:rFonts w:ascii="Verdana" w:eastAsia="Times New Roman" w:hAnsi="Verdana" w:cs="Times New Roman"/>
          <w:i/>
          <w:iCs/>
          <w:color w:val="222222"/>
          <w:sz w:val="18"/>
          <w:szCs w:val="18"/>
          <w:lang w:eastAsia="ru-RU"/>
        </w:rPr>
        <w:t>предоплатной системы расчетов</w:t>
      </w:r>
      <w:r w:rsidR="005308D4">
        <w:rPr>
          <w:rFonts w:ascii="Verdana" w:eastAsia="Times New Roman" w:hAnsi="Verdana" w:cs="Times New Roman"/>
          <w:i/>
          <w:iCs/>
          <w:color w:val="222222"/>
          <w:sz w:val="18"/>
          <w:szCs w:val="18"/>
          <w:lang w:eastAsia="ru-RU"/>
        </w:rPr>
        <w:t xml:space="preserve"> при </w:t>
      </w:r>
      <w:r w:rsidR="006028A3">
        <w:rPr>
          <w:rFonts w:ascii="Verdana" w:eastAsia="Times New Roman" w:hAnsi="Verdana" w:cs="Times New Roman"/>
          <w:i/>
          <w:iCs/>
          <w:color w:val="222222"/>
          <w:sz w:val="18"/>
          <w:szCs w:val="18"/>
          <w:lang w:eastAsia="ru-RU"/>
        </w:rPr>
        <w:t>подключении в салоне дилера</w:t>
      </w:r>
      <w:r w:rsidRPr="00AD6D59">
        <w:rPr>
          <w:rFonts w:ascii="Verdana" w:eastAsia="Times New Roman" w:hAnsi="Verdana" w:cs="Times New Roman"/>
          <w:i/>
          <w:iCs/>
          <w:color w:val="222222"/>
          <w:sz w:val="18"/>
          <w:szCs w:val="18"/>
          <w:lang w:eastAsia="ru-RU"/>
        </w:rPr>
        <w:t xml:space="preserve">. Подключение </w:t>
      </w:r>
      <w:r w:rsidR="006028A3">
        <w:rPr>
          <w:rFonts w:ascii="Verdana" w:eastAsia="Times New Roman" w:hAnsi="Verdana" w:cs="Times New Roman"/>
          <w:i/>
          <w:iCs/>
          <w:color w:val="222222"/>
          <w:sz w:val="18"/>
          <w:szCs w:val="18"/>
          <w:lang w:eastAsia="ru-RU"/>
        </w:rPr>
        <w:t>НЕ</w:t>
      </w:r>
      <w:r w:rsidRPr="00AD6D59">
        <w:rPr>
          <w:rFonts w:ascii="Verdana" w:eastAsia="Times New Roman" w:hAnsi="Verdana" w:cs="Times New Roman"/>
          <w:i/>
          <w:iCs/>
          <w:color w:val="222222"/>
          <w:sz w:val="18"/>
          <w:szCs w:val="18"/>
          <w:lang w:eastAsia="ru-RU"/>
        </w:rPr>
        <w:t>доступно при переходе по MNP.</w:t>
      </w:r>
      <w:r w:rsidRPr="00AD6D59">
        <w:rPr>
          <w:rFonts w:ascii="Verdana" w:eastAsia="Times New Roman" w:hAnsi="Verdana" w:cs="Times New Roman"/>
          <w:color w:val="222222"/>
          <w:sz w:val="18"/>
          <w:szCs w:val="18"/>
          <w:lang w:eastAsia="ru-RU"/>
        </w:rPr>
        <w:t> </w:t>
      </w:r>
    </w:p>
    <w:p w14:paraId="577CAE4C" w14:textId="77777777" w:rsidR="00AD6D59" w:rsidRPr="00AD6D59" w:rsidRDefault="00AD6D59" w:rsidP="00AD6D59">
      <w:pPr>
        <w:shd w:val="clear" w:color="auto" w:fill="FFFFFF"/>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b/>
          <w:bCs/>
          <w:color w:val="FF0000"/>
          <w:sz w:val="18"/>
          <w:szCs w:val="18"/>
          <w:lang w:eastAsia="ru-RU"/>
        </w:rPr>
        <w:t>СФ о недоступности тарифа для действующих абонентов:</w:t>
      </w:r>
      <w:r w:rsidRPr="00AD6D59">
        <w:rPr>
          <w:rFonts w:ascii="Verdana" w:eastAsia="Times New Roman" w:hAnsi="Verdana" w:cs="Times New Roman"/>
          <w:b/>
          <w:bCs/>
          <w:color w:val="222222"/>
          <w:sz w:val="18"/>
          <w:szCs w:val="18"/>
          <w:lang w:eastAsia="ru-RU"/>
        </w:rPr>
        <w:t> </w:t>
      </w:r>
    </w:p>
    <w:p w14:paraId="65378C53" w14:textId="77777777" w:rsidR="00AD6D59" w:rsidRPr="00AD6D59" w:rsidRDefault="00AD6D59" w:rsidP="00AD6D59">
      <w:pPr>
        <w:shd w:val="clear" w:color="auto" w:fill="FFFFFF"/>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b/>
          <w:bCs/>
          <w:color w:val="222222"/>
          <w:sz w:val="18"/>
          <w:szCs w:val="18"/>
          <w:lang w:eastAsia="ru-RU"/>
        </w:rPr>
        <w:t>Почему тариф недоступен для действующих клиентов?</w:t>
      </w:r>
    </w:p>
    <w:tbl>
      <w:tblPr>
        <w:tblW w:w="0" w:type="auto"/>
        <w:tblCellSpacing w:w="15"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7277"/>
        <w:gridCol w:w="7277"/>
      </w:tblGrid>
      <w:tr w:rsidR="006028A3" w:rsidRPr="00AD6D59" w14:paraId="75355829" w14:textId="77777777" w:rsidTr="00AD6D59">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C000"/>
            <w:hideMark/>
          </w:tcPr>
          <w:p w14:paraId="1F0F2984" w14:textId="7896A58D" w:rsidR="00AD6D59" w:rsidRPr="00AD6D59" w:rsidRDefault="00AD6D59" w:rsidP="005308D4">
            <w:pPr>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b/>
                <w:bCs/>
                <w:color w:val="222222"/>
                <w:sz w:val="18"/>
                <w:szCs w:val="18"/>
                <w:lang w:eastAsia="ru-RU"/>
              </w:rPr>
              <w:t xml:space="preserve">Клиент не на новом </w:t>
            </w:r>
            <w:r w:rsidR="005308D4">
              <w:rPr>
                <w:rFonts w:ascii="Verdana" w:eastAsia="Times New Roman" w:hAnsi="Verdana" w:cs="Times New Roman"/>
                <w:b/>
                <w:bCs/>
                <w:color w:val="222222"/>
                <w:sz w:val="18"/>
                <w:szCs w:val="18"/>
                <w:lang w:eastAsia="ru-RU"/>
              </w:rPr>
              <w:t>тарифе</w:t>
            </w:r>
          </w:p>
        </w:tc>
        <w:tc>
          <w:tcPr>
            <w:tcW w:w="0" w:type="auto"/>
            <w:tcBorders>
              <w:top w:val="outset" w:sz="6" w:space="0" w:color="auto"/>
              <w:left w:val="outset" w:sz="6" w:space="0" w:color="auto"/>
              <w:bottom w:val="outset" w:sz="6" w:space="0" w:color="auto"/>
              <w:right w:val="outset" w:sz="6" w:space="0" w:color="auto"/>
            </w:tcBorders>
            <w:shd w:val="clear" w:color="auto" w:fill="FFC000"/>
            <w:hideMark/>
          </w:tcPr>
          <w:p w14:paraId="23B86CDE" w14:textId="73372929" w:rsidR="00AD6D59" w:rsidRPr="00AD6D59" w:rsidRDefault="00AD6D59" w:rsidP="005308D4">
            <w:pPr>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b/>
                <w:bCs/>
                <w:color w:val="222222"/>
                <w:sz w:val="18"/>
                <w:szCs w:val="18"/>
                <w:lang w:eastAsia="ru-RU"/>
              </w:rPr>
              <w:t xml:space="preserve">Клиент уже на новом </w:t>
            </w:r>
            <w:r w:rsidR="005308D4">
              <w:rPr>
                <w:rFonts w:ascii="Verdana" w:eastAsia="Times New Roman" w:hAnsi="Verdana" w:cs="Times New Roman"/>
                <w:b/>
                <w:bCs/>
                <w:color w:val="222222"/>
                <w:sz w:val="18"/>
                <w:szCs w:val="18"/>
                <w:lang w:eastAsia="ru-RU"/>
              </w:rPr>
              <w:t>тарифе</w:t>
            </w:r>
          </w:p>
        </w:tc>
      </w:tr>
      <w:tr w:rsidR="006028A3" w:rsidRPr="00AD6D59" w14:paraId="59B5D1A0" w14:textId="77777777" w:rsidTr="00AD6D59">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1A842318" w14:textId="1CC0E4CA" w:rsidR="00AD6D59" w:rsidRPr="00AD6D59" w:rsidRDefault="00AD6D59" w:rsidP="0095065F">
            <w:pPr>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w:t>
            </w:r>
            <w:r w:rsidR="006028A3">
              <w:rPr>
                <w:rFonts w:ascii="Verdana" w:eastAsia="Times New Roman" w:hAnsi="Verdana" w:cs="Times New Roman"/>
                <w:color w:val="222222"/>
                <w:sz w:val="18"/>
                <w:szCs w:val="18"/>
                <w:lang w:eastAsia="ru-RU"/>
              </w:rPr>
              <w:t>Эксклюзивный</w:t>
            </w:r>
            <w:r w:rsidRPr="00AD6D59">
              <w:rPr>
                <w:rFonts w:ascii="Verdana" w:eastAsia="Times New Roman" w:hAnsi="Verdana" w:cs="Times New Roman"/>
                <w:color w:val="222222"/>
                <w:sz w:val="18"/>
                <w:szCs w:val="18"/>
                <w:lang w:eastAsia="ru-RU"/>
              </w:rPr>
              <w:t xml:space="preserve">» — </w:t>
            </w:r>
            <w:r w:rsidR="006028A3" w:rsidRPr="006028A3">
              <w:rPr>
                <w:rFonts w:ascii="Verdana" w:eastAsia="Times New Roman" w:hAnsi="Verdana" w:cs="Times New Roman"/>
                <w:color w:val="222222"/>
                <w:sz w:val="18"/>
                <w:szCs w:val="18"/>
                <w:lang w:eastAsia="ru-RU"/>
              </w:rPr>
              <w:t>акция для новых абонентов. А для тех, кто уже с нами, тоже есть кое</w:t>
            </w:r>
            <w:r w:rsidR="0095065F">
              <w:rPr>
                <w:rFonts w:ascii="Verdana" w:eastAsia="Times New Roman" w:hAnsi="Verdana" w:cs="Times New Roman"/>
                <w:color w:val="222222"/>
                <w:sz w:val="18"/>
                <w:szCs w:val="18"/>
                <w:lang w:eastAsia="ru-RU"/>
              </w:rPr>
              <w:t>-что особенное: вам мы дарим дополнительные ГБ</w:t>
            </w:r>
            <w:r w:rsidR="006028A3" w:rsidRPr="006028A3">
              <w:rPr>
                <w:rFonts w:ascii="Verdana" w:eastAsia="Times New Roman" w:hAnsi="Verdana" w:cs="Times New Roman"/>
                <w:color w:val="222222"/>
                <w:sz w:val="18"/>
                <w:szCs w:val="18"/>
                <w:lang w:eastAsia="ru-RU"/>
              </w:rPr>
              <w:t>. Нужно лишь перейти на обновлённый Тариф UP и подключить бесплатную опцию «Гигабайты в подарок»</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5A430F7B" w14:textId="185B5095" w:rsidR="00AD6D59" w:rsidRPr="00AD6D59" w:rsidRDefault="0095065F" w:rsidP="00AD6D59">
            <w:pPr>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w:t>
            </w:r>
            <w:r>
              <w:rPr>
                <w:rFonts w:ascii="Verdana" w:eastAsia="Times New Roman" w:hAnsi="Verdana" w:cs="Times New Roman"/>
                <w:color w:val="222222"/>
                <w:sz w:val="18"/>
                <w:szCs w:val="18"/>
                <w:lang w:eastAsia="ru-RU"/>
              </w:rPr>
              <w:t>Эксклюзивный</w:t>
            </w:r>
            <w:r w:rsidRPr="00AD6D59">
              <w:rPr>
                <w:rFonts w:ascii="Verdana" w:eastAsia="Times New Roman" w:hAnsi="Verdana" w:cs="Times New Roman"/>
                <w:color w:val="222222"/>
                <w:sz w:val="18"/>
                <w:szCs w:val="18"/>
                <w:lang w:eastAsia="ru-RU"/>
              </w:rPr>
              <w:t xml:space="preserve">» — </w:t>
            </w:r>
            <w:r w:rsidRPr="006028A3">
              <w:rPr>
                <w:rFonts w:ascii="Verdana" w:eastAsia="Times New Roman" w:hAnsi="Verdana" w:cs="Times New Roman"/>
                <w:color w:val="222222"/>
                <w:sz w:val="18"/>
                <w:szCs w:val="18"/>
                <w:lang w:eastAsia="ru-RU"/>
              </w:rPr>
              <w:t>акция для новых абонентов. А для тех, кто уже с нами, тоже есть кое</w:t>
            </w:r>
            <w:r>
              <w:rPr>
                <w:rFonts w:ascii="Verdana" w:eastAsia="Times New Roman" w:hAnsi="Verdana" w:cs="Times New Roman"/>
                <w:color w:val="222222"/>
                <w:sz w:val="18"/>
                <w:szCs w:val="18"/>
                <w:lang w:eastAsia="ru-RU"/>
              </w:rPr>
              <w:t xml:space="preserve">-что особенное: вам мы дарим </w:t>
            </w:r>
            <w:r>
              <w:rPr>
                <w:rFonts w:ascii="Verdana" w:eastAsia="Times New Roman" w:hAnsi="Verdana" w:cs="Times New Roman"/>
                <w:color w:val="222222"/>
                <w:sz w:val="18"/>
                <w:szCs w:val="18"/>
                <w:lang w:eastAsia="ru-RU"/>
              </w:rPr>
              <w:t>дополнительные ГБ</w:t>
            </w:r>
            <w:r w:rsidRPr="006028A3">
              <w:rPr>
                <w:rFonts w:ascii="Verdana" w:eastAsia="Times New Roman" w:hAnsi="Verdana" w:cs="Times New Roman"/>
                <w:color w:val="222222"/>
                <w:sz w:val="18"/>
                <w:szCs w:val="18"/>
                <w:lang w:eastAsia="ru-RU"/>
              </w:rPr>
              <w:t>. Нужно лишь перейти на обновлённый Тариф UP и подключить бесплатную опцию «Гигабайты в подарок»</w:t>
            </w:r>
          </w:p>
        </w:tc>
      </w:tr>
    </w:tbl>
    <w:p w14:paraId="2F37CF34" w14:textId="77777777" w:rsidR="00AD6D59" w:rsidRPr="00AD6D59" w:rsidRDefault="00AD6D59" w:rsidP="00AD6D59">
      <w:pPr>
        <w:shd w:val="clear" w:color="auto" w:fill="FFFFFF"/>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 </w:t>
      </w:r>
    </w:p>
    <w:p w14:paraId="0B14BCD5" w14:textId="77777777" w:rsidR="00AD6D59" w:rsidRPr="00AD6D59" w:rsidRDefault="00AD6D59" w:rsidP="00AD6D59">
      <w:pPr>
        <w:shd w:val="clear" w:color="auto" w:fill="FFFFFF"/>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b/>
          <w:bCs/>
          <w:color w:val="222222"/>
          <w:sz w:val="18"/>
          <w:szCs w:val="18"/>
          <w:lang w:eastAsia="ru-RU"/>
        </w:rPr>
        <w:t>При угрозе расторжения из-за невозможности перейти на ТП на действующем номере:</w:t>
      </w:r>
    </w:p>
    <w:tbl>
      <w:tblPr>
        <w:tblW w:w="0" w:type="auto"/>
        <w:tblCellSpacing w:w="15"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7277"/>
        <w:gridCol w:w="7277"/>
      </w:tblGrid>
      <w:tr w:rsidR="00AD6D59" w:rsidRPr="00AD6D59" w14:paraId="493C1176" w14:textId="77777777" w:rsidTr="00AD6D59">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C000"/>
            <w:hideMark/>
          </w:tcPr>
          <w:p w14:paraId="359D0109" w14:textId="77777777" w:rsidR="00AD6D59" w:rsidRPr="00AD6D59" w:rsidRDefault="00AD6D59" w:rsidP="00AD6D59">
            <w:pPr>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b/>
                <w:bCs/>
                <w:color w:val="222222"/>
                <w:sz w:val="18"/>
                <w:szCs w:val="18"/>
                <w:lang w:eastAsia="ru-RU"/>
              </w:rPr>
              <w:t>Клиент не на новом Тарифе UP</w:t>
            </w:r>
          </w:p>
        </w:tc>
        <w:tc>
          <w:tcPr>
            <w:tcW w:w="0" w:type="auto"/>
            <w:tcBorders>
              <w:top w:val="outset" w:sz="6" w:space="0" w:color="auto"/>
              <w:left w:val="outset" w:sz="6" w:space="0" w:color="auto"/>
              <w:bottom w:val="outset" w:sz="6" w:space="0" w:color="auto"/>
              <w:right w:val="outset" w:sz="6" w:space="0" w:color="auto"/>
            </w:tcBorders>
            <w:shd w:val="clear" w:color="auto" w:fill="FFC000"/>
            <w:hideMark/>
          </w:tcPr>
          <w:p w14:paraId="633D7EF3" w14:textId="77777777" w:rsidR="00AD6D59" w:rsidRPr="00AD6D59" w:rsidRDefault="00AD6D59" w:rsidP="00AD6D59">
            <w:pPr>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b/>
                <w:bCs/>
                <w:color w:val="222222"/>
                <w:sz w:val="18"/>
                <w:szCs w:val="18"/>
                <w:lang w:eastAsia="ru-RU"/>
              </w:rPr>
              <w:t>Клиент уже на новом Тарифе UP</w:t>
            </w:r>
          </w:p>
        </w:tc>
      </w:tr>
      <w:tr w:rsidR="00AD6D59" w:rsidRPr="00AD6D59" w14:paraId="76E90E9C" w14:textId="77777777" w:rsidTr="00AD6D59">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0275FBD2" w14:textId="77777777" w:rsidR="0095065F" w:rsidRPr="0095065F" w:rsidRDefault="00AD6D59" w:rsidP="0095065F">
            <w:pPr>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w:t>
            </w:r>
            <w:r w:rsidR="006028A3">
              <w:rPr>
                <w:rFonts w:ascii="Verdana" w:eastAsia="Times New Roman" w:hAnsi="Verdana" w:cs="Times New Roman"/>
                <w:color w:val="222222"/>
                <w:sz w:val="18"/>
                <w:szCs w:val="18"/>
                <w:lang w:eastAsia="ru-RU"/>
              </w:rPr>
              <w:t>Эксклюзивный</w:t>
            </w:r>
            <w:r w:rsidRPr="00AD6D59">
              <w:rPr>
                <w:rFonts w:ascii="Verdana" w:eastAsia="Times New Roman" w:hAnsi="Verdana" w:cs="Times New Roman"/>
                <w:color w:val="222222"/>
                <w:sz w:val="18"/>
                <w:szCs w:val="18"/>
                <w:lang w:eastAsia="ru-RU"/>
              </w:rPr>
              <w:t xml:space="preserve">» </w:t>
            </w:r>
            <w:r w:rsidR="0095065F" w:rsidRPr="0095065F">
              <w:rPr>
                <w:rFonts w:ascii="Verdana" w:eastAsia="Times New Roman" w:hAnsi="Verdana" w:cs="Times New Roman"/>
                <w:color w:val="222222"/>
                <w:sz w:val="18"/>
                <w:szCs w:val="18"/>
                <w:lang w:eastAsia="ru-RU"/>
              </w:rPr>
              <w:t>можно оформить только при новом подключении к билайну.</w:t>
            </w:r>
          </w:p>
          <w:p w14:paraId="02C72DB8" w14:textId="7DE1F1AE" w:rsidR="00AD6D59" w:rsidRPr="00AD6D59" w:rsidRDefault="0095065F" w:rsidP="0095065F">
            <w:pPr>
              <w:spacing w:before="100" w:beforeAutospacing="1" w:after="100" w:afterAutospacing="1" w:line="240" w:lineRule="auto"/>
              <w:rPr>
                <w:rFonts w:ascii="Verdana" w:eastAsia="Times New Roman" w:hAnsi="Verdana" w:cs="Times New Roman"/>
                <w:color w:val="222222"/>
                <w:sz w:val="18"/>
                <w:szCs w:val="18"/>
                <w:lang w:eastAsia="ru-RU"/>
              </w:rPr>
            </w:pPr>
            <w:r w:rsidRPr="0095065F">
              <w:rPr>
                <w:rFonts w:ascii="Verdana" w:eastAsia="Times New Roman" w:hAnsi="Verdana" w:cs="Times New Roman"/>
                <w:color w:val="222222"/>
                <w:sz w:val="18"/>
                <w:szCs w:val="18"/>
                <w:lang w:eastAsia="ru-RU"/>
              </w:rPr>
              <w:lastRenderedPageBreak/>
              <w:t xml:space="preserve">Для тех, </w:t>
            </w:r>
            <w:r w:rsidRPr="006028A3">
              <w:rPr>
                <w:rFonts w:ascii="Verdana" w:eastAsia="Times New Roman" w:hAnsi="Verdana" w:cs="Times New Roman"/>
                <w:color w:val="222222"/>
                <w:sz w:val="18"/>
                <w:szCs w:val="18"/>
                <w:lang w:eastAsia="ru-RU"/>
              </w:rPr>
              <w:t>кто уже с нами, тоже есть кое</w:t>
            </w:r>
            <w:r>
              <w:rPr>
                <w:rFonts w:ascii="Verdana" w:eastAsia="Times New Roman" w:hAnsi="Verdana" w:cs="Times New Roman"/>
                <w:color w:val="222222"/>
                <w:sz w:val="18"/>
                <w:szCs w:val="18"/>
                <w:lang w:eastAsia="ru-RU"/>
              </w:rPr>
              <w:t>-что особенное: вам мы дарим дополнительные ГБ</w:t>
            </w:r>
            <w:r w:rsidRPr="006028A3">
              <w:rPr>
                <w:rFonts w:ascii="Verdana" w:eastAsia="Times New Roman" w:hAnsi="Verdana" w:cs="Times New Roman"/>
                <w:color w:val="222222"/>
                <w:sz w:val="18"/>
                <w:szCs w:val="18"/>
                <w:lang w:eastAsia="ru-RU"/>
              </w:rPr>
              <w:t>. Нужно лишь перейти на обновлённый Тариф UP и подключить бесплатную опцию «Гигабайты в подарок»</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5C8B426E" w14:textId="77777777" w:rsidR="0095065F" w:rsidRPr="0095065F" w:rsidRDefault="0095065F" w:rsidP="0095065F">
            <w:pPr>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lastRenderedPageBreak/>
              <w:t>«</w:t>
            </w:r>
            <w:r>
              <w:rPr>
                <w:rFonts w:ascii="Verdana" w:eastAsia="Times New Roman" w:hAnsi="Verdana" w:cs="Times New Roman"/>
                <w:color w:val="222222"/>
                <w:sz w:val="18"/>
                <w:szCs w:val="18"/>
                <w:lang w:eastAsia="ru-RU"/>
              </w:rPr>
              <w:t>Эксклюзивный</w:t>
            </w:r>
            <w:r w:rsidRPr="00AD6D59">
              <w:rPr>
                <w:rFonts w:ascii="Verdana" w:eastAsia="Times New Roman" w:hAnsi="Verdana" w:cs="Times New Roman"/>
                <w:color w:val="222222"/>
                <w:sz w:val="18"/>
                <w:szCs w:val="18"/>
                <w:lang w:eastAsia="ru-RU"/>
              </w:rPr>
              <w:t xml:space="preserve">» </w:t>
            </w:r>
            <w:r w:rsidRPr="0095065F">
              <w:rPr>
                <w:rFonts w:ascii="Verdana" w:eastAsia="Times New Roman" w:hAnsi="Verdana" w:cs="Times New Roman"/>
                <w:color w:val="222222"/>
                <w:sz w:val="18"/>
                <w:szCs w:val="18"/>
                <w:lang w:eastAsia="ru-RU"/>
              </w:rPr>
              <w:t>можно оформить только при новом подключении к билайну.</w:t>
            </w:r>
          </w:p>
          <w:p w14:paraId="3EBD155B" w14:textId="65805BA3" w:rsidR="00AD6D59" w:rsidRPr="00AD6D59" w:rsidRDefault="0095065F" w:rsidP="0095065F">
            <w:pPr>
              <w:spacing w:before="100" w:beforeAutospacing="1" w:after="100" w:afterAutospacing="1" w:line="240" w:lineRule="auto"/>
              <w:rPr>
                <w:rFonts w:ascii="Verdana" w:eastAsia="Times New Roman" w:hAnsi="Verdana" w:cs="Times New Roman"/>
                <w:color w:val="222222"/>
                <w:sz w:val="18"/>
                <w:szCs w:val="18"/>
                <w:lang w:eastAsia="ru-RU"/>
              </w:rPr>
            </w:pPr>
            <w:r w:rsidRPr="0095065F">
              <w:rPr>
                <w:rFonts w:ascii="Verdana" w:eastAsia="Times New Roman" w:hAnsi="Verdana" w:cs="Times New Roman"/>
                <w:color w:val="222222"/>
                <w:sz w:val="18"/>
                <w:szCs w:val="18"/>
                <w:lang w:eastAsia="ru-RU"/>
              </w:rPr>
              <w:lastRenderedPageBreak/>
              <w:t xml:space="preserve">Для тех, </w:t>
            </w:r>
            <w:r w:rsidRPr="006028A3">
              <w:rPr>
                <w:rFonts w:ascii="Verdana" w:eastAsia="Times New Roman" w:hAnsi="Verdana" w:cs="Times New Roman"/>
                <w:color w:val="222222"/>
                <w:sz w:val="18"/>
                <w:szCs w:val="18"/>
                <w:lang w:eastAsia="ru-RU"/>
              </w:rPr>
              <w:t>кто уже с нами, тоже есть кое</w:t>
            </w:r>
            <w:r>
              <w:rPr>
                <w:rFonts w:ascii="Verdana" w:eastAsia="Times New Roman" w:hAnsi="Verdana" w:cs="Times New Roman"/>
                <w:color w:val="222222"/>
                <w:sz w:val="18"/>
                <w:szCs w:val="18"/>
                <w:lang w:eastAsia="ru-RU"/>
              </w:rPr>
              <w:t>-что особенное: вам мы дарим дополнительные ГБ</w:t>
            </w:r>
            <w:r w:rsidRPr="006028A3">
              <w:rPr>
                <w:rFonts w:ascii="Verdana" w:eastAsia="Times New Roman" w:hAnsi="Verdana" w:cs="Times New Roman"/>
                <w:color w:val="222222"/>
                <w:sz w:val="18"/>
                <w:szCs w:val="18"/>
                <w:lang w:eastAsia="ru-RU"/>
              </w:rPr>
              <w:t>. Нужно лишь перейти на обновлённый Тариф UP и подключить бесплатную опцию «Гигабайты в подарок»</w:t>
            </w:r>
          </w:p>
        </w:tc>
      </w:tr>
    </w:tbl>
    <w:p w14:paraId="65E26C9B" w14:textId="77777777" w:rsidR="00AD6D59" w:rsidRPr="00AD6D59" w:rsidRDefault="00AD6D59" w:rsidP="00AD6D59">
      <w:pPr>
        <w:shd w:val="clear" w:color="auto" w:fill="FFFFFF"/>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 </w:t>
      </w:r>
    </w:p>
    <w:p w14:paraId="3A6D72EA" w14:textId="77777777" w:rsidR="00AD6D59" w:rsidRPr="00AD6D59" w:rsidRDefault="00AD6D59" w:rsidP="00AD6D59">
      <w:pPr>
        <w:shd w:val="clear" w:color="auto" w:fill="FFFFFF"/>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b/>
          <w:bCs/>
          <w:color w:val="222222"/>
          <w:sz w:val="18"/>
          <w:szCs w:val="18"/>
          <w:lang w:eastAsia="ru-RU"/>
        </w:rPr>
        <w:t>Суть предложения:</w:t>
      </w:r>
      <w:r w:rsidRPr="00AD6D59">
        <w:rPr>
          <w:rFonts w:ascii="Verdana" w:eastAsia="Times New Roman" w:hAnsi="Verdana" w:cs="Times New Roman"/>
          <w:color w:val="222222"/>
          <w:sz w:val="18"/>
          <w:szCs w:val="18"/>
          <w:lang w:eastAsia="ru-RU"/>
        </w:rPr>
        <w:t> </w:t>
      </w:r>
    </w:p>
    <w:tbl>
      <w:tblPr>
        <w:tblW w:w="0" w:type="auto"/>
        <w:tblCellSpacing w:w="15"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140"/>
        <w:gridCol w:w="11414"/>
      </w:tblGrid>
      <w:tr w:rsidR="00AD6D59" w:rsidRPr="00AD6D59" w14:paraId="3290DA6D" w14:textId="77777777" w:rsidTr="00AD6D59">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13DE5779" w14:textId="77777777" w:rsidR="00AD6D59" w:rsidRPr="00AD6D59" w:rsidRDefault="00AD6D59" w:rsidP="00AD6D59">
            <w:pPr>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Название тарифа</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53CE75FA" w14:textId="13B6A781" w:rsidR="00AD6D59" w:rsidRPr="00AD6D59" w:rsidRDefault="006028A3" w:rsidP="00AD6D59">
            <w:pPr>
              <w:spacing w:before="100" w:beforeAutospacing="1" w:after="100" w:afterAutospacing="1" w:line="240" w:lineRule="auto"/>
              <w:rPr>
                <w:rFonts w:ascii="Verdana" w:eastAsia="Times New Roman" w:hAnsi="Verdana" w:cs="Times New Roman"/>
                <w:color w:val="222222"/>
                <w:sz w:val="18"/>
                <w:szCs w:val="18"/>
                <w:lang w:eastAsia="ru-RU"/>
              </w:rPr>
            </w:pPr>
            <w:r>
              <w:rPr>
                <w:rFonts w:ascii="Verdana" w:eastAsia="Times New Roman" w:hAnsi="Verdana" w:cs="Times New Roman"/>
                <w:color w:val="222222"/>
                <w:sz w:val="18"/>
                <w:szCs w:val="18"/>
                <w:lang w:eastAsia="ru-RU"/>
              </w:rPr>
              <w:t>Эксклюзивный</w:t>
            </w:r>
          </w:p>
        </w:tc>
      </w:tr>
      <w:tr w:rsidR="00AD6D59" w:rsidRPr="00AD6D59" w14:paraId="71703E02" w14:textId="77777777" w:rsidTr="00AD6D59">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7A1862EF" w14:textId="77777777" w:rsidR="00AD6D59" w:rsidRPr="00AD6D59" w:rsidRDefault="00AD6D59" w:rsidP="00AD6D59">
            <w:pPr>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Условия тарифа</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149854C7" w14:textId="77777777" w:rsidR="00AD6D59" w:rsidRPr="00AD6D59" w:rsidRDefault="00AD6D59" w:rsidP="00AD6D59">
            <w:pPr>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Один SOC тарифа. Два пресета:</w:t>
            </w:r>
          </w:p>
          <w:p w14:paraId="32F903C7" w14:textId="0933AD16" w:rsidR="00AD6D59" w:rsidRPr="00AD6D59" w:rsidRDefault="00AD6D59" w:rsidP="00AD6D59">
            <w:pPr>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 xml:space="preserve">•  </w:t>
            </w:r>
            <w:r w:rsidR="005308D4">
              <w:rPr>
                <w:rFonts w:ascii="Verdana" w:eastAsia="Times New Roman" w:hAnsi="Verdana" w:cs="Times New Roman"/>
                <w:color w:val="222222"/>
                <w:sz w:val="18"/>
                <w:szCs w:val="18"/>
                <w:lang w:eastAsia="ru-RU"/>
              </w:rPr>
              <w:t>5</w:t>
            </w:r>
            <w:r w:rsidRPr="00AD6D59">
              <w:rPr>
                <w:rFonts w:ascii="Verdana" w:eastAsia="Times New Roman" w:hAnsi="Verdana" w:cs="Times New Roman"/>
                <w:color w:val="222222"/>
                <w:sz w:val="18"/>
                <w:szCs w:val="18"/>
                <w:lang w:eastAsia="ru-RU"/>
              </w:rPr>
              <w:t xml:space="preserve">00 минут, </w:t>
            </w:r>
            <w:r w:rsidR="0095065F">
              <w:rPr>
                <w:rFonts w:ascii="Verdana" w:eastAsia="Times New Roman" w:hAnsi="Verdana" w:cs="Times New Roman"/>
                <w:color w:val="222222"/>
                <w:sz w:val="18"/>
                <w:szCs w:val="18"/>
                <w:lang w:eastAsia="ru-RU"/>
              </w:rPr>
              <w:t>1024</w:t>
            </w:r>
            <w:r w:rsidRPr="00AD6D59">
              <w:rPr>
                <w:rFonts w:ascii="Verdana" w:eastAsia="Times New Roman" w:hAnsi="Verdana" w:cs="Times New Roman"/>
                <w:color w:val="222222"/>
                <w:sz w:val="18"/>
                <w:szCs w:val="18"/>
                <w:lang w:eastAsia="ru-RU"/>
              </w:rPr>
              <w:t xml:space="preserve"> ГБ за 3</w:t>
            </w:r>
            <w:r w:rsidR="005308D4">
              <w:rPr>
                <w:rFonts w:ascii="Verdana" w:eastAsia="Times New Roman" w:hAnsi="Verdana" w:cs="Times New Roman"/>
                <w:color w:val="222222"/>
                <w:sz w:val="18"/>
                <w:szCs w:val="18"/>
                <w:lang w:eastAsia="ru-RU"/>
              </w:rPr>
              <w:t>00</w:t>
            </w:r>
            <w:r w:rsidRPr="00AD6D59">
              <w:rPr>
                <w:rFonts w:ascii="Verdana" w:eastAsia="Times New Roman" w:hAnsi="Verdana" w:cs="Times New Roman"/>
                <w:color w:val="222222"/>
                <w:sz w:val="18"/>
                <w:szCs w:val="18"/>
                <w:lang w:eastAsia="ru-RU"/>
              </w:rPr>
              <w:t xml:space="preserve"> руб. (дефолтная комбинация)</w:t>
            </w:r>
            <w:r w:rsidR="005308D4">
              <w:rPr>
                <w:rFonts w:ascii="Verdana" w:eastAsia="Times New Roman" w:hAnsi="Verdana" w:cs="Times New Roman"/>
                <w:color w:val="222222"/>
                <w:sz w:val="18"/>
                <w:szCs w:val="18"/>
                <w:lang w:eastAsia="ru-RU"/>
              </w:rPr>
              <w:br/>
              <w:t>исключение Анадырь и Норильск – 500 минут, 60 ГБ за 490 ₽.</w:t>
            </w:r>
          </w:p>
          <w:p w14:paraId="1612A696" w14:textId="30D2CECC" w:rsidR="00AD6D59" w:rsidRPr="00AD6D59" w:rsidRDefault="00AD6D59" w:rsidP="00AD6D59">
            <w:pPr>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 xml:space="preserve">•  </w:t>
            </w:r>
            <w:r w:rsidR="005308D4">
              <w:rPr>
                <w:rFonts w:ascii="Verdana" w:eastAsia="Times New Roman" w:hAnsi="Verdana" w:cs="Times New Roman"/>
                <w:color w:val="222222"/>
                <w:sz w:val="18"/>
                <w:szCs w:val="18"/>
                <w:lang w:eastAsia="ru-RU"/>
              </w:rPr>
              <w:t>10</w:t>
            </w:r>
            <w:r w:rsidRPr="00AD6D59">
              <w:rPr>
                <w:rFonts w:ascii="Verdana" w:eastAsia="Times New Roman" w:hAnsi="Verdana" w:cs="Times New Roman"/>
                <w:color w:val="222222"/>
                <w:sz w:val="18"/>
                <w:szCs w:val="18"/>
                <w:lang w:eastAsia="ru-RU"/>
              </w:rPr>
              <w:t xml:space="preserve">00 минут, </w:t>
            </w:r>
            <w:r w:rsidR="0095065F">
              <w:rPr>
                <w:rFonts w:ascii="Verdana" w:eastAsia="Times New Roman" w:hAnsi="Verdana" w:cs="Times New Roman"/>
                <w:color w:val="222222"/>
                <w:sz w:val="18"/>
                <w:szCs w:val="18"/>
                <w:lang w:eastAsia="ru-RU"/>
              </w:rPr>
              <w:t>1024</w:t>
            </w:r>
            <w:r w:rsidRPr="00AD6D59">
              <w:rPr>
                <w:rFonts w:ascii="Verdana" w:eastAsia="Times New Roman" w:hAnsi="Verdana" w:cs="Times New Roman"/>
                <w:color w:val="222222"/>
                <w:sz w:val="18"/>
                <w:szCs w:val="18"/>
                <w:lang w:eastAsia="ru-RU"/>
              </w:rPr>
              <w:t xml:space="preserve"> ГБ за </w:t>
            </w:r>
            <w:r w:rsidR="005308D4">
              <w:rPr>
                <w:rFonts w:ascii="Verdana" w:eastAsia="Times New Roman" w:hAnsi="Verdana" w:cs="Times New Roman"/>
                <w:color w:val="222222"/>
                <w:sz w:val="18"/>
                <w:szCs w:val="18"/>
                <w:lang w:eastAsia="ru-RU"/>
              </w:rPr>
              <w:t>350</w:t>
            </w:r>
            <w:r w:rsidRPr="00AD6D59">
              <w:rPr>
                <w:rFonts w:ascii="Verdana" w:eastAsia="Times New Roman" w:hAnsi="Verdana" w:cs="Times New Roman"/>
                <w:color w:val="222222"/>
                <w:sz w:val="18"/>
                <w:szCs w:val="18"/>
                <w:lang w:eastAsia="ru-RU"/>
              </w:rPr>
              <w:t xml:space="preserve"> руб.</w:t>
            </w:r>
            <w:r w:rsidR="005308D4">
              <w:rPr>
                <w:rFonts w:ascii="Verdana" w:eastAsia="Times New Roman" w:hAnsi="Verdana" w:cs="Times New Roman"/>
                <w:color w:val="222222"/>
                <w:sz w:val="18"/>
                <w:szCs w:val="18"/>
                <w:lang w:eastAsia="ru-RU"/>
              </w:rPr>
              <w:br/>
            </w:r>
            <w:r w:rsidR="005308D4">
              <w:rPr>
                <w:rFonts w:ascii="Verdana" w:eastAsia="Times New Roman" w:hAnsi="Verdana" w:cs="Times New Roman"/>
                <w:color w:val="222222"/>
                <w:sz w:val="18"/>
                <w:szCs w:val="18"/>
                <w:lang w:eastAsia="ru-RU"/>
              </w:rPr>
              <w:t xml:space="preserve">исключение Анадырь и Норильск – </w:t>
            </w:r>
            <w:r w:rsidR="005308D4">
              <w:rPr>
                <w:rFonts w:ascii="Verdana" w:eastAsia="Times New Roman" w:hAnsi="Verdana" w:cs="Times New Roman"/>
                <w:color w:val="222222"/>
                <w:sz w:val="18"/>
                <w:szCs w:val="18"/>
                <w:lang w:eastAsia="ru-RU"/>
              </w:rPr>
              <w:t>10</w:t>
            </w:r>
            <w:r w:rsidR="005308D4">
              <w:rPr>
                <w:rFonts w:ascii="Verdana" w:eastAsia="Times New Roman" w:hAnsi="Verdana" w:cs="Times New Roman"/>
                <w:color w:val="222222"/>
                <w:sz w:val="18"/>
                <w:szCs w:val="18"/>
                <w:lang w:eastAsia="ru-RU"/>
              </w:rPr>
              <w:t xml:space="preserve">00 минут, 60 ГБ за </w:t>
            </w:r>
            <w:r w:rsidR="005308D4">
              <w:rPr>
                <w:rFonts w:ascii="Verdana" w:eastAsia="Times New Roman" w:hAnsi="Verdana" w:cs="Times New Roman"/>
                <w:color w:val="222222"/>
                <w:sz w:val="18"/>
                <w:szCs w:val="18"/>
                <w:lang w:eastAsia="ru-RU"/>
              </w:rPr>
              <w:t>55</w:t>
            </w:r>
            <w:r w:rsidR="005308D4">
              <w:rPr>
                <w:rFonts w:ascii="Verdana" w:eastAsia="Times New Roman" w:hAnsi="Verdana" w:cs="Times New Roman"/>
                <w:color w:val="222222"/>
                <w:sz w:val="18"/>
                <w:szCs w:val="18"/>
                <w:lang w:eastAsia="ru-RU"/>
              </w:rPr>
              <w:t>0 ₽.</w:t>
            </w:r>
          </w:p>
          <w:p w14:paraId="2632443A" w14:textId="41D7E3CC" w:rsidR="00AD6D59" w:rsidRPr="00AD6D59" w:rsidRDefault="00AD6D59" w:rsidP="00AD6D59">
            <w:pPr>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Безлимитные опции</w:t>
            </w:r>
            <w:r w:rsidR="005308D4">
              <w:rPr>
                <w:rFonts w:ascii="Verdana" w:eastAsia="Times New Roman" w:hAnsi="Verdana" w:cs="Times New Roman"/>
                <w:color w:val="222222"/>
                <w:sz w:val="18"/>
                <w:szCs w:val="18"/>
                <w:lang w:eastAsia="ru-RU"/>
              </w:rPr>
              <w:t xml:space="preserve"> (в тех филиалах, где они предоставляются)</w:t>
            </w:r>
            <w:r w:rsidRPr="00AD6D59">
              <w:rPr>
                <w:rFonts w:ascii="Verdana" w:eastAsia="Times New Roman" w:hAnsi="Verdana" w:cs="Times New Roman"/>
                <w:color w:val="222222"/>
                <w:sz w:val="18"/>
                <w:szCs w:val="18"/>
                <w:lang w:eastAsia="ru-RU"/>
              </w:rPr>
              <w:t xml:space="preserve"> включены в абон. плату: мессенджеры, музыка, соцсети, видео, сервисы Яндекса</w:t>
            </w:r>
          </w:p>
        </w:tc>
      </w:tr>
      <w:tr w:rsidR="00AD6D59" w:rsidRPr="00AD6D59" w14:paraId="5D017B88" w14:textId="77777777" w:rsidTr="00AD6D59">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7A07C3DD" w14:textId="77777777" w:rsidR="00AD6D59" w:rsidRPr="00992AA5" w:rsidRDefault="00AD6D59" w:rsidP="00AD6D59">
            <w:pPr>
              <w:spacing w:before="100" w:beforeAutospacing="1" w:after="100" w:afterAutospacing="1" w:line="240" w:lineRule="auto"/>
              <w:rPr>
                <w:rFonts w:ascii="Verdana" w:eastAsia="Times New Roman" w:hAnsi="Verdana" w:cs="Times New Roman"/>
                <w:strike/>
                <w:color w:val="FF0000"/>
                <w:sz w:val="18"/>
                <w:szCs w:val="18"/>
                <w:lang w:eastAsia="ru-RU"/>
              </w:rPr>
            </w:pPr>
            <w:r w:rsidRPr="00992AA5">
              <w:rPr>
                <w:rFonts w:ascii="Verdana" w:eastAsia="Times New Roman" w:hAnsi="Verdana" w:cs="Times New Roman"/>
                <w:strike/>
                <w:color w:val="FF0000"/>
                <w:sz w:val="18"/>
                <w:szCs w:val="18"/>
                <w:lang w:eastAsia="ru-RU"/>
              </w:rPr>
              <w:t>Бонусные ГБ</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16F20048" w14:textId="77777777" w:rsidR="00AD6D59" w:rsidRPr="00992AA5" w:rsidRDefault="00AD6D59" w:rsidP="00AD6D59">
            <w:pPr>
              <w:spacing w:before="100" w:beforeAutospacing="1" w:after="100" w:afterAutospacing="1" w:line="240" w:lineRule="auto"/>
              <w:rPr>
                <w:rFonts w:ascii="Verdana" w:eastAsia="Times New Roman" w:hAnsi="Verdana" w:cs="Times New Roman"/>
                <w:strike/>
                <w:color w:val="FF0000"/>
                <w:sz w:val="18"/>
                <w:szCs w:val="18"/>
                <w:lang w:eastAsia="ru-RU"/>
              </w:rPr>
            </w:pPr>
            <w:r w:rsidRPr="00992AA5">
              <w:rPr>
                <w:rFonts w:ascii="Verdana" w:eastAsia="Times New Roman" w:hAnsi="Verdana" w:cs="Times New Roman"/>
                <w:strike/>
                <w:color w:val="FF0000"/>
                <w:sz w:val="18"/>
                <w:szCs w:val="18"/>
                <w:lang w:eastAsia="ru-RU"/>
              </w:rPr>
              <w:t>Предоставляется 86 Гб ежемесячно при оплате тарифа вовремя (в рамках участия в акции "Гигабайты в подарок"</w:t>
            </w:r>
          </w:p>
        </w:tc>
      </w:tr>
      <w:tr w:rsidR="00AD6D59" w:rsidRPr="00AD6D59" w14:paraId="19887A17" w14:textId="77777777" w:rsidTr="00AD6D59">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1CED0526" w14:textId="77777777" w:rsidR="00AD6D59" w:rsidRPr="00AD6D59" w:rsidRDefault="00AD6D59" w:rsidP="00AD6D59">
            <w:pPr>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 xml:space="preserve">Стартовый баланс (СО </w:t>
            </w:r>
            <w:r w:rsidRPr="00992AA5">
              <w:rPr>
                <w:rFonts w:ascii="Verdana" w:eastAsia="Times New Roman" w:hAnsi="Verdana" w:cs="Times New Roman"/>
                <w:strike/>
                <w:color w:val="FF0000"/>
                <w:sz w:val="18"/>
                <w:szCs w:val="18"/>
                <w:lang w:eastAsia="ru-RU"/>
              </w:rPr>
              <w:t>/ ФО</w:t>
            </w:r>
            <w:r w:rsidRPr="00992AA5">
              <w:rPr>
                <w:rFonts w:ascii="Verdana" w:eastAsia="Times New Roman" w:hAnsi="Verdana" w:cs="Times New Roman"/>
                <w:color w:val="FF0000"/>
                <w:sz w:val="18"/>
                <w:szCs w:val="18"/>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4BEB3621" w14:textId="31624B20" w:rsidR="00AD6D59" w:rsidRPr="00AD6D59" w:rsidRDefault="0095065F" w:rsidP="0095065F">
            <w:pPr>
              <w:spacing w:before="100" w:beforeAutospacing="1" w:after="100" w:afterAutospacing="1" w:line="240" w:lineRule="auto"/>
              <w:rPr>
                <w:rFonts w:ascii="Verdana" w:eastAsia="Times New Roman" w:hAnsi="Verdana" w:cs="Times New Roman"/>
                <w:color w:val="222222"/>
                <w:sz w:val="18"/>
                <w:szCs w:val="18"/>
                <w:lang w:eastAsia="ru-RU"/>
              </w:rPr>
            </w:pPr>
            <w:r>
              <w:rPr>
                <w:rFonts w:ascii="Verdana" w:eastAsia="Times New Roman" w:hAnsi="Verdana" w:cs="Times New Roman"/>
                <w:color w:val="222222"/>
                <w:sz w:val="18"/>
                <w:szCs w:val="18"/>
                <w:lang w:eastAsia="ru-RU"/>
              </w:rPr>
              <w:t>Нет единого номинала, различается по филиалам</w:t>
            </w:r>
          </w:p>
        </w:tc>
      </w:tr>
      <w:tr w:rsidR="00AD6D59" w:rsidRPr="00AD6D59" w14:paraId="7E1D8FD8" w14:textId="77777777" w:rsidTr="00AD6D59">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23C07FA0" w14:textId="77777777" w:rsidR="00AD6D59" w:rsidRPr="00AD6D59" w:rsidRDefault="00AD6D59" w:rsidP="00AD6D59">
            <w:pPr>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Доступность для продаж и переходов</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2AECEA9A" w14:textId="528CE9ED" w:rsidR="00AD6D59" w:rsidRPr="00AD6D59" w:rsidRDefault="00AD6D59" w:rsidP="00AD6D59">
            <w:pPr>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 xml:space="preserve">Доступен только для новых подключений. </w:t>
            </w:r>
            <w:r w:rsidR="00992AA5">
              <w:rPr>
                <w:rFonts w:ascii="Verdana" w:eastAsia="Times New Roman" w:hAnsi="Verdana" w:cs="Times New Roman"/>
                <w:color w:val="222222"/>
                <w:sz w:val="18"/>
                <w:szCs w:val="18"/>
                <w:lang w:eastAsia="ru-RU"/>
              </w:rPr>
              <w:t xml:space="preserve">Только в </w:t>
            </w:r>
            <w:r w:rsidR="0095065F">
              <w:rPr>
                <w:rFonts w:ascii="Verdana" w:eastAsia="Times New Roman" w:hAnsi="Verdana" w:cs="Times New Roman"/>
                <w:color w:val="222222"/>
                <w:sz w:val="18"/>
                <w:szCs w:val="18"/>
                <w:lang w:eastAsia="ru-RU"/>
              </w:rPr>
              <w:t>альтернативных канал продаж</w:t>
            </w:r>
            <w:r w:rsidRPr="00AD6D59">
              <w:rPr>
                <w:rFonts w:ascii="Verdana" w:eastAsia="Times New Roman" w:hAnsi="Verdana" w:cs="Times New Roman"/>
                <w:color w:val="222222"/>
                <w:sz w:val="18"/>
                <w:szCs w:val="18"/>
                <w:lang w:eastAsia="ru-RU"/>
              </w:rPr>
              <w:t>.</w:t>
            </w:r>
          </w:p>
          <w:p w14:paraId="5DF0E8BD" w14:textId="4E6EA997" w:rsidR="00AD6D59" w:rsidRPr="00AD6D59" w:rsidRDefault="00AD6D59" w:rsidP="0095065F">
            <w:pPr>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 xml:space="preserve">Подключение на тариф </w:t>
            </w:r>
            <w:r w:rsidR="0095065F">
              <w:rPr>
                <w:rFonts w:ascii="Verdana" w:eastAsia="Times New Roman" w:hAnsi="Verdana" w:cs="Times New Roman"/>
                <w:color w:val="222222"/>
                <w:sz w:val="18"/>
                <w:szCs w:val="18"/>
                <w:lang w:eastAsia="ru-RU"/>
              </w:rPr>
              <w:t>не ограничено на старте</w:t>
            </w:r>
          </w:p>
        </w:tc>
      </w:tr>
      <w:tr w:rsidR="00AD6D59" w:rsidRPr="00AD6D59" w14:paraId="0915BBFC" w14:textId="77777777" w:rsidTr="00AD6D59">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4F2454F8" w14:textId="77777777" w:rsidR="00AD6D59" w:rsidRPr="00AD6D59" w:rsidRDefault="00AD6D59" w:rsidP="00AD6D59">
            <w:pPr>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Доступность семьи</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3FDC7F8B" w14:textId="0A84BDFF" w:rsidR="00AD6D59" w:rsidRPr="00AD6D59" w:rsidRDefault="00992AA5" w:rsidP="00AD6D59">
            <w:pPr>
              <w:spacing w:before="100" w:beforeAutospacing="1" w:after="100" w:afterAutospacing="1" w:line="240" w:lineRule="auto"/>
              <w:rPr>
                <w:rFonts w:ascii="Verdana" w:eastAsia="Times New Roman" w:hAnsi="Verdana" w:cs="Times New Roman"/>
                <w:color w:val="222222"/>
                <w:sz w:val="18"/>
                <w:szCs w:val="18"/>
                <w:lang w:eastAsia="ru-RU"/>
              </w:rPr>
            </w:pPr>
            <w:r>
              <w:rPr>
                <w:rFonts w:ascii="Verdana" w:eastAsia="Times New Roman" w:hAnsi="Verdana" w:cs="Times New Roman"/>
                <w:color w:val="222222"/>
                <w:sz w:val="18"/>
                <w:szCs w:val="18"/>
                <w:lang w:eastAsia="ru-RU"/>
              </w:rPr>
              <w:t>Недоступно</w:t>
            </w:r>
          </w:p>
        </w:tc>
      </w:tr>
      <w:tr w:rsidR="00AD6D59" w:rsidRPr="00AD6D59" w14:paraId="7512387D" w14:textId="77777777" w:rsidTr="00AD6D59">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21D966C6" w14:textId="77777777" w:rsidR="00AD6D59" w:rsidRPr="00AD6D59" w:rsidRDefault="00AD6D59" w:rsidP="00AD6D59">
            <w:pPr>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Доступность конвергента</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2C48848F" w14:textId="066CE804" w:rsidR="00AD6D59" w:rsidRPr="00AD6D59" w:rsidRDefault="00992AA5" w:rsidP="0095065F">
            <w:pPr>
              <w:spacing w:before="100" w:beforeAutospacing="1" w:after="100" w:afterAutospacing="1" w:line="240" w:lineRule="auto"/>
              <w:rPr>
                <w:rFonts w:ascii="Verdana" w:eastAsia="Times New Roman" w:hAnsi="Verdana" w:cs="Times New Roman"/>
                <w:color w:val="222222"/>
                <w:sz w:val="18"/>
                <w:szCs w:val="18"/>
                <w:lang w:eastAsia="ru-RU"/>
              </w:rPr>
            </w:pPr>
            <w:r>
              <w:rPr>
                <w:rFonts w:ascii="Verdana" w:eastAsia="Times New Roman" w:hAnsi="Verdana" w:cs="Times New Roman"/>
                <w:color w:val="222222"/>
                <w:sz w:val="18"/>
                <w:szCs w:val="18"/>
                <w:lang w:eastAsia="ru-RU"/>
              </w:rPr>
              <w:t>Недоступно</w:t>
            </w:r>
          </w:p>
        </w:tc>
      </w:tr>
    </w:tbl>
    <w:p w14:paraId="570E0BBE" w14:textId="77777777" w:rsidR="00AD6D59" w:rsidRPr="00AD6D59" w:rsidRDefault="00AD6D59" w:rsidP="00AD6D59">
      <w:pPr>
        <w:shd w:val="clear" w:color="auto" w:fill="FFFFFF"/>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 </w:t>
      </w:r>
    </w:p>
    <w:p w14:paraId="50E56D6F" w14:textId="77777777" w:rsidR="00AD6D59" w:rsidRPr="00AD6D59" w:rsidRDefault="00AD6D59" w:rsidP="00AD6D59">
      <w:pPr>
        <w:shd w:val="clear" w:color="auto" w:fill="FFFFFF"/>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 </w:t>
      </w:r>
    </w:p>
    <w:p w14:paraId="0CA42D5E" w14:textId="77777777" w:rsidR="00AD6D59" w:rsidRPr="00992AA5" w:rsidRDefault="00AD6D59" w:rsidP="00AD6D59">
      <w:pPr>
        <w:shd w:val="clear" w:color="auto" w:fill="FFFFFF"/>
        <w:spacing w:before="100" w:beforeAutospacing="1" w:after="100" w:afterAutospacing="1" w:line="240" w:lineRule="auto"/>
        <w:rPr>
          <w:rFonts w:ascii="Verdana" w:eastAsia="Times New Roman" w:hAnsi="Verdana" w:cs="Times New Roman"/>
          <w:strike/>
          <w:color w:val="FF0000"/>
          <w:sz w:val="18"/>
          <w:szCs w:val="18"/>
          <w:lang w:val="en-US" w:eastAsia="ru-RU"/>
        </w:rPr>
      </w:pPr>
      <w:r w:rsidRPr="00992AA5">
        <w:rPr>
          <w:rFonts w:ascii="Verdana" w:eastAsia="Times New Roman" w:hAnsi="Verdana" w:cs="Times New Roman"/>
          <w:b/>
          <w:bCs/>
          <w:strike/>
          <w:color w:val="FF0000"/>
          <w:sz w:val="18"/>
          <w:szCs w:val="18"/>
          <w:lang w:eastAsia="ru-RU"/>
        </w:rPr>
        <w:t>Ссылка</w:t>
      </w:r>
      <w:r w:rsidRPr="00992AA5">
        <w:rPr>
          <w:rFonts w:ascii="Verdana" w:eastAsia="Times New Roman" w:hAnsi="Verdana" w:cs="Times New Roman"/>
          <w:b/>
          <w:bCs/>
          <w:strike/>
          <w:color w:val="FF0000"/>
          <w:sz w:val="18"/>
          <w:szCs w:val="18"/>
          <w:lang w:val="en-US" w:eastAsia="ru-RU"/>
        </w:rPr>
        <w:t xml:space="preserve"> </w:t>
      </w:r>
      <w:r w:rsidRPr="00992AA5">
        <w:rPr>
          <w:rFonts w:ascii="Verdana" w:eastAsia="Times New Roman" w:hAnsi="Verdana" w:cs="Times New Roman"/>
          <w:b/>
          <w:bCs/>
          <w:strike/>
          <w:color w:val="FF0000"/>
          <w:sz w:val="18"/>
          <w:szCs w:val="18"/>
          <w:lang w:eastAsia="ru-RU"/>
        </w:rPr>
        <w:t>на</w:t>
      </w:r>
      <w:r w:rsidRPr="00992AA5">
        <w:rPr>
          <w:rFonts w:ascii="Verdana" w:eastAsia="Times New Roman" w:hAnsi="Verdana" w:cs="Times New Roman"/>
          <w:b/>
          <w:bCs/>
          <w:strike/>
          <w:color w:val="FF0000"/>
          <w:sz w:val="18"/>
          <w:szCs w:val="18"/>
          <w:lang w:val="en-US" w:eastAsia="ru-RU"/>
        </w:rPr>
        <w:t xml:space="preserve"> </w:t>
      </w:r>
      <w:r w:rsidRPr="00992AA5">
        <w:rPr>
          <w:rFonts w:ascii="Verdana" w:eastAsia="Times New Roman" w:hAnsi="Verdana" w:cs="Times New Roman"/>
          <w:b/>
          <w:bCs/>
          <w:strike/>
          <w:color w:val="FF0000"/>
          <w:sz w:val="18"/>
          <w:szCs w:val="18"/>
          <w:lang w:eastAsia="ru-RU"/>
        </w:rPr>
        <w:t>лендинг</w:t>
      </w:r>
      <w:r w:rsidRPr="00992AA5">
        <w:rPr>
          <w:rFonts w:ascii="Verdana" w:eastAsia="Times New Roman" w:hAnsi="Verdana" w:cs="Times New Roman"/>
          <w:b/>
          <w:bCs/>
          <w:strike/>
          <w:color w:val="FF0000"/>
          <w:sz w:val="18"/>
          <w:szCs w:val="18"/>
          <w:lang w:val="en-US" w:eastAsia="ru-RU"/>
        </w:rPr>
        <w:t>: </w:t>
      </w:r>
      <w:r w:rsidRPr="00992AA5">
        <w:rPr>
          <w:rFonts w:ascii="Verdana" w:eastAsia="Times New Roman" w:hAnsi="Verdana" w:cs="Times New Roman"/>
          <w:strike/>
          <w:color w:val="FF0000"/>
          <w:sz w:val="18"/>
          <w:szCs w:val="18"/>
          <w:lang w:val="en-US" w:eastAsia="ru-RU"/>
        </w:rPr>
        <w:t> beeline.ru/customers/products/ny-gb/</w:t>
      </w:r>
    </w:p>
    <w:p w14:paraId="116D3429" w14:textId="009DFE22" w:rsidR="00AD6D59" w:rsidRPr="00AD6D59" w:rsidRDefault="00AD6D59" w:rsidP="00AD6D59">
      <w:pPr>
        <w:shd w:val="clear" w:color="auto" w:fill="FFFFFF"/>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b/>
          <w:bCs/>
          <w:color w:val="222222"/>
          <w:sz w:val="18"/>
          <w:szCs w:val="18"/>
          <w:lang w:eastAsia="ru-RU"/>
        </w:rPr>
        <w:t>География подключения:</w:t>
      </w:r>
      <w:r w:rsidRPr="00AD6D59">
        <w:rPr>
          <w:rFonts w:ascii="Verdana" w:eastAsia="Times New Roman" w:hAnsi="Verdana" w:cs="Times New Roman"/>
          <w:color w:val="222222"/>
          <w:sz w:val="18"/>
          <w:szCs w:val="18"/>
          <w:lang w:eastAsia="ru-RU"/>
        </w:rPr>
        <w:t xml:space="preserve"> Подключение доступно во всех филиалах на территории России, </w:t>
      </w:r>
      <w:r w:rsidR="0095065F">
        <w:rPr>
          <w:rFonts w:ascii="Verdana" w:eastAsia="Times New Roman" w:hAnsi="Verdana" w:cs="Times New Roman"/>
          <w:color w:val="222222"/>
          <w:sz w:val="18"/>
          <w:szCs w:val="18"/>
          <w:lang w:eastAsia="ru-RU"/>
        </w:rPr>
        <w:t>в альтернативных каналах продаж</w:t>
      </w:r>
    </w:p>
    <w:p w14:paraId="2576C789" w14:textId="41DAE587" w:rsidR="00AD6D59" w:rsidRPr="00AD6D59" w:rsidRDefault="00AD6D59" w:rsidP="00AD6D59">
      <w:pPr>
        <w:shd w:val="clear" w:color="auto" w:fill="FFFFFF"/>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b/>
          <w:bCs/>
          <w:color w:val="222222"/>
          <w:sz w:val="18"/>
          <w:szCs w:val="18"/>
          <w:lang w:eastAsia="ru-RU"/>
        </w:rPr>
        <w:t>Канал подключения:</w:t>
      </w:r>
      <w:r w:rsidR="00992AA5">
        <w:rPr>
          <w:rFonts w:ascii="Verdana" w:eastAsia="Times New Roman" w:hAnsi="Verdana" w:cs="Times New Roman"/>
          <w:color w:val="222222"/>
          <w:sz w:val="18"/>
          <w:szCs w:val="18"/>
          <w:lang w:eastAsia="ru-RU"/>
        </w:rPr>
        <w:t> </w:t>
      </w:r>
      <w:r w:rsidR="0095065F">
        <w:rPr>
          <w:rFonts w:ascii="Verdana" w:eastAsia="Times New Roman" w:hAnsi="Verdana" w:cs="Times New Roman"/>
          <w:color w:val="222222"/>
          <w:sz w:val="18"/>
          <w:szCs w:val="18"/>
          <w:lang w:eastAsia="ru-RU"/>
        </w:rPr>
        <w:t>Альтернатива</w:t>
      </w:r>
    </w:p>
    <w:p w14:paraId="58D1A6EA" w14:textId="77777777" w:rsidR="00AD6D59" w:rsidRPr="00AD6D59" w:rsidRDefault="00AD6D59" w:rsidP="00AD6D59">
      <w:pPr>
        <w:shd w:val="clear" w:color="auto" w:fill="FFFFFF"/>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b/>
          <w:bCs/>
          <w:color w:val="222222"/>
          <w:sz w:val="18"/>
          <w:szCs w:val="18"/>
          <w:lang w:eastAsia="ru-RU"/>
        </w:rPr>
        <w:lastRenderedPageBreak/>
        <w:t>Преимущества:</w:t>
      </w:r>
      <w:r w:rsidRPr="00AD6D59">
        <w:rPr>
          <w:rFonts w:ascii="Verdana" w:eastAsia="Times New Roman" w:hAnsi="Verdana" w:cs="Times New Roman"/>
          <w:color w:val="222222"/>
          <w:sz w:val="18"/>
          <w:szCs w:val="18"/>
          <w:lang w:eastAsia="ru-RU"/>
        </w:rPr>
        <w:t> </w:t>
      </w:r>
    </w:p>
    <w:p w14:paraId="7DFD382B" w14:textId="77777777" w:rsidR="00AD6D59" w:rsidRPr="00AD6D59" w:rsidRDefault="00AD6D59" w:rsidP="00AD6D59">
      <w:pPr>
        <w:shd w:val="clear" w:color="auto" w:fill="FFFFFF"/>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  Низкая цена</w:t>
      </w:r>
    </w:p>
    <w:p w14:paraId="7B0BAB4F" w14:textId="224CDBD6" w:rsidR="00AD6D59" w:rsidRPr="00AD6D59" w:rsidRDefault="00992AA5" w:rsidP="00992AA5">
      <w:pPr>
        <w:shd w:val="clear" w:color="auto" w:fill="FFFFFF"/>
        <w:spacing w:before="100" w:beforeAutospacing="1" w:after="100" w:afterAutospacing="1" w:line="240" w:lineRule="auto"/>
        <w:rPr>
          <w:rFonts w:ascii="Verdana" w:eastAsia="Times New Roman" w:hAnsi="Verdana" w:cs="Times New Roman"/>
          <w:color w:val="222222"/>
          <w:sz w:val="18"/>
          <w:szCs w:val="18"/>
          <w:lang w:eastAsia="ru-RU"/>
        </w:rPr>
      </w:pPr>
      <w:r>
        <w:rPr>
          <w:rFonts w:ascii="Verdana" w:eastAsia="Times New Roman" w:hAnsi="Verdana" w:cs="Times New Roman"/>
          <w:color w:val="222222"/>
          <w:sz w:val="18"/>
          <w:szCs w:val="18"/>
          <w:lang w:eastAsia="ru-RU"/>
        </w:rPr>
        <w:t xml:space="preserve">•  </w:t>
      </w:r>
      <w:r w:rsidR="0095065F">
        <w:rPr>
          <w:rFonts w:ascii="Verdana" w:eastAsia="Times New Roman" w:hAnsi="Verdana" w:cs="Times New Roman"/>
          <w:color w:val="222222"/>
          <w:sz w:val="18"/>
          <w:szCs w:val="18"/>
          <w:lang w:eastAsia="ru-RU"/>
        </w:rPr>
        <w:t>1 ТБ интернет-трафика</w:t>
      </w:r>
    </w:p>
    <w:p w14:paraId="09B7EDF6" w14:textId="77777777" w:rsidR="00AD6D59" w:rsidRPr="00AD6D59" w:rsidRDefault="00AD6D59" w:rsidP="00AD6D59">
      <w:pPr>
        <w:shd w:val="clear" w:color="auto" w:fill="FFFFFF"/>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 </w:t>
      </w:r>
    </w:p>
    <w:p w14:paraId="7030BE5F" w14:textId="77777777" w:rsidR="00AD6D59" w:rsidRPr="00AD6D59" w:rsidRDefault="00AD6D59" w:rsidP="00AD6D59">
      <w:pPr>
        <w:shd w:val="clear" w:color="auto" w:fill="FFFFFF"/>
        <w:spacing w:before="100" w:beforeAutospacing="1" w:after="100" w:afterAutospacing="1" w:line="240" w:lineRule="auto"/>
        <w:jc w:val="center"/>
        <w:rPr>
          <w:rFonts w:ascii="Verdana" w:eastAsia="Times New Roman" w:hAnsi="Verdana" w:cs="Times New Roman"/>
          <w:color w:val="222222"/>
          <w:sz w:val="18"/>
          <w:szCs w:val="18"/>
          <w:lang w:eastAsia="ru-RU"/>
        </w:rPr>
      </w:pPr>
      <w:r w:rsidRPr="00AD6D59">
        <w:rPr>
          <w:rFonts w:ascii="Verdana" w:eastAsia="Times New Roman" w:hAnsi="Verdana" w:cs="Times New Roman"/>
          <w:b/>
          <w:bCs/>
          <w:color w:val="222222"/>
          <w:sz w:val="18"/>
          <w:szCs w:val="18"/>
          <w:lang w:eastAsia="ru-RU"/>
        </w:rPr>
        <w:t>Подключение/Отключение</w:t>
      </w:r>
    </w:p>
    <w:p w14:paraId="190431B5" w14:textId="08C199C8" w:rsidR="00AD6D59" w:rsidRPr="00AD6D59" w:rsidRDefault="00AD6D59" w:rsidP="00AD6D59">
      <w:pPr>
        <w:shd w:val="clear" w:color="auto" w:fill="FFFFFF"/>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b/>
          <w:bCs/>
          <w:color w:val="222222"/>
          <w:sz w:val="18"/>
          <w:szCs w:val="18"/>
          <w:lang w:eastAsia="ru-RU"/>
        </w:rPr>
        <w:t>Все способы подключения:</w:t>
      </w:r>
      <w:r w:rsidRPr="00AD6D59">
        <w:rPr>
          <w:rFonts w:ascii="Verdana" w:eastAsia="Times New Roman" w:hAnsi="Verdana" w:cs="Times New Roman"/>
          <w:color w:val="222222"/>
          <w:sz w:val="18"/>
          <w:szCs w:val="18"/>
          <w:lang w:eastAsia="ru-RU"/>
        </w:rPr>
        <w:t xml:space="preserve"> Тариф доступен только при новых подключениях </w:t>
      </w:r>
      <w:r w:rsidR="00992AA5">
        <w:rPr>
          <w:rFonts w:ascii="Verdana" w:eastAsia="Times New Roman" w:hAnsi="Verdana" w:cs="Times New Roman"/>
          <w:color w:val="222222"/>
          <w:sz w:val="18"/>
          <w:szCs w:val="18"/>
          <w:lang w:eastAsia="ru-RU"/>
        </w:rPr>
        <w:t xml:space="preserve">в </w:t>
      </w:r>
      <w:r w:rsidR="0095065F">
        <w:rPr>
          <w:rFonts w:ascii="Verdana" w:eastAsia="Times New Roman" w:hAnsi="Verdana" w:cs="Times New Roman"/>
          <w:color w:val="222222"/>
          <w:sz w:val="18"/>
          <w:szCs w:val="18"/>
          <w:lang w:eastAsia="ru-RU"/>
        </w:rPr>
        <w:t>альтернативных каналах продаж</w:t>
      </w:r>
    </w:p>
    <w:p w14:paraId="50F3B582" w14:textId="239B228A" w:rsidR="00AD6D59" w:rsidRPr="00AD6D59" w:rsidRDefault="00AD6D59" w:rsidP="00AD6D59">
      <w:pPr>
        <w:shd w:val="clear" w:color="auto" w:fill="FFFFFF"/>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b/>
          <w:bCs/>
          <w:color w:val="222222"/>
          <w:sz w:val="18"/>
          <w:szCs w:val="18"/>
          <w:lang w:eastAsia="ru-RU"/>
        </w:rPr>
        <w:t>В прайс листе отображение тарифов будет как «</w:t>
      </w:r>
      <w:r w:rsidR="006028A3">
        <w:rPr>
          <w:rFonts w:ascii="Verdana" w:eastAsia="Times New Roman" w:hAnsi="Verdana" w:cs="Times New Roman"/>
          <w:b/>
          <w:bCs/>
          <w:color w:val="222222"/>
          <w:sz w:val="18"/>
          <w:szCs w:val="18"/>
          <w:lang w:eastAsia="ru-RU"/>
        </w:rPr>
        <w:t>Эксклюзивный</w:t>
      </w:r>
      <w:r w:rsidRPr="00AD6D59">
        <w:rPr>
          <w:rFonts w:ascii="Verdana" w:eastAsia="Times New Roman" w:hAnsi="Verdana" w:cs="Times New Roman"/>
          <w:b/>
          <w:bCs/>
          <w:color w:val="222222"/>
          <w:sz w:val="18"/>
          <w:szCs w:val="18"/>
          <w:lang w:eastAsia="ru-RU"/>
        </w:rPr>
        <w:t>»</w:t>
      </w:r>
    </w:p>
    <w:p w14:paraId="30872461" w14:textId="77777777" w:rsidR="00AD6D59" w:rsidRPr="00AD6D59" w:rsidRDefault="00AD6D59" w:rsidP="00AD6D59">
      <w:pPr>
        <w:shd w:val="clear" w:color="auto" w:fill="FFFFFF"/>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 </w:t>
      </w:r>
    </w:p>
    <w:p w14:paraId="4B8B6325" w14:textId="77777777" w:rsidR="00AD6D59" w:rsidRPr="00AD6D59" w:rsidRDefault="00AD6D59" w:rsidP="00AD6D59">
      <w:pPr>
        <w:shd w:val="clear" w:color="auto" w:fill="FFFFFF"/>
        <w:spacing w:before="100" w:beforeAutospacing="1" w:after="100" w:afterAutospacing="1" w:line="240" w:lineRule="auto"/>
        <w:jc w:val="center"/>
        <w:rPr>
          <w:rFonts w:ascii="Verdana" w:eastAsia="Times New Roman" w:hAnsi="Verdana" w:cs="Times New Roman"/>
          <w:color w:val="222222"/>
          <w:sz w:val="18"/>
          <w:szCs w:val="18"/>
          <w:lang w:eastAsia="ru-RU"/>
        </w:rPr>
      </w:pPr>
      <w:r w:rsidRPr="00AD6D59">
        <w:rPr>
          <w:rFonts w:ascii="Verdana" w:eastAsia="Times New Roman" w:hAnsi="Verdana" w:cs="Times New Roman"/>
          <w:b/>
          <w:bCs/>
          <w:color w:val="222222"/>
          <w:sz w:val="18"/>
          <w:szCs w:val="18"/>
          <w:lang w:eastAsia="ru-RU"/>
        </w:rPr>
        <w:t>Абонентская плата/Аккумуляторы</w:t>
      </w:r>
    </w:p>
    <w:p w14:paraId="3D676E57" w14:textId="77777777" w:rsidR="00AD6D59" w:rsidRPr="00AD6D59" w:rsidRDefault="00AD6D59" w:rsidP="00AD6D59">
      <w:pPr>
        <w:shd w:val="clear" w:color="auto" w:fill="FFFFFF"/>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b/>
          <w:bCs/>
          <w:color w:val="222222"/>
          <w:sz w:val="18"/>
          <w:szCs w:val="18"/>
          <w:lang w:eastAsia="ru-RU"/>
        </w:rPr>
        <w:t>Размер АП</w:t>
      </w:r>
    </w:p>
    <w:p w14:paraId="4400C8A9" w14:textId="77777777" w:rsidR="00AD6D59" w:rsidRPr="00AD6D59" w:rsidRDefault="00AD6D59" w:rsidP="00AD6D59">
      <w:pPr>
        <w:shd w:val="clear" w:color="auto" w:fill="FFFFFF"/>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Два пресета:</w:t>
      </w:r>
    </w:p>
    <w:p w14:paraId="39ABBAD2" w14:textId="490C6289" w:rsidR="00992AA5" w:rsidRPr="00AD6D59" w:rsidRDefault="00AD6D59" w:rsidP="00992AA5">
      <w:pPr>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 xml:space="preserve">•  </w:t>
      </w:r>
      <w:r w:rsidR="00992AA5">
        <w:rPr>
          <w:rFonts w:ascii="Verdana" w:eastAsia="Times New Roman" w:hAnsi="Verdana" w:cs="Times New Roman"/>
          <w:color w:val="222222"/>
          <w:sz w:val="18"/>
          <w:szCs w:val="18"/>
          <w:lang w:eastAsia="ru-RU"/>
        </w:rPr>
        <w:t>5</w:t>
      </w:r>
      <w:r w:rsidR="00992AA5" w:rsidRPr="00AD6D59">
        <w:rPr>
          <w:rFonts w:ascii="Verdana" w:eastAsia="Times New Roman" w:hAnsi="Verdana" w:cs="Times New Roman"/>
          <w:color w:val="222222"/>
          <w:sz w:val="18"/>
          <w:szCs w:val="18"/>
          <w:lang w:eastAsia="ru-RU"/>
        </w:rPr>
        <w:t xml:space="preserve">00 минут, </w:t>
      </w:r>
      <w:r w:rsidR="0095065F">
        <w:rPr>
          <w:rFonts w:ascii="Verdana" w:eastAsia="Times New Roman" w:hAnsi="Verdana" w:cs="Times New Roman"/>
          <w:color w:val="222222"/>
          <w:sz w:val="18"/>
          <w:szCs w:val="18"/>
          <w:lang w:eastAsia="ru-RU"/>
        </w:rPr>
        <w:t>1024</w:t>
      </w:r>
      <w:r w:rsidR="00992AA5" w:rsidRPr="00AD6D59">
        <w:rPr>
          <w:rFonts w:ascii="Verdana" w:eastAsia="Times New Roman" w:hAnsi="Verdana" w:cs="Times New Roman"/>
          <w:color w:val="222222"/>
          <w:sz w:val="18"/>
          <w:szCs w:val="18"/>
          <w:lang w:eastAsia="ru-RU"/>
        </w:rPr>
        <w:t xml:space="preserve"> ГБ за 3</w:t>
      </w:r>
      <w:r w:rsidR="00992AA5">
        <w:rPr>
          <w:rFonts w:ascii="Verdana" w:eastAsia="Times New Roman" w:hAnsi="Verdana" w:cs="Times New Roman"/>
          <w:color w:val="222222"/>
          <w:sz w:val="18"/>
          <w:szCs w:val="18"/>
          <w:lang w:eastAsia="ru-RU"/>
        </w:rPr>
        <w:t>00</w:t>
      </w:r>
      <w:r w:rsidR="00992AA5" w:rsidRPr="00AD6D59">
        <w:rPr>
          <w:rFonts w:ascii="Verdana" w:eastAsia="Times New Roman" w:hAnsi="Verdana" w:cs="Times New Roman"/>
          <w:color w:val="222222"/>
          <w:sz w:val="18"/>
          <w:szCs w:val="18"/>
          <w:lang w:eastAsia="ru-RU"/>
        </w:rPr>
        <w:t xml:space="preserve"> руб. (дефолтная комбинация)</w:t>
      </w:r>
      <w:r w:rsidR="00992AA5">
        <w:rPr>
          <w:rFonts w:ascii="Verdana" w:eastAsia="Times New Roman" w:hAnsi="Verdana" w:cs="Times New Roman"/>
          <w:color w:val="222222"/>
          <w:sz w:val="18"/>
          <w:szCs w:val="18"/>
          <w:lang w:eastAsia="ru-RU"/>
        </w:rPr>
        <w:br/>
        <w:t>исключение Анадырь и Норильск – 500 минут, 60 ГБ за 490 ₽.</w:t>
      </w:r>
    </w:p>
    <w:p w14:paraId="0C2AD226" w14:textId="4660495B" w:rsidR="00992AA5" w:rsidRPr="00AD6D59" w:rsidRDefault="00992AA5" w:rsidP="00992AA5">
      <w:pPr>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 xml:space="preserve">•  </w:t>
      </w:r>
      <w:r>
        <w:rPr>
          <w:rFonts w:ascii="Verdana" w:eastAsia="Times New Roman" w:hAnsi="Verdana" w:cs="Times New Roman"/>
          <w:color w:val="222222"/>
          <w:sz w:val="18"/>
          <w:szCs w:val="18"/>
          <w:lang w:eastAsia="ru-RU"/>
        </w:rPr>
        <w:t>10</w:t>
      </w:r>
      <w:r w:rsidRPr="00AD6D59">
        <w:rPr>
          <w:rFonts w:ascii="Verdana" w:eastAsia="Times New Roman" w:hAnsi="Verdana" w:cs="Times New Roman"/>
          <w:color w:val="222222"/>
          <w:sz w:val="18"/>
          <w:szCs w:val="18"/>
          <w:lang w:eastAsia="ru-RU"/>
        </w:rPr>
        <w:t xml:space="preserve">00 минут, </w:t>
      </w:r>
      <w:r w:rsidR="0095065F">
        <w:rPr>
          <w:rFonts w:ascii="Verdana" w:eastAsia="Times New Roman" w:hAnsi="Verdana" w:cs="Times New Roman"/>
          <w:color w:val="222222"/>
          <w:sz w:val="18"/>
          <w:szCs w:val="18"/>
          <w:lang w:eastAsia="ru-RU"/>
        </w:rPr>
        <w:t>1024</w:t>
      </w:r>
      <w:r w:rsidRPr="00AD6D59">
        <w:rPr>
          <w:rFonts w:ascii="Verdana" w:eastAsia="Times New Roman" w:hAnsi="Verdana" w:cs="Times New Roman"/>
          <w:color w:val="222222"/>
          <w:sz w:val="18"/>
          <w:szCs w:val="18"/>
          <w:lang w:eastAsia="ru-RU"/>
        </w:rPr>
        <w:t xml:space="preserve"> ГБ за </w:t>
      </w:r>
      <w:r>
        <w:rPr>
          <w:rFonts w:ascii="Verdana" w:eastAsia="Times New Roman" w:hAnsi="Verdana" w:cs="Times New Roman"/>
          <w:color w:val="222222"/>
          <w:sz w:val="18"/>
          <w:szCs w:val="18"/>
          <w:lang w:eastAsia="ru-RU"/>
        </w:rPr>
        <w:t>350</w:t>
      </w:r>
      <w:r w:rsidRPr="00AD6D59">
        <w:rPr>
          <w:rFonts w:ascii="Verdana" w:eastAsia="Times New Roman" w:hAnsi="Verdana" w:cs="Times New Roman"/>
          <w:color w:val="222222"/>
          <w:sz w:val="18"/>
          <w:szCs w:val="18"/>
          <w:lang w:eastAsia="ru-RU"/>
        </w:rPr>
        <w:t xml:space="preserve"> руб.</w:t>
      </w:r>
      <w:r>
        <w:rPr>
          <w:rFonts w:ascii="Verdana" w:eastAsia="Times New Roman" w:hAnsi="Verdana" w:cs="Times New Roman"/>
          <w:color w:val="222222"/>
          <w:sz w:val="18"/>
          <w:szCs w:val="18"/>
          <w:lang w:eastAsia="ru-RU"/>
        </w:rPr>
        <w:br/>
        <w:t>исключение Анадырь и Норильск – 1000 минут, 60 ГБ за 550 ₽.</w:t>
      </w:r>
    </w:p>
    <w:p w14:paraId="02425D7C" w14:textId="156AB4EE" w:rsidR="00AD6D59" w:rsidRPr="00AD6D59" w:rsidRDefault="00AD6D59" w:rsidP="00992AA5">
      <w:pPr>
        <w:shd w:val="clear" w:color="auto" w:fill="FFFFFF"/>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 </w:t>
      </w:r>
    </w:p>
    <w:p w14:paraId="47091FFC" w14:textId="77777777" w:rsidR="00AD6D59" w:rsidRPr="00AD6D59" w:rsidRDefault="00AD6D59" w:rsidP="00AD6D59">
      <w:pPr>
        <w:shd w:val="clear" w:color="auto" w:fill="FFFFFF"/>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b/>
          <w:bCs/>
          <w:color w:val="222222"/>
          <w:sz w:val="18"/>
          <w:szCs w:val="18"/>
          <w:lang w:eastAsia="ru-RU"/>
        </w:rPr>
        <w:t>Порядок списания АП:</w:t>
      </w:r>
      <w:r w:rsidRPr="00AD6D59">
        <w:rPr>
          <w:rFonts w:ascii="Verdana" w:eastAsia="Times New Roman" w:hAnsi="Verdana" w:cs="Times New Roman"/>
          <w:color w:val="222222"/>
          <w:sz w:val="18"/>
          <w:szCs w:val="18"/>
          <w:lang w:eastAsia="ru-RU"/>
        </w:rPr>
        <w:t> На базе конструктора списание абонентской платы происходит по схеме СмартЕжап, если на балансе достаточно средства для списания абон. платы то списывается месячная абон. плата, если средства на балансе не хватает то начинается суточное списание до тех пор пока баланс не будет пополнен для списания полной месячной платы в таком случае месячный цикл начинается заново. </w:t>
      </w:r>
    </w:p>
    <w:p w14:paraId="441CDA65" w14:textId="77777777" w:rsidR="00AD6D59" w:rsidRPr="00AD6D59" w:rsidRDefault="00AD6D59" w:rsidP="00AD6D59">
      <w:pPr>
        <w:shd w:val="clear" w:color="auto" w:fill="FFFFFF"/>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 </w:t>
      </w:r>
    </w:p>
    <w:p w14:paraId="21F328FD" w14:textId="77777777" w:rsidR="00AD6D59" w:rsidRPr="00AD6D59" w:rsidRDefault="00AD6D59" w:rsidP="00AD6D59">
      <w:pPr>
        <w:shd w:val="clear" w:color="auto" w:fill="FFFFFF"/>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b/>
          <w:bCs/>
          <w:color w:val="222222"/>
          <w:sz w:val="18"/>
          <w:szCs w:val="18"/>
          <w:lang w:eastAsia="ru-RU"/>
        </w:rPr>
        <w:t>Какие списания будут происходить на номере после подключения к акции?</w:t>
      </w:r>
    </w:p>
    <w:p w14:paraId="087832A7" w14:textId="76EAF17C" w:rsidR="00AD6D59" w:rsidRPr="00AD6D59" w:rsidRDefault="00AD6D59" w:rsidP="00AD6D59">
      <w:pPr>
        <w:shd w:val="clear" w:color="auto" w:fill="FFFFFF"/>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lastRenderedPageBreak/>
        <w:t>Стандартная плата за подключение номера.</w:t>
      </w:r>
    </w:p>
    <w:p w14:paraId="063BE1C0" w14:textId="77777777" w:rsidR="00AD6D59" w:rsidRPr="00AD6D59" w:rsidRDefault="00AD6D59" w:rsidP="00AD6D59">
      <w:pPr>
        <w:shd w:val="clear" w:color="auto" w:fill="FFFFFF"/>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Другие дополнительные списания не предусмотрены, только списание абонентской платы согласно условиям тарифа.</w:t>
      </w:r>
    </w:p>
    <w:p w14:paraId="42503540" w14:textId="77777777" w:rsidR="00AD6D59" w:rsidRPr="00AD6D59" w:rsidRDefault="00AD6D59" w:rsidP="00AD6D59">
      <w:pPr>
        <w:shd w:val="clear" w:color="auto" w:fill="FFFFFF"/>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 </w:t>
      </w:r>
    </w:p>
    <w:p w14:paraId="1A17C26D" w14:textId="77777777" w:rsidR="00AD6D59" w:rsidRPr="00AD6D59" w:rsidRDefault="00AD6D59" w:rsidP="00AD6D59">
      <w:pPr>
        <w:shd w:val="clear" w:color="auto" w:fill="FFFFFF"/>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b/>
          <w:bCs/>
          <w:color w:val="222222"/>
          <w:sz w:val="18"/>
          <w:szCs w:val="18"/>
          <w:lang w:eastAsia="ru-RU"/>
        </w:rPr>
        <w:t>Будет ли происходить списание АП при блокировке номера (по финансам/утере/краже/желанию)?</w:t>
      </w:r>
    </w:p>
    <w:p w14:paraId="1C8A91D6" w14:textId="77777777" w:rsidR="00AD6D59" w:rsidRDefault="00AD6D59" w:rsidP="00AD6D59">
      <w:pPr>
        <w:shd w:val="clear" w:color="auto" w:fill="FFFFFF"/>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Нет</w:t>
      </w:r>
    </w:p>
    <w:p w14:paraId="0B09881A" w14:textId="77777777" w:rsidR="00AD6D59" w:rsidRPr="00AD6D59" w:rsidRDefault="00AD6D59" w:rsidP="00AD6D59">
      <w:pPr>
        <w:shd w:val="clear" w:color="auto" w:fill="FFFFFF"/>
        <w:spacing w:before="100" w:beforeAutospacing="1" w:after="100" w:afterAutospacing="1" w:line="240" w:lineRule="auto"/>
        <w:rPr>
          <w:rFonts w:ascii="Verdana" w:eastAsia="Times New Roman" w:hAnsi="Verdana" w:cs="Times New Roman"/>
          <w:color w:val="222222"/>
          <w:sz w:val="18"/>
          <w:szCs w:val="18"/>
          <w:lang w:eastAsia="ru-RU"/>
        </w:rPr>
      </w:pPr>
    </w:p>
    <w:p w14:paraId="07B6FA42" w14:textId="77777777" w:rsidR="00AD6D59" w:rsidRPr="00AD6D59" w:rsidRDefault="00AD6D59" w:rsidP="00AD6D59">
      <w:pPr>
        <w:spacing w:after="0" w:line="240" w:lineRule="auto"/>
        <w:rPr>
          <w:rFonts w:ascii="Times New Roman" w:eastAsia="Times New Roman" w:hAnsi="Times New Roman" w:cs="Times New Roman"/>
          <w:sz w:val="24"/>
          <w:szCs w:val="24"/>
          <w:lang w:eastAsia="ru-RU"/>
        </w:rPr>
      </w:pPr>
      <w:r w:rsidRPr="00AD6D59">
        <w:rPr>
          <w:rFonts w:ascii="Verdana" w:eastAsia="Times New Roman" w:hAnsi="Verdana" w:cs="Times New Roman"/>
          <w:color w:val="222222"/>
          <w:sz w:val="18"/>
          <w:szCs w:val="18"/>
          <w:lang w:eastAsia="ru-RU"/>
        </w:rPr>
        <w:br/>
      </w:r>
    </w:p>
    <w:p w14:paraId="11AB5AEB" w14:textId="46BD13E5" w:rsidR="00AD6D59" w:rsidRDefault="006028A3" w:rsidP="00AD6D59">
      <w:pPr>
        <w:shd w:val="clear" w:color="auto" w:fill="FFFFFF"/>
        <w:spacing w:before="450" w:after="225" w:line="240" w:lineRule="auto"/>
        <w:jc w:val="center"/>
        <w:outlineLvl w:val="2"/>
        <w:rPr>
          <w:rFonts w:ascii="Arial" w:eastAsia="Times New Roman" w:hAnsi="Arial" w:cs="Arial"/>
          <w:b/>
          <w:bCs/>
          <w:color w:val="000000"/>
          <w:sz w:val="25"/>
          <w:szCs w:val="25"/>
          <w:lang w:eastAsia="ru-RU"/>
        </w:rPr>
      </w:pPr>
      <w:r>
        <w:rPr>
          <w:rFonts w:ascii="Arial" w:eastAsia="Times New Roman" w:hAnsi="Arial" w:cs="Arial"/>
          <w:b/>
          <w:bCs/>
          <w:color w:val="000000"/>
          <w:sz w:val="25"/>
          <w:szCs w:val="25"/>
          <w:lang w:eastAsia="ru-RU"/>
        </w:rPr>
        <w:t>Эксклюзивный</w:t>
      </w:r>
      <w:r w:rsidR="00AD6D59" w:rsidRPr="00AD6D59">
        <w:rPr>
          <w:rFonts w:ascii="Arial" w:eastAsia="Times New Roman" w:hAnsi="Arial" w:cs="Arial"/>
          <w:b/>
          <w:bCs/>
          <w:color w:val="000000"/>
          <w:sz w:val="25"/>
          <w:szCs w:val="25"/>
          <w:lang w:eastAsia="ru-RU"/>
        </w:rPr>
        <w:t>-&gt;FAQ</w:t>
      </w:r>
    </w:p>
    <w:tbl>
      <w:tblPr>
        <w:tblStyle w:val="a5"/>
        <w:tblW w:w="0" w:type="auto"/>
        <w:tblLook w:val="04A0" w:firstRow="1" w:lastRow="0" w:firstColumn="1" w:lastColumn="0" w:noHBand="0" w:noVBand="1"/>
      </w:tblPr>
      <w:tblGrid>
        <w:gridCol w:w="14560"/>
      </w:tblGrid>
      <w:tr w:rsidR="00AD6D59" w14:paraId="2274BE2A" w14:textId="77777777" w:rsidTr="00D05BAD">
        <w:tc>
          <w:tcPr>
            <w:tcW w:w="14560" w:type="dxa"/>
          </w:tcPr>
          <w:p w14:paraId="75CBB1E6" w14:textId="77777777" w:rsidR="00AD6D59" w:rsidRDefault="00AD6D59" w:rsidP="00D05BAD">
            <w:pPr>
              <w:spacing w:before="100" w:beforeAutospacing="1" w:after="100" w:afterAutospacing="1"/>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1. Если клиент изменит ТП, он сможет продолжать пользоваться предложением?</w:t>
            </w:r>
          </w:p>
        </w:tc>
      </w:tr>
      <w:tr w:rsidR="00AD6D59" w14:paraId="4752BCB0" w14:textId="77777777" w:rsidTr="00D05BAD">
        <w:tc>
          <w:tcPr>
            <w:tcW w:w="14560" w:type="dxa"/>
          </w:tcPr>
          <w:p w14:paraId="73B0239A" w14:textId="2E3F228D" w:rsidR="00AD6D59" w:rsidRDefault="00AD6D59" w:rsidP="0095065F">
            <w:pPr>
              <w:shd w:val="clear" w:color="auto" w:fill="FFFFFF"/>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 xml:space="preserve">При переходе на другой открытый тариф вернуть </w:t>
            </w:r>
            <w:r w:rsidR="006028A3">
              <w:rPr>
                <w:rFonts w:ascii="Verdana" w:eastAsia="Times New Roman" w:hAnsi="Verdana" w:cs="Times New Roman"/>
                <w:color w:val="222222"/>
                <w:sz w:val="18"/>
                <w:szCs w:val="18"/>
                <w:lang w:eastAsia="ru-RU"/>
              </w:rPr>
              <w:t>Эксклюзивный</w:t>
            </w:r>
            <w:r w:rsidRPr="00AD6D59">
              <w:rPr>
                <w:rFonts w:ascii="Verdana" w:eastAsia="Times New Roman" w:hAnsi="Verdana" w:cs="Times New Roman"/>
                <w:color w:val="222222"/>
                <w:sz w:val="18"/>
                <w:szCs w:val="18"/>
                <w:lang w:eastAsia="ru-RU"/>
              </w:rPr>
              <w:t xml:space="preserve"> невозможно. Можно только купить новую SIM.</w:t>
            </w:r>
          </w:p>
        </w:tc>
      </w:tr>
      <w:tr w:rsidR="00AD6D59" w14:paraId="221B068E" w14:textId="77777777" w:rsidTr="00D05BAD">
        <w:tc>
          <w:tcPr>
            <w:tcW w:w="14560" w:type="dxa"/>
          </w:tcPr>
          <w:p w14:paraId="4C1D7B96" w14:textId="77777777" w:rsidR="00AD6D59" w:rsidRDefault="00AD6D59" w:rsidP="00D05BAD">
            <w:pPr>
              <w:spacing w:before="100" w:beforeAutospacing="1" w:after="100" w:afterAutospacing="1"/>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2. Клиент может проверить наличие об услуге в ЛК/МП? Как отображается опция в ЛК/МП?</w:t>
            </w:r>
          </w:p>
        </w:tc>
      </w:tr>
      <w:tr w:rsidR="00AD6D59" w14:paraId="39BEB4E9" w14:textId="77777777" w:rsidTr="00D05BAD">
        <w:tc>
          <w:tcPr>
            <w:tcW w:w="14560" w:type="dxa"/>
          </w:tcPr>
          <w:p w14:paraId="01D73FFE" w14:textId="77777777" w:rsidR="00AD6D59" w:rsidRDefault="00AD6D59" w:rsidP="00D05BAD">
            <w:pPr>
              <w:spacing w:before="100" w:beforeAutospacing="1" w:after="100" w:afterAutospacing="1"/>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Это стандартный тарифный план, отображается в личном кабинете как тариф.</w:t>
            </w:r>
          </w:p>
        </w:tc>
      </w:tr>
      <w:tr w:rsidR="00AD6D59" w14:paraId="00DD7DF7" w14:textId="77777777" w:rsidTr="00D05BAD">
        <w:tc>
          <w:tcPr>
            <w:tcW w:w="14560" w:type="dxa"/>
          </w:tcPr>
          <w:p w14:paraId="642F2CFB" w14:textId="77777777" w:rsidR="00AD6D59" w:rsidRPr="00992AA5" w:rsidRDefault="00AD6D59" w:rsidP="00D05BAD">
            <w:pPr>
              <w:spacing w:before="100" w:beforeAutospacing="1" w:after="100" w:afterAutospacing="1"/>
              <w:rPr>
                <w:rFonts w:ascii="Verdana" w:eastAsia="Times New Roman" w:hAnsi="Verdana" w:cs="Times New Roman"/>
                <w:strike/>
                <w:color w:val="FF0000"/>
                <w:sz w:val="18"/>
                <w:szCs w:val="18"/>
                <w:lang w:eastAsia="ru-RU"/>
              </w:rPr>
            </w:pPr>
            <w:r w:rsidRPr="00992AA5">
              <w:rPr>
                <w:rFonts w:ascii="Verdana" w:eastAsia="Times New Roman" w:hAnsi="Verdana" w:cs="Times New Roman"/>
                <w:strike/>
                <w:color w:val="FF0000"/>
                <w:sz w:val="18"/>
                <w:szCs w:val="18"/>
                <w:lang w:eastAsia="ru-RU"/>
              </w:rPr>
              <w:t>3. Какая информация будет на странице лэндинга? (при наличии скрин и ссылка)</w:t>
            </w:r>
          </w:p>
        </w:tc>
      </w:tr>
      <w:tr w:rsidR="00AD6D59" w14:paraId="1D9CF8C2" w14:textId="77777777" w:rsidTr="00D05BAD">
        <w:tc>
          <w:tcPr>
            <w:tcW w:w="14560" w:type="dxa"/>
          </w:tcPr>
          <w:p w14:paraId="4C362BF8" w14:textId="77777777" w:rsidR="00AD6D59" w:rsidRPr="00992AA5" w:rsidRDefault="00AD6D59" w:rsidP="00AD6D59">
            <w:pPr>
              <w:shd w:val="clear" w:color="auto" w:fill="FFFFFF"/>
              <w:rPr>
                <w:rFonts w:ascii="Verdana" w:eastAsia="Times New Roman" w:hAnsi="Verdana" w:cs="Times New Roman"/>
                <w:strike/>
                <w:color w:val="FF0000"/>
                <w:sz w:val="18"/>
                <w:szCs w:val="18"/>
                <w:lang w:eastAsia="ru-RU"/>
              </w:rPr>
            </w:pPr>
            <w:r w:rsidRPr="00992AA5">
              <w:rPr>
                <w:rFonts w:ascii="Verdana" w:eastAsia="Times New Roman" w:hAnsi="Verdana" w:cs="Times New Roman"/>
                <w:strike/>
                <w:color w:val="FF0000"/>
                <w:sz w:val="18"/>
                <w:szCs w:val="18"/>
                <w:lang w:eastAsia="ru-RU"/>
              </w:rPr>
              <w:t>• Преимущества тарифа</w:t>
            </w:r>
          </w:p>
          <w:p w14:paraId="5541AE9F" w14:textId="77777777" w:rsidR="00AD6D59" w:rsidRPr="00992AA5" w:rsidRDefault="00AD6D59" w:rsidP="00AD6D59">
            <w:pPr>
              <w:shd w:val="clear" w:color="auto" w:fill="FFFFFF"/>
              <w:spacing w:before="100" w:beforeAutospacing="1" w:after="100" w:afterAutospacing="1"/>
              <w:rPr>
                <w:rFonts w:ascii="Verdana" w:eastAsia="Times New Roman" w:hAnsi="Verdana" w:cs="Times New Roman"/>
                <w:strike/>
                <w:color w:val="FF0000"/>
                <w:sz w:val="18"/>
                <w:szCs w:val="18"/>
                <w:lang w:eastAsia="ru-RU"/>
              </w:rPr>
            </w:pPr>
            <w:r w:rsidRPr="00992AA5">
              <w:rPr>
                <w:rFonts w:ascii="Verdana" w:eastAsia="Times New Roman" w:hAnsi="Verdana" w:cs="Times New Roman"/>
                <w:strike/>
                <w:color w:val="FF0000"/>
                <w:sz w:val="18"/>
                <w:szCs w:val="18"/>
                <w:lang w:eastAsia="ru-RU"/>
              </w:rPr>
              <w:t>• USER CASE</w:t>
            </w:r>
          </w:p>
          <w:p w14:paraId="53D4F3C9" w14:textId="77777777" w:rsidR="00AD6D59" w:rsidRPr="00992AA5" w:rsidRDefault="00AD6D59" w:rsidP="00AD6D59">
            <w:pPr>
              <w:shd w:val="clear" w:color="auto" w:fill="FFFFFF"/>
              <w:spacing w:before="100" w:beforeAutospacing="1" w:after="100" w:afterAutospacing="1"/>
              <w:rPr>
                <w:rFonts w:ascii="Verdana" w:eastAsia="Times New Roman" w:hAnsi="Verdana" w:cs="Times New Roman"/>
                <w:strike/>
                <w:color w:val="FF0000"/>
                <w:sz w:val="18"/>
                <w:szCs w:val="18"/>
                <w:lang w:eastAsia="ru-RU"/>
              </w:rPr>
            </w:pPr>
            <w:r w:rsidRPr="00992AA5">
              <w:rPr>
                <w:rFonts w:ascii="Verdana" w:eastAsia="Times New Roman" w:hAnsi="Verdana" w:cs="Times New Roman"/>
                <w:strike/>
                <w:color w:val="FF0000"/>
                <w:sz w:val="18"/>
                <w:szCs w:val="18"/>
                <w:lang w:eastAsia="ru-RU"/>
              </w:rPr>
              <w:t>• Пресеты для устройств</w:t>
            </w:r>
          </w:p>
          <w:p w14:paraId="2B9940AF" w14:textId="77777777" w:rsidR="00AD6D59" w:rsidRPr="00992AA5" w:rsidRDefault="00AD6D59" w:rsidP="00AD6D59">
            <w:pPr>
              <w:shd w:val="clear" w:color="auto" w:fill="FFFFFF"/>
              <w:spacing w:before="100" w:beforeAutospacing="1" w:after="100" w:afterAutospacing="1"/>
              <w:rPr>
                <w:rFonts w:ascii="Verdana" w:eastAsia="Times New Roman" w:hAnsi="Verdana" w:cs="Times New Roman"/>
                <w:strike/>
                <w:color w:val="FF0000"/>
                <w:sz w:val="18"/>
                <w:szCs w:val="18"/>
                <w:lang w:eastAsia="ru-RU"/>
              </w:rPr>
            </w:pPr>
            <w:r w:rsidRPr="00992AA5">
              <w:rPr>
                <w:rFonts w:ascii="Verdana" w:eastAsia="Times New Roman" w:hAnsi="Verdana" w:cs="Times New Roman"/>
                <w:strike/>
                <w:color w:val="FF0000"/>
                <w:sz w:val="18"/>
                <w:szCs w:val="18"/>
                <w:lang w:eastAsia="ru-RU"/>
              </w:rPr>
              <w:t>• Преимущества Семьи</w:t>
            </w:r>
          </w:p>
          <w:p w14:paraId="31534B2C" w14:textId="77777777" w:rsidR="00AD6D59" w:rsidRPr="00992AA5" w:rsidRDefault="00AD6D59" w:rsidP="00AD6D59">
            <w:pPr>
              <w:shd w:val="clear" w:color="auto" w:fill="FFFFFF"/>
              <w:spacing w:before="100" w:beforeAutospacing="1" w:after="100" w:afterAutospacing="1"/>
              <w:rPr>
                <w:rFonts w:ascii="Verdana" w:eastAsia="Times New Roman" w:hAnsi="Verdana" w:cs="Times New Roman"/>
                <w:strike/>
                <w:color w:val="FF0000"/>
                <w:sz w:val="18"/>
                <w:szCs w:val="18"/>
                <w:lang w:eastAsia="ru-RU"/>
              </w:rPr>
            </w:pPr>
            <w:r w:rsidRPr="00992AA5">
              <w:rPr>
                <w:rFonts w:ascii="Verdana" w:eastAsia="Times New Roman" w:hAnsi="Verdana" w:cs="Times New Roman"/>
                <w:strike/>
                <w:color w:val="FF0000"/>
                <w:sz w:val="18"/>
                <w:szCs w:val="18"/>
                <w:lang w:eastAsia="ru-RU"/>
              </w:rPr>
              <w:t>• Безопасность + Семья рядом</w:t>
            </w:r>
          </w:p>
          <w:p w14:paraId="6377A967" w14:textId="77777777" w:rsidR="00AD6D59" w:rsidRPr="00992AA5" w:rsidRDefault="00AD6D59" w:rsidP="00AD6D59">
            <w:pPr>
              <w:shd w:val="clear" w:color="auto" w:fill="FFFFFF"/>
              <w:spacing w:before="100" w:beforeAutospacing="1" w:after="100" w:afterAutospacing="1"/>
              <w:rPr>
                <w:rFonts w:ascii="Verdana" w:eastAsia="Times New Roman" w:hAnsi="Verdana" w:cs="Times New Roman"/>
                <w:strike/>
                <w:color w:val="FF0000"/>
                <w:sz w:val="18"/>
                <w:szCs w:val="18"/>
                <w:lang w:eastAsia="ru-RU"/>
              </w:rPr>
            </w:pPr>
            <w:r w:rsidRPr="00992AA5">
              <w:rPr>
                <w:rFonts w:ascii="Verdana" w:eastAsia="Times New Roman" w:hAnsi="Verdana" w:cs="Times New Roman"/>
                <w:strike/>
                <w:color w:val="FF0000"/>
                <w:sz w:val="18"/>
                <w:szCs w:val="18"/>
                <w:lang w:eastAsia="ru-RU"/>
              </w:rPr>
              <w:t>• Девайсы,</w:t>
            </w:r>
          </w:p>
          <w:p w14:paraId="00AACD22" w14:textId="77777777" w:rsidR="00AD6D59" w:rsidRPr="00992AA5" w:rsidRDefault="00AD6D59" w:rsidP="00AD6D59">
            <w:pPr>
              <w:shd w:val="clear" w:color="auto" w:fill="FFFFFF"/>
              <w:spacing w:before="100" w:beforeAutospacing="1" w:after="100" w:afterAutospacing="1"/>
              <w:rPr>
                <w:rFonts w:ascii="Verdana" w:eastAsia="Times New Roman" w:hAnsi="Verdana" w:cs="Times New Roman"/>
                <w:strike/>
                <w:color w:val="FF0000"/>
                <w:sz w:val="18"/>
                <w:szCs w:val="18"/>
                <w:lang w:eastAsia="ru-RU"/>
              </w:rPr>
            </w:pPr>
            <w:r w:rsidRPr="00992AA5">
              <w:rPr>
                <w:rFonts w:ascii="Verdana" w:eastAsia="Times New Roman" w:hAnsi="Verdana" w:cs="Times New Roman"/>
                <w:strike/>
                <w:color w:val="FF0000"/>
                <w:sz w:val="18"/>
                <w:szCs w:val="18"/>
                <w:lang w:eastAsia="ru-RU"/>
              </w:rPr>
              <w:t>• инструкция для родителя по настройке девайсов</w:t>
            </w:r>
          </w:p>
          <w:p w14:paraId="338C365E" w14:textId="77777777" w:rsidR="00AD6D59" w:rsidRPr="00992AA5" w:rsidRDefault="00AD6D59" w:rsidP="00AD6D59">
            <w:pPr>
              <w:shd w:val="clear" w:color="auto" w:fill="FFFFFF"/>
              <w:spacing w:before="100" w:beforeAutospacing="1" w:after="100" w:afterAutospacing="1"/>
              <w:rPr>
                <w:rFonts w:ascii="Verdana" w:eastAsia="Times New Roman" w:hAnsi="Verdana" w:cs="Times New Roman"/>
                <w:strike/>
                <w:color w:val="FF0000"/>
                <w:sz w:val="18"/>
                <w:szCs w:val="18"/>
                <w:lang w:val="en-US" w:eastAsia="ru-RU"/>
              </w:rPr>
            </w:pPr>
            <w:r w:rsidRPr="00992AA5">
              <w:rPr>
                <w:rFonts w:ascii="Verdana" w:eastAsia="Times New Roman" w:hAnsi="Verdana" w:cs="Times New Roman"/>
                <w:strike/>
                <w:color w:val="FF0000"/>
                <w:sz w:val="18"/>
                <w:szCs w:val="18"/>
                <w:lang w:eastAsia="ru-RU"/>
              </w:rPr>
              <w:lastRenderedPageBreak/>
              <w:t>Ссылка</w:t>
            </w:r>
            <w:r w:rsidRPr="00992AA5">
              <w:rPr>
                <w:rFonts w:ascii="Verdana" w:eastAsia="Times New Roman" w:hAnsi="Verdana" w:cs="Times New Roman"/>
                <w:strike/>
                <w:color w:val="FF0000"/>
                <w:sz w:val="18"/>
                <w:szCs w:val="18"/>
                <w:lang w:val="en-US" w:eastAsia="ru-RU"/>
              </w:rPr>
              <w:t>: beeline.ru/customers/products/ny-gb/</w:t>
            </w:r>
          </w:p>
          <w:p w14:paraId="250E83A7" w14:textId="77777777" w:rsidR="00AD6D59" w:rsidRPr="00992AA5" w:rsidRDefault="00AD6D59" w:rsidP="00AD6D59">
            <w:pPr>
              <w:shd w:val="clear" w:color="auto" w:fill="FFFFFF"/>
              <w:spacing w:before="100" w:beforeAutospacing="1" w:after="100" w:afterAutospacing="1"/>
              <w:rPr>
                <w:rFonts w:ascii="Verdana" w:eastAsia="Times New Roman" w:hAnsi="Verdana" w:cs="Times New Roman"/>
                <w:strike/>
                <w:color w:val="FF0000"/>
                <w:sz w:val="18"/>
                <w:szCs w:val="18"/>
                <w:lang w:eastAsia="ru-RU"/>
              </w:rPr>
            </w:pPr>
            <w:r w:rsidRPr="00992AA5">
              <w:rPr>
                <w:rFonts w:ascii="Verdana" w:eastAsia="Times New Roman" w:hAnsi="Verdana" w:cs="Times New Roman"/>
                <w:strike/>
                <w:color w:val="FF0000"/>
                <w:sz w:val="18"/>
                <w:szCs w:val="18"/>
                <w:lang w:val="en-US" w:eastAsia="ru-RU"/>
              </w:rPr>
              <w:t> </w:t>
            </w:r>
            <w:r w:rsidRPr="00992AA5">
              <w:rPr>
                <w:rFonts w:ascii="Verdana" w:eastAsia="Times New Roman" w:hAnsi="Verdana" w:cs="Times New Roman"/>
                <w:strike/>
                <w:noProof/>
                <w:color w:val="FF0000"/>
                <w:sz w:val="18"/>
                <w:szCs w:val="18"/>
                <w:lang w:eastAsia="ru-RU"/>
              </w:rPr>
              <w:drawing>
                <wp:inline distT="0" distB="0" distL="0" distR="0" wp14:anchorId="260A2D31" wp14:editId="6F747163">
                  <wp:extent cx="8601075" cy="3514725"/>
                  <wp:effectExtent l="0" t="0" r="9525" b="9525"/>
                  <wp:docPr id="1" name="Рисунок 1" descr="https://hd.bee.vimpelcom.ru/sheminfo/structure/files/img/209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hd.bee.vimpelcom.ru/sheminfo/structure/files/img/20948.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601075" cy="3514725"/>
                          </a:xfrm>
                          <a:prstGeom prst="rect">
                            <a:avLst/>
                          </a:prstGeom>
                          <a:noFill/>
                          <a:ln>
                            <a:noFill/>
                          </a:ln>
                        </pic:spPr>
                      </pic:pic>
                    </a:graphicData>
                  </a:graphic>
                </wp:inline>
              </w:drawing>
            </w:r>
          </w:p>
          <w:p w14:paraId="38DD51EE" w14:textId="77777777" w:rsidR="00AD6D59" w:rsidRPr="00992AA5" w:rsidRDefault="00AD6D59" w:rsidP="00D05BAD">
            <w:pPr>
              <w:spacing w:before="100" w:beforeAutospacing="1" w:after="100" w:afterAutospacing="1"/>
              <w:rPr>
                <w:rFonts w:ascii="Verdana" w:eastAsia="Times New Roman" w:hAnsi="Verdana" w:cs="Times New Roman"/>
                <w:strike/>
                <w:color w:val="FF0000"/>
                <w:sz w:val="18"/>
                <w:szCs w:val="18"/>
                <w:lang w:eastAsia="ru-RU"/>
              </w:rPr>
            </w:pPr>
          </w:p>
        </w:tc>
      </w:tr>
      <w:tr w:rsidR="00AD6D59" w14:paraId="5A067363" w14:textId="77777777" w:rsidTr="00D05BAD">
        <w:tc>
          <w:tcPr>
            <w:tcW w:w="14560" w:type="dxa"/>
          </w:tcPr>
          <w:p w14:paraId="29FFEBD1" w14:textId="77777777" w:rsidR="00AD6D59" w:rsidRDefault="00AD6D59" w:rsidP="00D05BAD">
            <w:pPr>
              <w:spacing w:before="100" w:beforeAutospacing="1" w:after="100" w:afterAutospacing="1"/>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4. Как списание отобразится в детализации клиента в ССBO/ в ЛК?</w:t>
            </w:r>
          </w:p>
        </w:tc>
      </w:tr>
      <w:tr w:rsidR="00AD6D59" w14:paraId="4FD526E0" w14:textId="77777777" w:rsidTr="00D05BAD">
        <w:tc>
          <w:tcPr>
            <w:tcW w:w="14560" w:type="dxa"/>
          </w:tcPr>
          <w:p w14:paraId="44857B3A" w14:textId="77777777" w:rsidR="00AD6D59" w:rsidRDefault="00AD6D59" w:rsidP="00D05BAD">
            <w:pPr>
              <w:spacing w:before="100" w:beforeAutospacing="1" w:after="100" w:afterAutospacing="1"/>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Списание Абонентской платы отобразится как списание Абонентской платы за тариф в разделе Расходы.</w:t>
            </w:r>
          </w:p>
        </w:tc>
      </w:tr>
      <w:tr w:rsidR="00AD6D59" w14:paraId="47F9F996" w14:textId="77777777" w:rsidTr="00D05BAD">
        <w:tc>
          <w:tcPr>
            <w:tcW w:w="14560" w:type="dxa"/>
          </w:tcPr>
          <w:p w14:paraId="3F41522A" w14:textId="77777777" w:rsidR="00AD6D59" w:rsidRDefault="00AD6D59" w:rsidP="00D05BAD">
            <w:pPr>
              <w:spacing w:before="100" w:beforeAutospacing="1" w:after="100" w:afterAutospacing="1"/>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5. Какие нотификации предусмотрены в рамках акции? При каких условиях они поступают?</w:t>
            </w:r>
          </w:p>
        </w:tc>
      </w:tr>
      <w:tr w:rsidR="00AD6D59" w14:paraId="5A2958C4" w14:textId="77777777" w:rsidTr="00D05BAD">
        <w:tc>
          <w:tcPr>
            <w:tcW w:w="14560" w:type="dxa"/>
          </w:tcPr>
          <w:p w14:paraId="5BE8D1A6" w14:textId="664450A6" w:rsidR="00AD6D59" w:rsidRPr="00AD6D59" w:rsidRDefault="00AD6D59" w:rsidP="00AD6D59">
            <w:pPr>
              <w:spacing w:before="100" w:beforeAutospacing="1" w:after="100" w:afterAutospacing="1"/>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 xml:space="preserve">Стандартный онбординг смс тарифной линейки </w:t>
            </w:r>
          </w:p>
          <w:p w14:paraId="0DBFA533" w14:textId="77777777" w:rsidR="00AD6D59" w:rsidRPr="00992AA5" w:rsidRDefault="00AD6D59" w:rsidP="00AD6D59">
            <w:pPr>
              <w:spacing w:before="100" w:beforeAutospacing="1" w:after="100" w:afterAutospacing="1"/>
              <w:rPr>
                <w:rFonts w:ascii="Verdana" w:eastAsia="Times New Roman" w:hAnsi="Verdana" w:cs="Times New Roman"/>
                <w:strike/>
                <w:color w:val="FF0000"/>
                <w:sz w:val="18"/>
                <w:szCs w:val="18"/>
                <w:lang w:eastAsia="ru-RU"/>
              </w:rPr>
            </w:pPr>
            <w:r w:rsidRPr="00992AA5">
              <w:rPr>
                <w:rFonts w:ascii="Verdana" w:eastAsia="Times New Roman" w:hAnsi="Verdana" w:cs="Times New Roman"/>
                <w:strike/>
                <w:color w:val="FF0000"/>
                <w:sz w:val="18"/>
                <w:szCs w:val="18"/>
                <w:lang w:eastAsia="ru-RU"/>
              </w:rPr>
              <w:t>В сториз не говорим про конструирование, дтм-опции, детализацию, чат-бот</w:t>
            </w:r>
          </w:p>
          <w:p w14:paraId="0C314B7B" w14:textId="77777777" w:rsidR="00AD6D59" w:rsidRDefault="00AD6D59" w:rsidP="00AD6D59">
            <w:pPr>
              <w:spacing w:before="100" w:beforeAutospacing="1" w:after="100" w:afterAutospacing="1"/>
              <w:rPr>
                <w:rFonts w:ascii="Verdana" w:eastAsia="Times New Roman" w:hAnsi="Verdana" w:cs="Times New Roman"/>
                <w:color w:val="222222"/>
                <w:sz w:val="18"/>
                <w:szCs w:val="18"/>
                <w:lang w:eastAsia="ru-RU"/>
              </w:rPr>
            </w:pPr>
            <w:r w:rsidRPr="00992AA5">
              <w:rPr>
                <w:rFonts w:ascii="Verdana" w:eastAsia="Times New Roman" w:hAnsi="Verdana" w:cs="Times New Roman"/>
                <w:strike/>
                <w:color w:val="FF0000"/>
                <w:sz w:val="18"/>
                <w:szCs w:val="18"/>
                <w:lang w:eastAsia="ru-RU"/>
              </w:rPr>
              <w:t>Будет дополнительная сториз по тарифу Новогодний</w:t>
            </w:r>
          </w:p>
        </w:tc>
      </w:tr>
      <w:tr w:rsidR="00AD6D59" w14:paraId="38D5C750" w14:textId="77777777" w:rsidTr="00D05BAD">
        <w:tc>
          <w:tcPr>
            <w:tcW w:w="14560" w:type="dxa"/>
          </w:tcPr>
          <w:p w14:paraId="7F3F420C" w14:textId="77777777" w:rsidR="00AD6D59" w:rsidRDefault="00AD6D59" w:rsidP="00D05BAD">
            <w:pPr>
              <w:spacing w:before="100" w:beforeAutospacing="1" w:after="100" w:afterAutospacing="1"/>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6. Условия предоставления в роуминге (в поездках по РФ в сети Билайн/МН-роуминге/нац.)?</w:t>
            </w:r>
          </w:p>
        </w:tc>
      </w:tr>
      <w:tr w:rsidR="00AD6D59" w14:paraId="0D78C6B8" w14:textId="77777777" w:rsidTr="00D05BAD">
        <w:tc>
          <w:tcPr>
            <w:tcW w:w="14560" w:type="dxa"/>
          </w:tcPr>
          <w:p w14:paraId="7C4C12C3" w14:textId="77777777" w:rsidR="00AD6D59" w:rsidRDefault="00AD6D59" w:rsidP="00D05BAD">
            <w:pPr>
              <w:spacing w:before="100" w:beforeAutospacing="1" w:after="100" w:afterAutospacing="1"/>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На общих условиях открытой тарифной линейки</w:t>
            </w:r>
          </w:p>
        </w:tc>
      </w:tr>
      <w:tr w:rsidR="00AD6D59" w14:paraId="69541427" w14:textId="77777777" w:rsidTr="00D05BAD">
        <w:tc>
          <w:tcPr>
            <w:tcW w:w="14560" w:type="dxa"/>
          </w:tcPr>
          <w:p w14:paraId="6D6C2854" w14:textId="77777777" w:rsidR="00AD6D59" w:rsidRPr="00AD6D59" w:rsidRDefault="00AD6D59" w:rsidP="00D05BAD">
            <w:pPr>
              <w:spacing w:before="100" w:beforeAutospacing="1" w:after="100" w:afterAutospacing="1"/>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7. Конфликт с акциями/услугами?</w:t>
            </w:r>
          </w:p>
        </w:tc>
      </w:tr>
      <w:tr w:rsidR="00AD6D59" w14:paraId="6A13F080" w14:textId="77777777" w:rsidTr="00D05BAD">
        <w:tc>
          <w:tcPr>
            <w:tcW w:w="14560" w:type="dxa"/>
          </w:tcPr>
          <w:p w14:paraId="5995FCE6" w14:textId="77777777" w:rsidR="00AD6D59" w:rsidRPr="00AD6D59" w:rsidRDefault="00AD6D59" w:rsidP="00D05BAD">
            <w:pPr>
              <w:spacing w:before="100" w:beforeAutospacing="1" w:after="100" w:afterAutospacing="1"/>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Нет</w:t>
            </w:r>
          </w:p>
        </w:tc>
      </w:tr>
      <w:tr w:rsidR="00AD6D59" w14:paraId="495F6C4B" w14:textId="77777777" w:rsidTr="00D05BAD">
        <w:tc>
          <w:tcPr>
            <w:tcW w:w="14560" w:type="dxa"/>
          </w:tcPr>
          <w:p w14:paraId="19FE3C63" w14:textId="77777777" w:rsidR="00AD6D59" w:rsidRPr="00AD6D59" w:rsidRDefault="00AD6D59" w:rsidP="00D05BAD">
            <w:pPr>
              <w:spacing w:before="100" w:beforeAutospacing="1" w:after="100" w:afterAutospacing="1"/>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lastRenderedPageBreak/>
              <w:t>8. Существуют ли какие-либо ограничения в рамках продажи переходов ТП Новогодний хит?</w:t>
            </w:r>
          </w:p>
        </w:tc>
      </w:tr>
      <w:tr w:rsidR="00AD6D59" w14:paraId="65D8BCCC" w14:textId="77777777" w:rsidTr="00D05BAD">
        <w:tc>
          <w:tcPr>
            <w:tcW w:w="14560" w:type="dxa"/>
          </w:tcPr>
          <w:p w14:paraId="6CCA5A47" w14:textId="571B7F60" w:rsidR="00AD6D59" w:rsidRPr="00AD6D59" w:rsidRDefault="00AD6D59" w:rsidP="00AD6D59">
            <w:pPr>
              <w:spacing w:before="100" w:beforeAutospacing="1" w:after="100" w:afterAutospacing="1"/>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 Доступен для прод</w:t>
            </w:r>
            <w:r w:rsidR="00992AA5">
              <w:rPr>
                <w:rFonts w:ascii="Verdana" w:eastAsia="Times New Roman" w:hAnsi="Verdana" w:cs="Times New Roman"/>
                <w:color w:val="222222"/>
                <w:sz w:val="18"/>
                <w:szCs w:val="18"/>
                <w:lang w:eastAsia="ru-RU"/>
              </w:rPr>
              <w:t xml:space="preserve">ажи Во всех регионах РФ, </w:t>
            </w:r>
            <w:r w:rsidR="00624E76">
              <w:rPr>
                <w:rFonts w:ascii="Verdana" w:eastAsia="Times New Roman" w:hAnsi="Verdana" w:cs="Times New Roman"/>
                <w:color w:val="222222"/>
                <w:sz w:val="18"/>
                <w:szCs w:val="18"/>
                <w:lang w:eastAsia="ru-RU"/>
              </w:rPr>
              <w:t>в альтернативных каналах</w:t>
            </w:r>
            <w:bookmarkStart w:id="0" w:name="_GoBack"/>
            <w:bookmarkEnd w:id="0"/>
          </w:p>
          <w:p w14:paraId="29F63840" w14:textId="77777777" w:rsidR="00AD6D59" w:rsidRPr="00992AA5" w:rsidRDefault="00AD6D59" w:rsidP="00AD6D59">
            <w:pPr>
              <w:spacing w:before="100" w:beforeAutospacing="1" w:after="100" w:afterAutospacing="1"/>
              <w:rPr>
                <w:rFonts w:ascii="Verdana" w:eastAsia="Times New Roman" w:hAnsi="Verdana" w:cs="Times New Roman"/>
                <w:strike/>
                <w:color w:val="222222"/>
                <w:sz w:val="18"/>
                <w:szCs w:val="18"/>
                <w:lang w:eastAsia="ru-RU"/>
              </w:rPr>
            </w:pPr>
            <w:r w:rsidRPr="00992AA5">
              <w:rPr>
                <w:rFonts w:ascii="Verdana" w:eastAsia="Times New Roman" w:hAnsi="Verdana" w:cs="Times New Roman"/>
                <w:strike/>
                <w:color w:val="FF0000"/>
                <w:sz w:val="18"/>
                <w:szCs w:val="18"/>
                <w:lang w:eastAsia="ru-RU"/>
              </w:rPr>
              <w:t>• Поле завершения активности новогодние комплекты буду архивированы</w:t>
            </w:r>
          </w:p>
        </w:tc>
      </w:tr>
      <w:tr w:rsidR="00AD6D59" w14:paraId="2F8D94DD" w14:textId="77777777" w:rsidTr="00D05BAD">
        <w:tc>
          <w:tcPr>
            <w:tcW w:w="14560" w:type="dxa"/>
          </w:tcPr>
          <w:p w14:paraId="46CFDE3D" w14:textId="77777777" w:rsidR="00AD6D59" w:rsidRPr="00AD6D59" w:rsidRDefault="00AD6D59" w:rsidP="00D05BAD">
            <w:pPr>
              <w:spacing w:before="100" w:beforeAutospacing="1" w:after="100" w:afterAutospacing="1"/>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9. В случае неисправности оборудования, купленным в комплекте с предложением куда клиент должен обращаться?</w:t>
            </w:r>
          </w:p>
        </w:tc>
      </w:tr>
      <w:tr w:rsidR="00AD6D59" w14:paraId="168EC2F6" w14:textId="77777777" w:rsidTr="00D05BAD">
        <w:tc>
          <w:tcPr>
            <w:tcW w:w="14560" w:type="dxa"/>
          </w:tcPr>
          <w:p w14:paraId="6594BFCB" w14:textId="77777777" w:rsidR="00AD6D59" w:rsidRPr="00AD6D59" w:rsidRDefault="00AD6D59" w:rsidP="00D05BAD">
            <w:pPr>
              <w:spacing w:before="100" w:beforeAutospacing="1" w:after="100" w:afterAutospacing="1"/>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Если клиент купил оборудование в Собственном офисе или офисе франшизы, то необходимо обратиться в тот офис где была совершена покупка. При визите с неисправным оборудованием всегда нужно иметь гарантийный талон и чек на покупку</w:t>
            </w:r>
          </w:p>
        </w:tc>
      </w:tr>
      <w:tr w:rsidR="00AD6D59" w14:paraId="35094229" w14:textId="77777777" w:rsidTr="00D05BAD">
        <w:tc>
          <w:tcPr>
            <w:tcW w:w="14560" w:type="dxa"/>
          </w:tcPr>
          <w:p w14:paraId="7DDA26A3" w14:textId="77777777" w:rsidR="00AD6D59" w:rsidRPr="00AD6D59" w:rsidRDefault="00AD6D59" w:rsidP="00D05BAD">
            <w:pPr>
              <w:spacing w:before="100" w:beforeAutospacing="1" w:after="100" w:afterAutospacing="1"/>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10. Как сотрудник идентифицирует то, что клиент подключил предложение?</w:t>
            </w:r>
          </w:p>
        </w:tc>
      </w:tr>
      <w:tr w:rsidR="00AD6D59" w14:paraId="7B8B4CEA" w14:textId="77777777" w:rsidTr="00D05BAD">
        <w:tc>
          <w:tcPr>
            <w:tcW w:w="14560" w:type="dxa"/>
          </w:tcPr>
          <w:p w14:paraId="3F3BFDFB" w14:textId="77777777" w:rsidR="00AD6D59" w:rsidRPr="00AD6D59" w:rsidRDefault="00AD6D59" w:rsidP="00D05BAD">
            <w:pPr>
              <w:spacing w:before="100" w:beforeAutospacing="1" w:after="100" w:afterAutospacing="1"/>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По SOC и названию Тарифа</w:t>
            </w:r>
          </w:p>
        </w:tc>
      </w:tr>
      <w:tr w:rsidR="00AD6D59" w14:paraId="267DE58B" w14:textId="77777777" w:rsidTr="00D05BAD">
        <w:tc>
          <w:tcPr>
            <w:tcW w:w="14560" w:type="dxa"/>
          </w:tcPr>
          <w:p w14:paraId="2A1298D5" w14:textId="77777777" w:rsidR="00AD6D59" w:rsidRPr="00AD6D59" w:rsidRDefault="00AD6D59" w:rsidP="00D05BAD">
            <w:pPr>
              <w:spacing w:before="100" w:beforeAutospacing="1" w:after="100" w:afterAutospacing="1"/>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11. Какие опции будут доступны на пресетах?</w:t>
            </w:r>
          </w:p>
        </w:tc>
      </w:tr>
      <w:tr w:rsidR="00AD6D59" w14:paraId="5010C760" w14:textId="77777777" w:rsidTr="00D05BAD">
        <w:tc>
          <w:tcPr>
            <w:tcW w:w="14560" w:type="dxa"/>
          </w:tcPr>
          <w:p w14:paraId="46DBC7E2" w14:textId="77777777" w:rsidR="00AD6D59" w:rsidRPr="00AD6D59" w:rsidRDefault="00AD6D59" w:rsidP="00AD6D59">
            <w:pPr>
              <w:spacing w:before="100" w:beforeAutospacing="1" w:after="100" w:afterAutospacing="1"/>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На любом из пресетов будут бесплатно включены:</w:t>
            </w:r>
          </w:p>
          <w:p w14:paraId="78900064" w14:textId="77777777" w:rsidR="00AD6D59" w:rsidRPr="00AD6D59" w:rsidRDefault="00AD6D59" w:rsidP="00AD6D59">
            <w:pPr>
              <w:spacing w:before="100" w:beforeAutospacing="1" w:after="100" w:afterAutospacing="1"/>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  мессенджеры</w:t>
            </w:r>
          </w:p>
          <w:p w14:paraId="476BED9F" w14:textId="77777777" w:rsidR="00AD6D59" w:rsidRPr="00AD6D59" w:rsidRDefault="00AD6D59" w:rsidP="00AD6D59">
            <w:pPr>
              <w:spacing w:before="100" w:beforeAutospacing="1" w:after="100" w:afterAutospacing="1"/>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  Музыка</w:t>
            </w:r>
          </w:p>
          <w:p w14:paraId="1287B8D1" w14:textId="77777777" w:rsidR="00AD6D59" w:rsidRPr="00AD6D59" w:rsidRDefault="00AD6D59" w:rsidP="00AD6D59">
            <w:pPr>
              <w:spacing w:before="100" w:beforeAutospacing="1" w:after="100" w:afterAutospacing="1"/>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  Соцсети</w:t>
            </w:r>
          </w:p>
          <w:p w14:paraId="7BC9EB69" w14:textId="77777777" w:rsidR="00AD6D59" w:rsidRPr="00AD6D59" w:rsidRDefault="00AD6D59" w:rsidP="00AD6D59">
            <w:pPr>
              <w:spacing w:before="100" w:beforeAutospacing="1" w:after="100" w:afterAutospacing="1"/>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   Видео</w:t>
            </w:r>
          </w:p>
          <w:p w14:paraId="0C5911E9" w14:textId="77777777" w:rsidR="00AD6D59" w:rsidRPr="00AD6D59" w:rsidRDefault="00AD6D59" w:rsidP="00AD6D59">
            <w:pPr>
              <w:spacing w:before="100" w:beforeAutospacing="1" w:after="100" w:afterAutospacing="1"/>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   сервисы Яндекса</w:t>
            </w:r>
          </w:p>
        </w:tc>
      </w:tr>
      <w:tr w:rsidR="00AD6D59" w14:paraId="365A3CAE" w14:textId="77777777" w:rsidTr="00D05BAD">
        <w:tc>
          <w:tcPr>
            <w:tcW w:w="14560" w:type="dxa"/>
          </w:tcPr>
          <w:p w14:paraId="2EBD7C67" w14:textId="77777777" w:rsidR="00AD6D59" w:rsidRPr="00AD6D59" w:rsidRDefault="00B06A15" w:rsidP="00D05BAD">
            <w:pPr>
              <w:spacing w:before="100" w:beforeAutospacing="1" w:after="100" w:afterAutospacing="1"/>
              <w:rPr>
                <w:rFonts w:ascii="Verdana" w:eastAsia="Times New Roman" w:hAnsi="Verdana" w:cs="Times New Roman"/>
                <w:color w:val="222222"/>
                <w:sz w:val="18"/>
                <w:szCs w:val="18"/>
                <w:lang w:eastAsia="ru-RU"/>
              </w:rPr>
            </w:pPr>
            <w:r w:rsidRPr="00B06A15">
              <w:rPr>
                <w:rFonts w:ascii="Verdana" w:eastAsia="Times New Roman" w:hAnsi="Verdana" w:cs="Times New Roman"/>
                <w:color w:val="222222"/>
                <w:sz w:val="18"/>
                <w:szCs w:val="18"/>
                <w:lang w:eastAsia="ru-RU"/>
              </w:rPr>
              <w:t>12. Может ли сотрудник ЦПК продвигать предложение?</w:t>
            </w:r>
          </w:p>
        </w:tc>
      </w:tr>
      <w:tr w:rsidR="00AD6D59" w14:paraId="4FB98B8E" w14:textId="77777777" w:rsidTr="00D05BAD">
        <w:tc>
          <w:tcPr>
            <w:tcW w:w="14560" w:type="dxa"/>
          </w:tcPr>
          <w:p w14:paraId="3ED6C111" w14:textId="77777777" w:rsidR="00AD6D59" w:rsidRPr="00AD6D59" w:rsidRDefault="00B06A15" w:rsidP="00D05BAD">
            <w:pPr>
              <w:spacing w:before="100" w:beforeAutospacing="1" w:after="100" w:afterAutospacing="1"/>
              <w:rPr>
                <w:rFonts w:ascii="Verdana" w:eastAsia="Times New Roman" w:hAnsi="Verdana" w:cs="Times New Roman"/>
                <w:color w:val="222222"/>
                <w:sz w:val="18"/>
                <w:szCs w:val="18"/>
                <w:lang w:eastAsia="ru-RU"/>
              </w:rPr>
            </w:pPr>
            <w:r w:rsidRPr="00B06A15">
              <w:rPr>
                <w:rFonts w:ascii="Verdana" w:eastAsia="Times New Roman" w:hAnsi="Verdana" w:cs="Times New Roman"/>
                <w:color w:val="222222"/>
                <w:sz w:val="18"/>
                <w:szCs w:val="18"/>
                <w:lang w:eastAsia="ru-RU"/>
              </w:rPr>
              <w:t>Нет, дополнительного продвижения в ЦПК не предусмотрено, тариф доступен только при покупке новой сим</w:t>
            </w:r>
          </w:p>
        </w:tc>
      </w:tr>
      <w:tr w:rsidR="00B06A15" w14:paraId="538D868D" w14:textId="77777777" w:rsidTr="00D05BAD">
        <w:tc>
          <w:tcPr>
            <w:tcW w:w="14560" w:type="dxa"/>
          </w:tcPr>
          <w:p w14:paraId="1C2BB362" w14:textId="77777777" w:rsidR="00B06A15" w:rsidRPr="00B06A15" w:rsidRDefault="00B06A15" w:rsidP="00D05BAD">
            <w:pPr>
              <w:spacing w:before="100" w:beforeAutospacing="1" w:after="100" w:afterAutospacing="1"/>
              <w:rPr>
                <w:rFonts w:ascii="Verdana" w:eastAsia="Times New Roman" w:hAnsi="Verdana" w:cs="Times New Roman"/>
                <w:color w:val="222222"/>
                <w:sz w:val="18"/>
                <w:szCs w:val="18"/>
                <w:lang w:eastAsia="ru-RU"/>
              </w:rPr>
            </w:pPr>
            <w:r w:rsidRPr="00B06A15">
              <w:rPr>
                <w:rFonts w:ascii="Verdana" w:eastAsia="Times New Roman" w:hAnsi="Verdana" w:cs="Times New Roman"/>
                <w:color w:val="222222"/>
                <w:sz w:val="18"/>
                <w:szCs w:val="18"/>
                <w:lang w:eastAsia="ru-RU"/>
              </w:rPr>
              <w:t>13. Стоимость смены пресета?</w:t>
            </w:r>
          </w:p>
        </w:tc>
      </w:tr>
      <w:tr w:rsidR="00B06A15" w14:paraId="109EC908" w14:textId="77777777" w:rsidTr="00D05BAD">
        <w:tc>
          <w:tcPr>
            <w:tcW w:w="14560" w:type="dxa"/>
          </w:tcPr>
          <w:p w14:paraId="776FA1CA" w14:textId="77777777" w:rsidR="00B06A15" w:rsidRPr="00B06A15" w:rsidRDefault="00B06A15" w:rsidP="00D05BAD">
            <w:pPr>
              <w:spacing w:before="100" w:beforeAutospacing="1" w:after="100" w:afterAutospacing="1"/>
              <w:rPr>
                <w:rFonts w:ascii="Verdana" w:eastAsia="Times New Roman" w:hAnsi="Verdana" w:cs="Times New Roman"/>
                <w:color w:val="222222"/>
                <w:sz w:val="18"/>
                <w:szCs w:val="18"/>
                <w:lang w:eastAsia="ru-RU"/>
              </w:rPr>
            </w:pPr>
            <w:r w:rsidRPr="00B06A15">
              <w:rPr>
                <w:rFonts w:ascii="Verdana" w:eastAsia="Times New Roman" w:hAnsi="Verdana" w:cs="Times New Roman"/>
                <w:color w:val="222222"/>
                <w:sz w:val="18"/>
                <w:szCs w:val="18"/>
                <w:lang w:eastAsia="ru-RU"/>
              </w:rPr>
              <w:t>Смена пресета бесплатная</w:t>
            </w:r>
          </w:p>
        </w:tc>
      </w:tr>
      <w:tr w:rsidR="00B06A15" w14:paraId="3FB8851E" w14:textId="77777777" w:rsidTr="00D05BAD">
        <w:tc>
          <w:tcPr>
            <w:tcW w:w="14560" w:type="dxa"/>
          </w:tcPr>
          <w:p w14:paraId="3692FB1E" w14:textId="77777777" w:rsidR="00B06A15" w:rsidRPr="00B06A15" w:rsidRDefault="00B06A15" w:rsidP="00D05BAD">
            <w:pPr>
              <w:spacing w:before="100" w:beforeAutospacing="1" w:after="100" w:afterAutospacing="1"/>
              <w:rPr>
                <w:rFonts w:ascii="Verdana" w:eastAsia="Times New Roman" w:hAnsi="Verdana" w:cs="Times New Roman"/>
                <w:color w:val="222222"/>
                <w:sz w:val="18"/>
                <w:szCs w:val="18"/>
                <w:lang w:eastAsia="ru-RU"/>
              </w:rPr>
            </w:pPr>
            <w:r w:rsidRPr="00B06A15">
              <w:rPr>
                <w:rFonts w:ascii="Verdana" w:eastAsia="Times New Roman" w:hAnsi="Verdana" w:cs="Times New Roman"/>
                <w:color w:val="222222"/>
                <w:sz w:val="18"/>
                <w:szCs w:val="18"/>
                <w:lang w:eastAsia="ru-RU"/>
              </w:rPr>
              <w:t>14. Клиент хочет изменить набор пресета, какая сумма должна быть на балансе?</w:t>
            </w:r>
          </w:p>
        </w:tc>
      </w:tr>
      <w:tr w:rsidR="00B06A15" w14:paraId="7D502F17" w14:textId="77777777" w:rsidTr="00D05BAD">
        <w:tc>
          <w:tcPr>
            <w:tcW w:w="14560" w:type="dxa"/>
          </w:tcPr>
          <w:p w14:paraId="24D793DC" w14:textId="77777777" w:rsidR="00B06A15" w:rsidRPr="00B06A15" w:rsidRDefault="00B06A15" w:rsidP="00D05BAD">
            <w:pPr>
              <w:spacing w:before="100" w:beforeAutospacing="1" w:after="100" w:afterAutospacing="1"/>
              <w:rPr>
                <w:rFonts w:ascii="Verdana" w:eastAsia="Times New Roman" w:hAnsi="Verdana" w:cs="Times New Roman"/>
                <w:color w:val="222222"/>
                <w:sz w:val="18"/>
                <w:szCs w:val="18"/>
                <w:lang w:eastAsia="ru-RU"/>
              </w:rPr>
            </w:pPr>
            <w:r w:rsidRPr="00B06A15">
              <w:rPr>
                <w:rFonts w:ascii="Verdana" w:eastAsia="Times New Roman" w:hAnsi="Verdana" w:cs="Times New Roman"/>
                <w:color w:val="222222"/>
                <w:sz w:val="18"/>
                <w:szCs w:val="18"/>
                <w:lang w:eastAsia="ru-RU"/>
              </w:rPr>
              <w:t>Смотреть механику по основной тарифной линейке Тариф UP (АП) (vimpelcom.ru)</w:t>
            </w:r>
          </w:p>
        </w:tc>
      </w:tr>
      <w:tr w:rsidR="00B06A15" w14:paraId="0ABAB92A" w14:textId="77777777" w:rsidTr="00D05BAD">
        <w:tc>
          <w:tcPr>
            <w:tcW w:w="14560" w:type="dxa"/>
          </w:tcPr>
          <w:p w14:paraId="082B9333" w14:textId="77777777" w:rsidR="00B06A15" w:rsidRPr="00B06A15" w:rsidRDefault="00B06A15" w:rsidP="00D05BAD">
            <w:pPr>
              <w:spacing w:before="100" w:beforeAutospacing="1" w:after="100" w:afterAutospacing="1"/>
              <w:rPr>
                <w:rFonts w:ascii="Verdana" w:eastAsia="Times New Roman" w:hAnsi="Verdana" w:cs="Times New Roman"/>
                <w:color w:val="222222"/>
                <w:sz w:val="18"/>
                <w:szCs w:val="18"/>
                <w:lang w:eastAsia="ru-RU"/>
              </w:rPr>
            </w:pPr>
            <w:r w:rsidRPr="00B06A15">
              <w:rPr>
                <w:rFonts w:ascii="Verdana" w:eastAsia="Times New Roman" w:hAnsi="Verdana" w:cs="Times New Roman"/>
                <w:color w:val="222222"/>
                <w:sz w:val="18"/>
                <w:szCs w:val="18"/>
                <w:lang w:eastAsia="ru-RU"/>
              </w:rPr>
              <w:t>15. Что произойдет со старыми пакетами ГБ и Минут, при изменение пресета?</w:t>
            </w:r>
          </w:p>
        </w:tc>
      </w:tr>
      <w:tr w:rsidR="00B06A15" w14:paraId="0EC2FE31" w14:textId="77777777" w:rsidTr="00D05BAD">
        <w:tc>
          <w:tcPr>
            <w:tcW w:w="14560" w:type="dxa"/>
          </w:tcPr>
          <w:p w14:paraId="385E2520" w14:textId="77777777" w:rsidR="00B06A15" w:rsidRPr="00B06A15" w:rsidRDefault="00B06A15" w:rsidP="00D05BAD">
            <w:pPr>
              <w:spacing w:before="100" w:beforeAutospacing="1" w:after="100" w:afterAutospacing="1"/>
              <w:rPr>
                <w:rFonts w:ascii="Verdana" w:eastAsia="Times New Roman" w:hAnsi="Verdana" w:cs="Times New Roman"/>
                <w:color w:val="222222"/>
                <w:sz w:val="18"/>
                <w:szCs w:val="18"/>
                <w:lang w:eastAsia="ru-RU"/>
              </w:rPr>
            </w:pPr>
            <w:r w:rsidRPr="00B06A15">
              <w:rPr>
                <w:rFonts w:ascii="Verdana" w:eastAsia="Times New Roman" w:hAnsi="Verdana" w:cs="Times New Roman"/>
                <w:color w:val="222222"/>
                <w:sz w:val="18"/>
                <w:szCs w:val="18"/>
                <w:lang w:eastAsia="ru-RU"/>
              </w:rPr>
              <w:t>Данный оффер не предполагает особенностей списания пакетов минут и ГБ. Смотреть механику по основной тарифной линейке Тариф UP (АП) (vimpelcom.ru)</w:t>
            </w:r>
          </w:p>
        </w:tc>
      </w:tr>
      <w:tr w:rsidR="00B06A15" w14:paraId="794206BB" w14:textId="77777777" w:rsidTr="00D05BAD">
        <w:tc>
          <w:tcPr>
            <w:tcW w:w="14560" w:type="dxa"/>
          </w:tcPr>
          <w:p w14:paraId="699E4ECD" w14:textId="77777777" w:rsidR="00B06A15" w:rsidRPr="00B06A15" w:rsidRDefault="00B06A15" w:rsidP="00D05BAD">
            <w:pPr>
              <w:spacing w:before="100" w:beforeAutospacing="1" w:after="100" w:afterAutospacing="1"/>
              <w:rPr>
                <w:rFonts w:ascii="Verdana" w:eastAsia="Times New Roman" w:hAnsi="Verdana" w:cs="Times New Roman"/>
                <w:color w:val="222222"/>
                <w:sz w:val="18"/>
                <w:szCs w:val="18"/>
                <w:lang w:eastAsia="ru-RU"/>
              </w:rPr>
            </w:pPr>
            <w:r w:rsidRPr="00B06A15">
              <w:rPr>
                <w:rFonts w:ascii="Verdana" w:eastAsia="Times New Roman" w:hAnsi="Verdana" w:cs="Times New Roman"/>
                <w:color w:val="222222"/>
                <w:sz w:val="18"/>
                <w:szCs w:val="18"/>
                <w:lang w:eastAsia="ru-RU"/>
              </w:rPr>
              <w:t>19. Какое продвижение планируется (будут ли РК)?</w:t>
            </w:r>
          </w:p>
        </w:tc>
      </w:tr>
      <w:tr w:rsidR="00B06A15" w14:paraId="7CD22CD7" w14:textId="77777777" w:rsidTr="00D05BAD">
        <w:tc>
          <w:tcPr>
            <w:tcW w:w="14560" w:type="dxa"/>
          </w:tcPr>
          <w:p w14:paraId="58B397C4" w14:textId="1F4109CA" w:rsidR="00B06A15" w:rsidRPr="00B06A15" w:rsidRDefault="00992AA5" w:rsidP="00B06A15">
            <w:pPr>
              <w:spacing w:before="100" w:beforeAutospacing="1" w:after="100" w:afterAutospacing="1"/>
              <w:rPr>
                <w:rFonts w:ascii="Verdana" w:eastAsia="Times New Roman" w:hAnsi="Verdana" w:cs="Times New Roman"/>
                <w:color w:val="222222"/>
                <w:sz w:val="18"/>
                <w:szCs w:val="18"/>
                <w:lang w:eastAsia="ru-RU"/>
              </w:rPr>
            </w:pPr>
            <w:r>
              <w:rPr>
                <w:rFonts w:ascii="Verdana" w:eastAsia="Times New Roman" w:hAnsi="Verdana" w:cs="Times New Roman"/>
                <w:color w:val="222222"/>
                <w:sz w:val="18"/>
                <w:szCs w:val="18"/>
                <w:lang w:eastAsia="ru-RU"/>
              </w:rPr>
              <w:t>Без продвижения</w:t>
            </w:r>
          </w:p>
        </w:tc>
      </w:tr>
    </w:tbl>
    <w:p w14:paraId="260F30DD" w14:textId="77777777" w:rsidR="00AD6D59" w:rsidRPr="00AD6D59" w:rsidRDefault="00AD6D59" w:rsidP="00AD6D59">
      <w:pPr>
        <w:shd w:val="clear" w:color="auto" w:fill="FFFFFF"/>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t> </w:t>
      </w:r>
    </w:p>
    <w:p w14:paraId="3C8F696C" w14:textId="132EC5EB" w:rsidR="006D4B23" w:rsidRPr="00992AA5" w:rsidRDefault="00AD6D59" w:rsidP="00992AA5">
      <w:pPr>
        <w:shd w:val="clear" w:color="auto" w:fill="FFFFFF"/>
        <w:spacing w:before="100" w:beforeAutospacing="1" w:after="100" w:afterAutospacing="1" w:line="240" w:lineRule="auto"/>
        <w:rPr>
          <w:rFonts w:ascii="Verdana" w:eastAsia="Times New Roman" w:hAnsi="Verdana" w:cs="Times New Roman"/>
          <w:color w:val="222222"/>
          <w:sz w:val="18"/>
          <w:szCs w:val="18"/>
          <w:lang w:eastAsia="ru-RU"/>
        </w:rPr>
      </w:pPr>
      <w:r w:rsidRPr="00AD6D59">
        <w:rPr>
          <w:rFonts w:ascii="Verdana" w:eastAsia="Times New Roman" w:hAnsi="Verdana" w:cs="Times New Roman"/>
          <w:color w:val="222222"/>
          <w:sz w:val="18"/>
          <w:szCs w:val="18"/>
          <w:lang w:eastAsia="ru-RU"/>
        </w:rPr>
        <w:br/>
      </w:r>
    </w:p>
    <w:sectPr w:rsidR="006D4B23" w:rsidRPr="00992AA5" w:rsidSect="00992AA5">
      <w:pgSz w:w="16838" w:h="11906" w:orient="landscape"/>
      <w:pgMar w:top="1560" w:right="1134" w:bottom="85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6D59"/>
    <w:rsid w:val="00312D66"/>
    <w:rsid w:val="005308D4"/>
    <w:rsid w:val="005B5A0E"/>
    <w:rsid w:val="006028A3"/>
    <w:rsid w:val="00624E76"/>
    <w:rsid w:val="008938A7"/>
    <w:rsid w:val="0091405A"/>
    <w:rsid w:val="0095065F"/>
    <w:rsid w:val="00992AA5"/>
    <w:rsid w:val="00AD6D59"/>
    <w:rsid w:val="00B06A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BC8AF"/>
  <w15:chartTrackingRefBased/>
  <w15:docId w15:val="{0F139F6C-A88F-4C44-A7FF-A70DF7FFE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3">
    <w:name w:val="heading 3"/>
    <w:basedOn w:val="a"/>
    <w:link w:val="30"/>
    <w:uiPriority w:val="9"/>
    <w:qFormat/>
    <w:rsid w:val="00AD6D59"/>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AD6D59"/>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AD6D5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AD6D59"/>
    <w:rPr>
      <w:color w:val="0000FF"/>
      <w:u w:val="single"/>
    </w:rPr>
  </w:style>
  <w:style w:type="table" w:styleId="a5">
    <w:name w:val="Table Grid"/>
    <w:basedOn w:val="a1"/>
    <w:uiPriority w:val="39"/>
    <w:rsid w:val="00AD6D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annotation reference"/>
    <w:basedOn w:val="a0"/>
    <w:uiPriority w:val="99"/>
    <w:semiHidden/>
    <w:unhideWhenUsed/>
    <w:rsid w:val="00AD6D59"/>
    <w:rPr>
      <w:sz w:val="16"/>
      <w:szCs w:val="16"/>
    </w:rPr>
  </w:style>
  <w:style w:type="paragraph" w:styleId="a7">
    <w:name w:val="annotation text"/>
    <w:basedOn w:val="a"/>
    <w:link w:val="a8"/>
    <w:uiPriority w:val="99"/>
    <w:semiHidden/>
    <w:unhideWhenUsed/>
    <w:rsid w:val="00AD6D59"/>
    <w:pPr>
      <w:spacing w:line="240" w:lineRule="auto"/>
    </w:pPr>
    <w:rPr>
      <w:sz w:val="20"/>
      <w:szCs w:val="20"/>
    </w:rPr>
  </w:style>
  <w:style w:type="character" w:customStyle="1" w:styleId="a8">
    <w:name w:val="Текст примечания Знак"/>
    <w:basedOn w:val="a0"/>
    <w:link w:val="a7"/>
    <w:uiPriority w:val="99"/>
    <w:semiHidden/>
    <w:rsid w:val="00AD6D59"/>
    <w:rPr>
      <w:sz w:val="20"/>
      <w:szCs w:val="20"/>
    </w:rPr>
  </w:style>
  <w:style w:type="paragraph" w:styleId="a9">
    <w:name w:val="annotation subject"/>
    <w:basedOn w:val="a7"/>
    <w:next w:val="a7"/>
    <w:link w:val="aa"/>
    <w:uiPriority w:val="99"/>
    <w:semiHidden/>
    <w:unhideWhenUsed/>
    <w:rsid w:val="00AD6D59"/>
    <w:rPr>
      <w:b/>
      <w:bCs/>
    </w:rPr>
  </w:style>
  <w:style w:type="character" w:customStyle="1" w:styleId="aa">
    <w:name w:val="Тема примечания Знак"/>
    <w:basedOn w:val="a8"/>
    <w:link w:val="a9"/>
    <w:uiPriority w:val="99"/>
    <w:semiHidden/>
    <w:rsid w:val="00AD6D59"/>
    <w:rPr>
      <w:b/>
      <w:bCs/>
      <w:sz w:val="20"/>
      <w:szCs w:val="20"/>
    </w:rPr>
  </w:style>
  <w:style w:type="paragraph" w:styleId="ab">
    <w:name w:val="Balloon Text"/>
    <w:basedOn w:val="a"/>
    <w:link w:val="ac"/>
    <w:uiPriority w:val="99"/>
    <w:semiHidden/>
    <w:unhideWhenUsed/>
    <w:rsid w:val="00AD6D59"/>
    <w:pPr>
      <w:spacing w:after="0" w:line="240" w:lineRule="auto"/>
    </w:pPr>
    <w:rPr>
      <w:rFonts w:ascii="Segoe UI" w:hAnsi="Segoe UI" w:cs="Segoe UI"/>
      <w:sz w:val="18"/>
      <w:szCs w:val="18"/>
    </w:rPr>
  </w:style>
  <w:style w:type="character" w:customStyle="1" w:styleId="ac">
    <w:name w:val="Текст выноски Знак"/>
    <w:basedOn w:val="a0"/>
    <w:link w:val="ab"/>
    <w:uiPriority w:val="99"/>
    <w:semiHidden/>
    <w:rsid w:val="00AD6D5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8884317">
      <w:bodyDiv w:val="1"/>
      <w:marLeft w:val="0"/>
      <w:marRight w:val="0"/>
      <w:marTop w:val="0"/>
      <w:marBottom w:val="0"/>
      <w:divBdr>
        <w:top w:val="none" w:sz="0" w:space="0" w:color="auto"/>
        <w:left w:val="none" w:sz="0" w:space="0" w:color="auto"/>
        <w:bottom w:val="none" w:sz="0" w:space="0" w:color="auto"/>
        <w:right w:val="none" w:sz="0" w:space="0" w:color="auto"/>
      </w:divBdr>
      <w:divsChild>
        <w:div w:id="100801379">
          <w:marLeft w:val="0"/>
          <w:marRight w:val="0"/>
          <w:marTop w:val="0"/>
          <w:marBottom w:val="0"/>
          <w:divBdr>
            <w:top w:val="none" w:sz="0" w:space="0" w:color="auto"/>
            <w:left w:val="none" w:sz="0" w:space="0" w:color="auto"/>
            <w:bottom w:val="none" w:sz="0" w:space="0" w:color="auto"/>
            <w:right w:val="none" w:sz="0" w:space="0" w:color="auto"/>
          </w:divBdr>
          <w:divsChild>
            <w:div w:id="1144274345">
              <w:marLeft w:val="0"/>
              <w:marRight w:val="0"/>
              <w:marTop w:val="0"/>
              <w:marBottom w:val="0"/>
              <w:divBdr>
                <w:top w:val="none" w:sz="0" w:space="12" w:color="auto"/>
                <w:left w:val="single" w:sz="12" w:space="26" w:color="AAAAAA"/>
                <w:bottom w:val="single" w:sz="12" w:space="12" w:color="AAAAAA"/>
                <w:right w:val="single" w:sz="12" w:space="26" w:color="AAAAAA"/>
              </w:divBdr>
            </w:div>
          </w:divsChild>
        </w:div>
        <w:div w:id="1323041568">
          <w:marLeft w:val="0"/>
          <w:marRight w:val="0"/>
          <w:marTop w:val="0"/>
          <w:marBottom w:val="0"/>
          <w:divBdr>
            <w:top w:val="none" w:sz="0" w:space="0" w:color="auto"/>
            <w:left w:val="none" w:sz="0" w:space="0" w:color="auto"/>
            <w:bottom w:val="none" w:sz="0" w:space="0" w:color="auto"/>
            <w:right w:val="none" w:sz="0" w:space="0" w:color="auto"/>
          </w:divBdr>
          <w:divsChild>
            <w:div w:id="613291186">
              <w:marLeft w:val="0"/>
              <w:marRight w:val="0"/>
              <w:marTop w:val="0"/>
              <w:marBottom w:val="0"/>
              <w:divBdr>
                <w:top w:val="none" w:sz="0" w:space="12" w:color="auto"/>
                <w:left w:val="single" w:sz="12" w:space="26" w:color="AAAAAA"/>
                <w:bottom w:val="single" w:sz="12" w:space="12" w:color="AAAAAA"/>
                <w:right w:val="single" w:sz="12" w:space="26" w:color="AAAAAA"/>
              </w:divBdr>
            </w:div>
            <w:div w:id="2037651847">
              <w:marLeft w:val="0"/>
              <w:marRight w:val="0"/>
              <w:marTop w:val="0"/>
              <w:marBottom w:val="0"/>
              <w:divBdr>
                <w:top w:val="none" w:sz="0" w:space="12" w:color="auto"/>
                <w:left w:val="single" w:sz="12" w:space="26" w:color="AAAAAA"/>
                <w:bottom w:val="single" w:sz="12" w:space="12" w:color="AAAAAA"/>
                <w:right w:val="single" w:sz="12" w:space="26" w:color="AAAAAA"/>
              </w:divBdr>
            </w:div>
            <w:div w:id="1874688634">
              <w:marLeft w:val="0"/>
              <w:marRight w:val="0"/>
              <w:marTop w:val="0"/>
              <w:marBottom w:val="0"/>
              <w:divBdr>
                <w:top w:val="none" w:sz="0" w:space="12" w:color="auto"/>
                <w:left w:val="single" w:sz="12" w:space="26" w:color="AAAAAA"/>
                <w:bottom w:val="single" w:sz="12" w:space="12" w:color="AAAAAA"/>
                <w:right w:val="single" w:sz="12" w:space="26" w:color="AAAAAA"/>
              </w:divBdr>
            </w:div>
            <w:div w:id="1413771156">
              <w:marLeft w:val="0"/>
              <w:marRight w:val="0"/>
              <w:marTop w:val="0"/>
              <w:marBottom w:val="0"/>
              <w:divBdr>
                <w:top w:val="none" w:sz="0" w:space="12" w:color="auto"/>
                <w:left w:val="single" w:sz="12" w:space="26" w:color="AAAAAA"/>
                <w:bottom w:val="single" w:sz="12" w:space="12" w:color="AAAAAA"/>
                <w:right w:val="single" w:sz="12" w:space="26" w:color="AAAAAA"/>
              </w:divBdr>
            </w:div>
            <w:div w:id="971441163">
              <w:marLeft w:val="0"/>
              <w:marRight w:val="0"/>
              <w:marTop w:val="0"/>
              <w:marBottom w:val="0"/>
              <w:divBdr>
                <w:top w:val="none" w:sz="0" w:space="12" w:color="auto"/>
                <w:left w:val="single" w:sz="12" w:space="26" w:color="AAAAAA"/>
                <w:bottom w:val="single" w:sz="12" w:space="12" w:color="AAAAAA"/>
                <w:right w:val="single" w:sz="12" w:space="26" w:color="AAAAAA"/>
              </w:divBdr>
            </w:div>
            <w:div w:id="651450955">
              <w:marLeft w:val="0"/>
              <w:marRight w:val="0"/>
              <w:marTop w:val="0"/>
              <w:marBottom w:val="0"/>
              <w:divBdr>
                <w:top w:val="none" w:sz="0" w:space="12" w:color="auto"/>
                <w:left w:val="single" w:sz="12" w:space="26" w:color="AAAAAA"/>
                <w:bottom w:val="single" w:sz="12" w:space="12" w:color="AAAAAA"/>
                <w:right w:val="single" w:sz="12" w:space="26" w:color="AAAAAA"/>
              </w:divBdr>
            </w:div>
            <w:div w:id="411509098">
              <w:marLeft w:val="0"/>
              <w:marRight w:val="0"/>
              <w:marTop w:val="0"/>
              <w:marBottom w:val="0"/>
              <w:divBdr>
                <w:top w:val="none" w:sz="0" w:space="12" w:color="auto"/>
                <w:left w:val="single" w:sz="12" w:space="26" w:color="AAAAAA"/>
                <w:bottom w:val="single" w:sz="12" w:space="12" w:color="AAAAAA"/>
                <w:right w:val="single" w:sz="12" w:space="26" w:color="AAAAAA"/>
              </w:divBdr>
            </w:div>
            <w:div w:id="1938825897">
              <w:marLeft w:val="0"/>
              <w:marRight w:val="0"/>
              <w:marTop w:val="0"/>
              <w:marBottom w:val="0"/>
              <w:divBdr>
                <w:top w:val="none" w:sz="0" w:space="12" w:color="auto"/>
                <w:left w:val="single" w:sz="12" w:space="26" w:color="AAAAAA"/>
                <w:bottom w:val="single" w:sz="12" w:space="12" w:color="AAAAAA"/>
                <w:right w:val="single" w:sz="12" w:space="26" w:color="AAAAAA"/>
              </w:divBdr>
            </w:div>
            <w:div w:id="895310979">
              <w:marLeft w:val="0"/>
              <w:marRight w:val="0"/>
              <w:marTop w:val="0"/>
              <w:marBottom w:val="0"/>
              <w:divBdr>
                <w:top w:val="none" w:sz="0" w:space="12" w:color="auto"/>
                <w:left w:val="single" w:sz="12" w:space="26" w:color="AAAAAA"/>
                <w:bottom w:val="single" w:sz="12" w:space="12" w:color="AAAAAA"/>
                <w:right w:val="single" w:sz="12" w:space="26" w:color="AAAAAA"/>
              </w:divBdr>
            </w:div>
            <w:div w:id="1067728603">
              <w:marLeft w:val="0"/>
              <w:marRight w:val="0"/>
              <w:marTop w:val="0"/>
              <w:marBottom w:val="0"/>
              <w:divBdr>
                <w:top w:val="none" w:sz="0" w:space="12" w:color="auto"/>
                <w:left w:val="single" w:sz="12" w:space="26" w:color="AAAAAA"/>
                <w:bottom w:val="single" w:sz="12" w:space="12" w:color="AAAAAA"/>
                <w:right w:val="single" w:sz="12" w:space="26" w:color="AAAAAA"/>
              </w:divBdr>
            </w:div>
            <w:div w:id="1869760705">
              <w:marLeft w:val="0"/>
              <w:marRight w:val="0"/>
              <w:marTop w:val="0"/>
              <w:marBottom w:val="0"/>
              <w:divBdr>
                <w:top w:val="none" w:sz="0" w:space="12" w:color="auto"/>
                <w:left w:val="single" w:sz="12" w:space="26" w:color="AAAAAA"/>
                <w:bottom w:val="single" w:sz="12" w:space="12" w:color="AAAAAA"/>
                <w:right w:val="single" w:sz="12" w:space="26" w:color="AAAAAA"/>
              </w:divBdr>
            </w:div>
            <w:div w:id="985429655">
              <w:marLeft w:val="0"/>
              <w:marRight w:val="0"/>
              <w:marTop w:val="0"/>
              <w:marBottom w:val="0"/>
              <w:divBdr>
                <w:top w:val="none" w:sz="0" w:space="12" w:color="auto"/>
                <w:left w:val="single" w:sz="12" w:space="26" w:color="AAAAAA"/>
                <w:bottom w:val="single" w:sz="12" w:space="12" w:color="AAAAAA"/>
                <w:right w:val="single" w:sz="12" w:space="26" w:color="AAAAAA"/>
              </w:divBdr>
            </w:div>
            <w:div w:id="691423117">
              <w:marLeft w:val="0"/>
              <w:marRight w:val="0"/>
              <w:marTop w:val="0"/>
              <w:marBottom w:val="0"/>
              <w:divBdr>
                <w:top w:val="none" w:sz="0" w:space="12" w:color="auto"/>
                <w:left w:val="single" w:sz="12" w:space="26" w:color="AAAAAA"/>
                <w:bottom w:val="single" w:sz="12" w:space="12" w:color="AAAAAA"/>
                <w:right w:val="single" w:sz="12" w:space="26" w:color="AAAAAA"/>
              </w:divBdr>
            </w:div>
            <w:div w:id="288825226">
              <w:marLeft w:val="0"/>
              <w:marRight w:val="0"/>
              <w:marTop w:val="0"/>
              <w:marBottom w:val="0"/>
              <w:divBdr>
                <w:top w:val="none" w:sz="0" w:space="12" w:color="auto"/>
                <w:left w:val="single" w:sz="12" w:space="26" w:color="AAAAAA"/>
                <w:bottom w:val="single" w:sz="12" w:space="12" w:color="AAAAAA"/>
                <w:right w:val="single" w:sz="12" w:space="26" w:color="AAAAAA"/>
              </w:divBdr>
            </w:div>
            <w:div w:id="321592299">
              <w:marLeft w:val="0"/>
              <w:marRight w:val="0"/>
              <w:marTop w:val="0"/>
              <w:marBottom w:val="0"/>
              <w:divBdr>
                <w:top w:val="none" w:sz="0" w:space="12" w:color="auto"/>
                <w:left w:val="single" w:sz="12" w:space="26" w:color="AAAAAA"/>
                <w:bottom w:val="single" w:sz="12" w:space="12" w:color="AAAAAA"/>
                <w:right w:val="single" w:sz="12" w:space="26" w:color="AAAAAA"/>
              </w:divBdr>
            </w:div>
            <w:div w:id="462584059">
              <w:marLeft w:val="0"/>
              <w:marRight w:val="0"/>
              <w:marTop w:val="0"/>
              <w:marBottom w:val="0"/>
              <w:divBdr>
                <w:top w:val="none" w:sz="0" w:space="12" w:color="auto"/>
                <w:left w:val="single" w:sz="12" w:space="26" w:color="AAAAAA"/>
                <w:bottom w:val="single" w:sz="12" w:space="12" w:color="AAAAAA"/>
                <w:right w:val="single" w:sz="12" w:space="26" w:color="AAAAAA"/>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979</Words>
  <Characters>5583</Characters>
  <Application>Microsoft Office Word</Application>
  <DocSecurity>0</DocSecurity>
  <Lines>46</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Vimpelcom</Company>
  <LinksUpToDate>false</LinksUpToDate>
  <CharactersWithSpaces>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Кочур Ксения Сергеевна</dc:creator>
  <cp:keywords/>
  <dc:description/>
  <cp:lastModifiedBy>Лавриков Юрий Дмитриевич</cp:lastModifiedBy>
  <cp:revision>3</cp:revision>
  <dcterms:created xsi:type="dcterms:W3CDTF">2025-09-17T10:09:00Z</dcterms:created>
  <dcterms:modified xsi:type="dcterms:W3CDTF">2025-09-17T10:22:00Z</dcterms:modified>
</cp:coreProperties>
</file>