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8A8E7" w14:textId="77777777" w:rsidR="00E35927" w:rsidRDefault="00E35927" w:rsidP="00E35927">
      <w:pPr>
        <w:rPr>
          <w:rFonts w:ascii="Times New Roman" w:hAnsi="Times New Roman" w:cs="Times New Roman"/>
          <w:b/>
          <w:sz w:val="72"/>
          <w:szCs w:val="72"/>
        </w:rPr>
      </w:pPr>
      <w:r>
        <w:rPr>
          <w:noProof/>
        </w:rPr>
        <w:drawing>
          <wp:anchor distT="0" distB="0" distL="114300" distR="114300" simplePos="0" relativeHeight="251658240" behindDoc="0" locked="0" layoutInCell="1" allowOverlap="1" wp14:anchorId="54250716" wp14:editId="4B5833E9">
            <wp:simplePos x="914400" y="916305"/>
            <wp:positionH relativeFrom="column">
              <wp:align>left</wp:align>
            </wp:positionH>
            <wp:positionV relativeFrom="paragraph">
              <wp:align>top</wp:align>
            </wp:positionV>
            <wp:extent cx="3152775" cy="1533525"/>
            <wp:effectExtent l="0" t="0" r="0" b="0"/>
            <wp:wrapSquare wrapText="bothSides"/>
            <wp:docPr id="4" name="Picture 4" descr="Dublin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blin Business Sch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1533525"/>
                    </a:xfrm>
                    <a:prstGeom prst="rect">
                      <a:avLst/>
                    </a:prstGeom>
                    <a:noFill/>
                    <a:ln>
                      <a:noFill/>
                    </a:ln>
                  </pic:spPr>
                </pic:pic>
              </a:graphicData>
            </a:graphic>
          </wp:anchor>
        </w:drawing>
      </w:r>
    </w:p>
    <w:p w14:paraId="6B73A9CE" w14:textId="77777777" w:rsidR="00E35927" w:rsidRDefault="00E35927" w:rsidP="00E35927">
      <w:pPr>
        <w:rPr>
          <w:rFonts w:ascii="Times New Roman" w:hAnsi="Times New Roman" w:cs="Times New Roman"/>
          <w:b/>
          <w:sz w:val="72"/>
          <w:szCs w:val="72"/>
        </w:rPr>
      </w:pPr>
    </w:p>
    <w:p w14:paraId="263180C0" w14:textId="4B527E85" w:rsidR="00E35927" w:rsidRDefault="00E35927" w:rsidP="00E35927">
      <w:pPr>
        <w:rPr>
          <w:rFonts w:ascii="Times New Roman" w:hAnsi="Times New Roman" w:cs="Times New Roman"/>
          <w:b/>
          <w:sz w:val="72"/>
          <w:szCs w:val="72"/>
        </w:rPr>
      </w:pPr>
    </w:p>
    <w:p w14:paraId="4B277065" w14:textId="77777777" w:rsidR="00E35927" w:rsidRDefault="00E35927" w:rsidP="00E35927">
      <w:pPr>
        <w:rPr>
          <w:rFonts w:ascii="Times New Roman" w:hAnsi="Times New Roman" w:cs="Times New Roman"/>
          <w:b/>
          <w:sz w:val="44"/>
          <w:szCs w:val="44"/>
        </w:rPr>
      </w:pPr>
      <w:r w:rsidRPr="00004994">
        <w:rPr>
          <w:rFonts w:ascii="Arial" w:hAnsi="Arial" w:cs="Arial"/>
          <w:noProof/>
        </w:rPr>
        <mc:AlternateContent>
          <mc:Choice Requires="wps">
            <w:drawing>
              <wp:inline distT="0" distB="0" distL="0" distR="0" wp14:anchorId="34D0B50F" wp14:editId="5AB15B37">
                <wp:extent cx="6057900" cy="1000125"/>
                <wp:effectExtent l="0" t="0" r="19050"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000125"/>
                        </a:xfrm>
                        <a:prstGeom prst="rect">
                          <a:avLst/>
                        </a:prstGeom>
                        <a:solidFill>
                          <a:srgbClr val="FFFFFF"/>
                        </a:solidFill>
                        <a:ln w="9525">
                          <a:solidFill>
                            <a:srgbClr val="000000"/>
                          </a:solidFill>
                          <a:miter lim="800000"/>
                          <a:headEnd/>
                          <a:tailEnd/>
                        </a:ln>
                      </wps:spPr>
                      <wps:txbx>
                        <w:txbxContent>
                          <w:p w14:paraId="60FD5753" w14:textId="7741C7F2" w:rsidR="00E35927" w:rsidRDefault="00E35927" w:rsidP="00E35927">
                            <w:pPr>
                              <w:rPr>
                                <w:rFonts w:ascii="Times New Roman" w:hAnsi="Times New Roman" w:cs="Times New Roman"/>
                                <w:b/>
                                <w:sz w:val="48"/>
                                <w:szCs w:val="48"/>
                              </w:rPr>
                            </w:pPr>
                            <w:r w:rsidRPr="00104C5D">
                              <w:rPr>
                                <w:rFonts w:ascii="Arial" w:hAnsi="Arial" w:cs="Arial"/>
                                <w:b/>
                                <w:sz w:val="44"/>
                                <w:szCs w:val="44"/>
                                <w:lang w:val="en-IE"/>
                              </w:rPr>
                              <w:t xml:space="preserve">Title: </w:t>
                            </w:r>
                            <w:r>
                              <w:rPr>
                                <w:rFonts w:ascii="Times New Roman" w:hAnsi="Times New Roman" w:cs="Times New Roman"/>
                                <w:b/>
                                <w:sz w:val="48"/>
                                <w:szCs w:val="48"/>
                              </w:rPr>
                              <w:t>Interactive Charts with Altair Using IMDB Movies Data sets</w:t>
                            </w:r>
                          </w:p>
                          <w:p w14:paraId="720BF4F3" w14:textId="77777777" w:rsidR="00E35927" w:rsidRPr="00104C5D" w:rsidRDefault="00E35927" w:rsidP="00E35927">
                            <w:pPr>
                              <w:rPr>
                                <w:rFonts w:ascii="Times New Roman" w:hAnsi="Times New Roman" w:cs="Times New Roman"/>
                                <w:b/>
                                <w:sz w:val="48"/>
                                <w:szCs w:val="48"/>
                              </w:rPr>
                            </w:pPr>
                          </w:p>
                          <w:p w14:paraId="2897305F" w14:textId="44393043" w:rsidR="00E35927" w:rsidRPr="00104C5D" w:rsidRDefault="00E35927" w:rsidP="00E35927">
                            <w:pPr>
                              <w:rPr>
                                <w:rFonts w:ascii="Arial" w:hAnsi="Arial" w:cs="Arial"/>
                                <w:b/>
                                <w:sz w:val="44"/>
                                <w:szCs w:val="44"/>
                                <w:lang w:val="en-IE"/>
                              </w:rPr>
                            </w:pPr>
                          </w:p>
                        </w:txbxContent>
                      </wps:txbx>
                      <wps:bodyPr rot="0" vert="horz" wrap="square" lIns="91440" tIns="45720" rIns="91440" bIns="45720" anchor="t" anchorCtr="0" upright="1">
                        <a:noAutofit/>
                      </wps:bodyPr>
                    </wps:wsp>
                  </a:graphicData>
                </a:graphic>
              </wp:inline>
            </w:drawing>
          </mc:Choice>
          <mc:Fallback>
            <w:pict>
              <v:shapetype w14:anchorId="34D0B50F" id="_x0000_t202" coordsize="21600,21600" o:spt="202" path="m,l,21600r21600,l21600,xe">
                <v:stroke joinstyle="miter"/>
                <v:path gradientshapeok="t" o:connecttype="rect"/>
              </v:shapetype>
              <v:shape id="Text Box 16" o:spid="_x0000_s1026" type="#_x0000_t202" style="width:477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">
                <v:textbox>
                  <w:txbxContent>
                    <w:p w14:paraId="60FD5753" w14:textId="7741C7F2" w:rsidR="00E35927" w:rsidRDefault="00E35927" w:rsidP="00E35927">
                      <w:pPr>
                        <w:rPr>
                          <w:rFonts w:ascii="Times New Roman" w:hAnsi="Times New Roman" w:cs="Times New Roman"/>
                          <w:b/>
                          <w:sz w:val="48"/>
                          <w:szCs w:val="48"/>
                        </w:rPr>
                      </w:pPr>
                      <w:r w:rsidRPr="00104C5D">
                        <w:rPr>
                          <w:rFonts w:ascii="Arial" w:hAnsi="Arial" w:cs="Arial"/>
                          <w:b/>
                          <w:sz w:val="44"/>
                          <w:szCs w:val="44"/>
                          <w:lang w:val="en-IE"/>
                        </w:rPr>
                        <w:t xml:space="preserve">Title: </w:t>
                      </w:r>
                      <w:r>
                        <w:rPr>
                          <w:rFonts w:ascii="Times New Roman" w:hAnsi="Times New Roman" w:cs="Times New Roman"/>
                          <w:b/>
                          <w:sz w:val="48"/>
                          <w:szCs w:val="48"/>
                        </w:rPr>
                        <w:t xml:space="preserve">Interactive Charts with Altair </w:t>
                      </w:r>
                      <w:r>
                        <w:rPr>
                          <w:rFonts w:ascii="Times New Roman" w:hAnsi="Times New Roman" w:cs="Times New Roman"/>
                          <w:b/>
                          <w:sz w:val="48"/>
                          <w:szCs w:val="48"/>
                        </w:rPr>
                        <w:t>Using IMDB Movies Data sets</w:t>
                      </w:r>
                    </w:p>
                    <w:p w14:paraId="720BF4F3" w14:textId="77777777" w:rsidR="00E35927" w:rsidRPr="00104C5D" w:rsidRDefault="00E35927" w:rsidP="00E35927">
                      <w:pPr>
                        <w:rPr>
                          <w:rFonts w:ascii="Times New Roman" w:hAnsi="Times New Roman" w:cs="Times New Roman"/>
                          <w:b/>
                          <w:sz w:val="48"/>
                          <w:szCs w:val="48"/>
                        </w:rPr>
                      </w:pPr>
                    </w:p>
                    <w:p w14:paraId="2897305F" w14:textId="44393043" w:rsidR="00E35927" w:rsidRPr="00104C5D" w:rsidRDefault="00E35927" w:rsidP="00E35927">
                      <w:pPr>
                        <w:rPr>
                          <w:rFonts w:ascii="Arial" w:hAnsi="Arial" w:cs="Arial"/>
                          <w:b/>
                          <w:sz w:val="44"/>
                          <w:szCs w:val="44"/>
                          <w:lang w:val="en-IE"/>
                        </w:rPr>
                      </w:pPr>
                    </w:p>
                  </w:txbxContent>
                </v:textbox>
                <w10:anchorlock/>
              </v:shape>
            </w:pict>
          </mc:Fallback>
        </mc:AlternateContent>
      </w:r>
    </w:p>
    <w:p w14:paraId="046A4683" w14:textId="77777777" w:rsidR="00E35927" w:rsidRPr="00E369E5" w:rsidRDefault="00E35927" w:rsidP="00E35927">
      <w:pPr>
        <w:rPr>
          <w:rFonts w:ascii="Times New Roman" w:hAnsi="Times New Roman" w:cs="Times New Roman"/>
          <w:sz w:val="28"/>
          <w:szCs w:val="28"/>
        </w:rPr>
      </w:pPr>
      <w:r w:rsidRPr="00E369E5">
        <w:rPr>
          <w:rFonts w:ascii="Times New Roman" w:hAnsi="Times New Roman" w:cs="Times New Roman"/>
          <w:sz w:val="28"/>
          <w:szCs w:val="28"/>
        </w:rPr>
        <w:t>Faculty o</w:t>
      </w:r>
      <w:r>
        <w:rPr>
          <w:rFonts w:ascii="Times New Roman" w:hAnsi="Times New Roman" w:cs="Times New Roman"/>
          <w:sz w:val="28"/>
          <w:szCs w:val="28"/>
        </w:rPr>
        <w:t xml:space="preserve">f Computer Science </w:t>
      </w:r>
    </w:p>
    <w:p w14:paraId="7C1FCCF4" w14:textId="77777777" w:rsidR="00E35927" w:rsidRDefault="00E35927" w:rsidP="00E35927">
      <w:pPr>
        <w:rPr>
          <w:rFonts w:ascii="Times New Roman" w:hAnsi="Times New Roman" w:cs="Times New Roman"/>
          <w:sz w:val="28"/>
          <w:szCs w:val="28"/>
        </w:rPr>
      </w:pPr>
      <w:r w:rsidRPr="00E369E5">
        <w:rPr>
          <w:rFonts w:ascii="Times New Roman" w:hAnsi="Times New Roman" w:cs="Times New Roman"/>
          <w:sz w:val="28"/>
          <w:szCs w:val="28"/>
        </w:rPr>
        <w:t>Dublin business School</w:t>
      </w:r>
    </w:p>
    <w:p w14:paraId="6B06A3C6" w14:textId="5C749C8D" w:rsidR="00E35927" w:rsidRPr="00E369E5" w:rsidRDefault="00E35927" w:rsidP="00E35927">
      <w:pPr>
        <w:rPr>
          <w:rFonts w:ascii="Times New Roman" w:hAnsi="Times New Roman" w:cs="Times New Roman"/>
          <w:sz w:val="28"/>
          <w:szCs w:val="28"/>
        </w:rPr>
      </w:pPr>
      <w:r>
        <w:rPr>
          <w:rFonts w:ascii="Times New Roman" w:hAnsi="Times New Roman" w:cs="Times New Roman"/>
          <w:sz w:val="28"/>
          <w:szCs w:val="28"/>
        </w:rPr>
        <w:t>Group Assignments2 on Visualization</w:t>
      </w:r>
    </w:p>
    <w:tbl>
      <w:tblPr>
        <w:tblW w:w="5144" w:type="pct"/>
        <w:tblInd w:w="-270" w:type="dxa"/>
        <w:tblBorders>
          <w:top w:val="single" w:sz="8" w:space="0" w:color="000000"/>
          <w:bottom w:val="single" w:sz="8" w:space="0" w:color="000000"/>
        </w:tblBorders>
        <w:tblLayout w:type="fixed"/>
        <w:tblLook w:val="04A0" w:firstRow="1" w:lastRow="0" w:firstColumn="1" w:lastColumn="0" w:noHBand="0" w:noVBand="1"/>
      </w:tblPr>
      <w:tblGrid>
        <w:gridCol w:w="3509"/>
        <w:gridCol w:w="2271"/>
        <w:gridCol w:w="1258"/>
        <w:gridCol w:w="2592"/>
      </w:tblGrid>
      <w:tr w:rsidR="00E35927" w:rsidRPr="00E369E5" w14:paraId="7F9AE203" w14:textId="77777777" w:rsidTr="00E35927">
        <w:trPr>
          <w:trHeight w:val="230"/>
        </w:trPr>
        <w:tc>
          <w:tcPr>
            <w:tcW w:w="1822" w:type="pct"/>
            <w:tcBorders>
              <w:top w:val="single" w:sz="8" w:space="0" w:color="000000"/>
              <w:left w:val="nil"/>
              <w:bottom w:val="nil"/>
              <w:right w:val="nil"/>
            </w:tcBorders>
            <w:hideMark/>
          </w:tcPr>
          <w:p w14:paraId="78C5DBF0" w14:textId="77777777" w:rsidR="00E35927" w:rsidRDefault="00E35927" w:rsidP="00A4315C">
            <w:pPr>
              <w:rPr>
                <w:rFonts w:ascii="Times New Roman" w:hAnsi="Times New Roman" w:cs="Times New Roman"/>
                <w:b/>
                <w:sz w:val="28"/>
                <w:szCs w:val="28"/>
              </w:rPr>
            </w:pPr>
            <w:r w:rsidRPr="00E369E5">
              <w:rPr>
                <w:rFonts w:ascii="Times New Roman" w:hAnsi="Times New Roman" w:cs="Times New Roman"/>
                <w:b/>
                <w:sz w:val="28"/>
                <w:szCs w:val="28"/>
              </w:rPr>
              <w:t xml:space="preserve">Author: </w:t>
            </w:r>
          </w:p>
          <w:p w14:paraId="59936D83" w14:textId="77777777" w:rsidR="00E35927" w:rsidRPr="00E369E5" w:rsidRDefault="00E35927" w:rsidP="00A4315C">
            <w:pPr>
              <w:rPr>
                <w:rFonts w:ascii="Times New Roman" w:hAnsi="Times New Roman" w:cs="Times New Roman"/>
                <w:b/>
                <w:sz w:val="28"/>
                <w:szCs w:val="28"/>
              </w:rPr>
            </w:pPr>
            <w:r>
              <w:rPr>
                <w:rFonts w:ascii="Times New Roman" w:hAnsi="Times New Roman" w:cs="Times New Roman"/>
                <w:b/>
                <w:sz w:val="28"/>
                <w:szCs w:val="28"/>
              </w:rPr>
              <w:t xml:space="preserve">Student No:      </w:t>
            </w:r>
          </w:p>
        </w:tc>
        <w:tc>
          <w:tcPr>
            <w:tcW w:w="1179" w:type="pct"/>
            <w:tcBorders>
              <w:top w:val="single" w:sz="8" w:space="0" w:color="000000"/>
              <w:left w:val="nil"/>
              <w:bottom w:val="nil"/>
              <w:right w:val="nil"/>
            </w:tcBorders>
            <w:hideMark/>
          </w:tcPr>
          <w:p w14:paraId="07DD2704" w14:textId="77777777" w:rsidR="00E35927" w:rsidRDefault="00E35927" w:rsidP="00A4315C">
            <w:pPr>
              <w:rPr>
                <w:rFonts w:ascii="Times New Roman" w:hAnsi="Times New Roman" w:cs="Times New Roman"/>
                <w:b/>
                <w:sz w:val="28"/>
                <w:szCs w:val="28"/>
              </w:rPr>
            </w:pPr>
            <w:r>
              <w:rPr>
                <w:rFonts w:ascii="Times New Roman" w:hAnsi="Times New Roman" w:cs="Times New Roman"/>
                <w:b/>
                <w:sz w:val="28"/>
                <w:szCs w:val="28"/>
              </w:rPr>
              <w:t>Opeyemi Salami</w:t>
            </w:r>
          </w:p>
          <w:p w14:paraId="4A2E718F" w14:textId="77777777" w:rsidR="00E35927" w:rsidRPr="00E369E5" w:rsidRDefault="00E35927" w:rsidP="00A4315C">
            <w:pPr>
              <w:rPr>
                <w:rFonts w:ascii="Times New Roman" w:hAnsi="Times New Roman" w:cs="Times New Roman"/>
                <w:b/>
                <w:sz w:val="28"/>
                <w:szCs w:val="28"/>
              </w:rPr>
            </w:pPr>
            <w:r>
              <w:rPr>
                <w:rFonts w:ascii="Times New Roman" w:hAnsi="Times New Roman" w:cs="Times New Roman"/>
                <w:b/>
                <w:sz w:val="28"/>
                <w:szCs w:val="28"/>
              </w:rPr>
              <w:t>10387356</w:t>
            </w:r>
          </w:p>
        </w:tc>
        <w:tc>
          <w:tcPr>
            <w:tcW w:w="653" w:type="pct"/>
            <w:tcBorders>
              <w:top w:val="single" w:sz="8" w:space="0" w:color="000000"/>
              <w:left w:val="nil"/>
              <w:bottom w:val="nil"/>
              <w:right w:val="nil"/>
            </w:tcBorders>
            <w:hideMark/>
          </w:tcPr>
          <w:p w14:paraId="72C7621F" w14:textId="77777777" w:rsidR="00E35927" w:rsidRPr="00E369E5" w:rsidRDefault="00E35927" w:rsidP="00A4315C">
            <w:pPr>
              <w:rPr>
                <w:rFonts w:ascii="Times New Roman" w:hAnsi="Times New Roman" w:cs="Times New Roman"/>
                <w:sz w:val="28"/>
                <w:szCs w:val="28"/>
              </w:rPr>
            </w:pPr>
            <w:r w:rsidRPr="00E369E5">
              <w:rPr>
                <w:rFonts w:ascii="Times New Roman" w:hAnsi="Times New Roman" w:cs="Times New Roman"/>
                <w:sz w:val="28"/>
                <w:szCs w:val="28"/>
              </w:rPr>
              <w:t>Supervisor:</w:t>
            </w:r>
          </w:p>
        </w:tc>
        <w:tc>
          <w:tcPr>
            <w:tcW w:w="1346" w:type="pct"/>
            <w:tcBorders>
              <w:top w:val="single" w:sz="8" w:space="0" w:color="000000"/>
              <w:left w:val="nil"/>
              <w:bottom w:val="nil"/>
              <w:right w:val="nil"/>
            </w:tcBorders>
            <w:hideMark/>
          </w:tcPr>
          <w:p w14:paraId="660C4408" w14:textId="48B63CBF" w:rsidR="00E35927" w:rsidRPr="0052235A" w:rsidRDefault="0052235A" w:rsidP="00A4315C">
            <w:pPr>
              <w:rPr>
                <w:rFonts w:ascii="Times New Roman" w:hAnsi="Times New Roman" w:cs="Times New Roman"/>
                <w:sz w:val="32"/>
                <w:szCs w:val="32"/>
              </w:rPr>
            </w:pPr>
            <w:r w:rsidRPr="0052235A">
              <w:rPr>
                <w:rFonts w:ascii="Open Sans" w:hAnsi="Open Sans"/>
                <w:color w:val="3A3A3A"/>
                <w:sz w:val="32"/>
                <w:szCs w:val="32"/>
              </w:rPr>
              <w:t xml:space="preserve">Basel </w:t>
            </w:r>
            <w:proofErr w:type="spellStart"/>
            <w:r w:rsidRPr="0052235A">
              <w:rPr>
                <w:rFonts w:ascii="Open Sans" w:hAnsi="Open Sans"/>
                <w:color w:val="3A3A3A"/>
                <w:sz w:val="32"/>
                <w:szCs w:val="32"/>
              </w:rPr>
              <w:t>Magableh</w:t>
            </w:r>
            <w:proofErr w:type="spellEnd"/>
          </w:p>
        </w:tc>
      </w:tr>
      <w:tr w:rsidR="00E35927" w:rsidRPr="00E369E5" w14:paraId="2C39BE96" w14:textId="77777777" w:rsidTr="00E35927">
        <w:trPr>
          <w:trHeight w:val="230"/>
        </w:trPr>
        <w:tc>
          <w:tcPr>
            <w:tcW w:w="1822" w:type="pct"/>
            <w:tcBorders>
              <w:top w:val="nil"/>
              <w:left w:val="nil"/>
              <w:bottom w:val="nil"/>
              <w:right w:val="nil"/>
            </w:tcBorders>
            <w:hideMark/>
          </w:tcPr>
          <w:p w14:paraId="73DD77A3" w14:textId="77777777" w:rsidR="00E35927" w:rsidRPr="00E369E5" w:rsidRDefault="00E35927" w:rsidP="00A4315C">
            <w:pPr>
              <w:rPr>
                <w:rFonts w:ascii="Times New Roman" w:hAnsi="Times New Roman" w:cs="Times New Roman"/>
                <w:sz w:val="28"/>
                <w:szCs w:val="28"/>
              </w:rPr>
            </w:pPr>
            <w:r w:rsidRPr="00E369E5">
              <w:rPr>
                <w:rFonts w:ascii="Times New Roman" w:hAnsi="Times New Roman" w:cs="Times New Roman"/>
                <w:sz w:val="28"/>
                <w:szCs w:val="28"/>
              </w:rPr>
              <w:t>E-mail:</w:t>
            </w:r>
          </w:p>
        </w:tc>
        <w:tc>
          <w:tcPr>
            <w:tcW w:w="1179" w:type="pct"/>
            <w:tcBorders>
              <w:top w:val="nil"/>
              <w:left w:val="nil"/>
              <w:bottom w:val="nil"/>
              <w:right w:val="nil"/>
            </w:tcBorders>
            <w:hideMark/>
          </w:tcPr>
          <w:p w14:paraId="12438D72" w14:textId="77777777" w:rsidR="00E35927" w:rsidRPr="00E369E5" w:rsidRDefault="00E35927" w:rsidP="00A4315C">
            <w:pPr>
              <w:rPr>
                <w:rFonts w:ascii="Times New Roman" w:hAnsi="Times New Roman" w:cs="Times New Roman"/>
                <w:sz w:val="28"/>
                <w:szCs w:val="28"/>
              </w:rPr>
            </w:pPr>
            <w:r>
              <w:rPr>
                <w:rFonts w:ascii="Times New Roman" w:hAnsi="Times New Roman" w:cs="Times New Roman"/>
                <w:sz w:val="28"/>
                <w:szCs w:val="28"/>
              </w:rPr>
              <w:t>10387356</w:t>
            </w:r>
            <w:r w:rsidRPr="00E369E5">
              <w:rPr>
                <w:rFonts w:ascii="Times New Roman" w:hAnsi="Times New Roman" w:cs="Times New Roman"/>
                <w:sz w:val="28"/>
                <w:szCs w:val="28"/>
              </w:rPr>
              <w:t>@mydbs.ie</w:t>
            </w:r>
          </w:p>
        </w:tc>
        <w:tc>
          <w:tcPr>
            <w:tcW w:w="653" w:type="pct"/>
            <w:tcBorders>
              <w:top w:val="nil"/>
              <w:left w:val="nil"/>
              <w:bottom w:val="nil"/>
              <w:right w:val="nil"/>
            </w:tcBorders>
            <w:hideMark/>
          </w:tcPr>
          <w:p w14:paraId="4496112D" w14:textId="77777777" w:rsidR="00E35927" w:rsidRPr="00E369E5" w:rsidRDefault="00E35927" w:rsidP="00A4315C">
            <w:pPr>
              <w:rPr>
                <w:rFonts w:ascii="Times New Roman" w:hAnsi="Times New Roman" w:cs="Times New Roman"/>
                <w:sz w:val="28"/>
                <w:szCs w:val="28"/>
              </w:rPr>
            </w:pPr>
            <w:r w:rsidRPr="00E369E5">
              <w:rPr>
                <w:rFonts w:ascii="Times New Roman" w:hAnsi="Times New Roman" w:cs="Times New Roman"/>
                <w:sz w:val="28"/>
                <w:szCs w:val="28"/>
              </w:rPr>
              <w:t>E-mail:</w:t>
            </w:r>
          </w:p>
        </w:tc>
        <w:tc>
          <w:tcPr>
            <w:tcW w:w="1346" w:type="pct"/>
            <w:tcBorders>
              <w:top w:val="nil"/>
              <w:left w:val="nil"/>
              <w:bottom w:val="nil"/>
              <w:right w:val="nil"/>
            </w:tcBorders>
            <w:hideMark/>
          </w:tcPr>
          <w:p w14:paraId="4C1DBF1E" w14:textId="15E3287B" w:rsidR="00E35927" w:rsidRPr="0052235A" w:rsidRDefault="0052235A" w:rsidP="00A4315C">
            <w:pPr>
              <w:rPr>
                <w:rFonts w:ascii="Times New Roman" w:hAnsi="Times New Roman" w:cs="Times New Roman"/>
                <w:sz w:val="32"/>
                <w:szCs w:val="32"/>
              </w:rPr>
            </w:pPr>
            <w:r w:rsidRPr="0052235A">
              <w:rPr>
                <w:rFonts w:ascii="Open Sans" w:hAnsi="Open Sans"/>
                <w:color w:val="3A3A3A"/>
                <w:sz w:val="32"/>
                <w:szCs w:val="32"/>
              </w:rPr>
              <w:t>Basel.magableh@dbs.ie</w:t>
            </w:r>
          </w:p>
        </w:tc>
      </w:tr>
      <w:tr w:rsidR="00E35927" w:rsidRPr="00E369E5" w14:paraId="0B517D6D" w14:textId="77777777" w:rsidTr="00E35927">
        <w:trPr>
          <w:trHeight w:val="230"/>
        </w:trPr>
        <w:tc>
          <w:tcPr>
            <w:tcW w:w="1822" w:type="pct"/>
            <w:tcBorders>
              <w:top w:val="nil"/>
              <w:left w:val="nil"/>
              <w:bottom w:val="nil"/>
              <w:right w:val="nil"/>
            </w:tcBorders>
            <w:hideMark/>
          </w:tcPr>
          <w:p w14:paraId="0825008D" w14:textId="40E6BD61" w:rsidR="00E35927" w:rsidRDefault="00E35927" w:rsidP="00E35927">
            <w:pPr>
              <w:rPr>
                <w:rFonts w:ascii="Times New Roman" w:hAnsi="Times New Roman" w:cs="Times New Roman"/>
                <w:b/>
                <w:sz w:val="28"/>
                <w:szCs w:val="28"/>
              </w:rPr>
            </w:pPr>
            <w:r w:rsidRPr="00E369E5">
              <w:rPr>
                <w:rFonts w:ascii="Times New Roman" w:hAnsi="Times New Roman" w:cs="Times New Roman"/>
                <w:b/>
                <w:sz w:val="28"/>
                <w:szCs w:val="28"/>
              </w:rPr>
              <w:t xml:space="preserve">Author: </w:t>
            </w:r>
          </w:p>
          <w:p w14:paraId="6EFC0A34" w14:textId="77777777" w:rsidR="00CF253E" w:rsidRDefault="00CF253E" w:rsidP="00E35927">
            <w:pPr>
              <w:rPr>
                <w:rFonts w:ascii="Times New Roman" w:hAnsi="Times New Roman" w:cs="Times New Roman"/>
                <w:b/>
                <w:sz w:val="28"/>
                <w:szCs w:val="28"/>
              </w:rPr>
            </w:pPr>
            <w:bookmarkStart w:id="0" w:name="_GoBack"/>
            <w:bookmarkEnd w:id="0"/>
          </w:p>
          <w:p w14:paraId="6CC6C0DB" w14:textId="77777777" w:rsidR="00E35927" w:rsidRDefault="00E35927" w:rsidP="00E35927">
            <w:pPr>
              <w:rPr>
                <w:rFonts w:ascii="Times New Roman" w:hAnsi="Times New Roman" w:cs="Times New Roman"/>
                <w:b/>
                <w:sz w:val="28"/>
                <w:szCs w:val="28"/>
              </w:rPr>
            </w:pPr>
            <w:r>
              <w:rPr>
                <w:rFonts w:ascii="Times New Roman" w:hAnsi="Times New Roman" w:cs="Times New Roman"/>
                <w:b/>
                <w:sz w:val="28"/>
                <w:szCs w:val="28"/>
              </w:rPr>
              <w:t>Student No:</w:t>
            </w:r>
          </w:p>
          <w:p w14:paraId="63E6E6F0" w14:textId="77777777" w:rsidR="00E35927" w:rsidRDefault="00E35927" w:rsidP="00E35927">
            <w:pPr>
              <w:rPr>
                <w:rFonts w:ascii="Times New Roman" w:hAnsi="Times New Roman" w:cs="Times New Roman"/>
                <w:b/>
                <w:sz w:val="28"/>
                <w:szCs w:val="28"/>
              </w:rPr>
            </w:pPr>
            <w:r>
              <w:rPr>
                <w:rFonts w:ascii="Times New Roman" w:hAnsi="Times New Roman" w:cs="Times New Roman"/>
                <w:b/>
                <w:sz w:val="28"/>
                <w:szCs w:val="28"/>
              </w:rPr>
              <w:t xml:space="preserve">Email:   </w:t>
            </w:r>
          </w:p>
          <w:p w14:paraId="3E514E6B" w14:textId="4E88746A" w:rsidR="00E35927" w:rsidRPr="00E369E5" w:rsidRDefault="00E35927" w:rsidP="00E35927">
            <w:pPr>
              <w:rPr>
                <w:rFonts w:ascii="Times New Roman" w:hAnsi="Times New Roman" w:cs="Times New Roman"/>
                <w:sz w:val="28"/>
                <w:szCs w:val="28"/>
              </w:rPr>
            </w:pPr>
            <w:r>
              <w:rPr>
                <w:rFonts w:ascii="Times New Roman" w:hAnsi="Times New Roman" w:cs="Times New Roman"/>
                <w:b/>
                <w:sz w:val="28"/>
                <w:szCs w:val="28"/>
              </w:rPr>
              <w:t xml:space="preserve">   </w:t>
            </w:r>
          </w:p>
        </w:tc>
        <w:tc>
          <w:tcPr>
            <w:tcW w:w="1179" w:type="pct"/>
            <w:tcBorders>
              <w:top w:val="nil"/>
              <w:left w:val="nil"/>
              <w:bottom w:val="nil"/>
              <w:right w:val="nil"/>
            </w:tcBorders>
            <w:hideMark/>
          </w:tcPr>
          <w:p w14:paraId="33D6B31A" w14:textId="7C9983C2" w:rsidR="00E35927" w:rsidRDefault="00B101A3" w:rsidP="00E35927">
            <w:pPr>
              <w:rPr>
                <w:rFonts w:ascii="Times New Roman" w:hAnsi="Times New Roman" w:cs="Times New Roman"/>
                <w:b/>
                <w:sz w:val="28"/>
                <w:szCs w:val="28"/>
              </w:rPr>
            </w:pPr>
            <w:proofErr w:type="spellStart"/>
            <w:r>
              <w:rPr>
                <w:rFonts w:ascii="Times New Roman" w:hAnsi="Times New Roman" w:cs="Times New Roman"/>
                <w:b/>
                <w:sz w:val="28"/>
                <w:szCs w:val="28"/>
              </w:rPr>
              <w:t>Oluwatoyin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Kolade</w:t>
            </w:r>
            <w:proofErr w:type="spellEnd"/>
          </w:p>
          <w:p w14:paraId="59459662" w14:textId="3ABFD021" w:rsidR="00E35927" w:rsidRDefault="00E35927" w:rsidP="00E35927">
            <w:pPr>
              <w:rPr>
                <w:rFonts w:ascii="Times New Roman" w:hAnsi="Times New Roman" w:cs="Times New Roman"/>
                <w:b/>
                <w:sz w:val="28"/>
                <w:szCs w:val="28"/>
              </w:rPr>
            </w:pPr>
            <w:r>
              <w:rPr>
                <w:rFonts w:ascii="Times New Roman" w:hAnsi="Times New Roman" w:cs="Times New Roman"/>
                <w:b/>
                <w:sz w:val="28"/>
                <w:szCs w:val="28"/>
              </w:rPr>
              <w:t>103</w:t>
            </w:r>
            <w:r w:rsidR="00B101A3">
              <w:rPr>
                <w:rFonts w:ascii="Times New Roman" w:hAnsi="Times New Roman" w:cs="Times New Roman"/>
                <w:b/>
                <w:sz w:val="28"/>
                <w:szCs w:val="28"/>
              </w:rPr>
              <w:t>92388</w:t>
            </w:r>
          </w:p>
          <w:p w14:paraId="503A351D" w14:textId="50DA1432" w:rsidR="00E35927" w:rsidRPr="00E369E5" w:rsidRDefault="00E35927" w:rsidP="00E35927">
            <w:pPr>
              <w:rPr>
                <w:rFonts w:ascii="Times New Roman" w:hAnsi="Times New Roman" w:cs="Times New Roman"/>
                <w:sz w:val="28"/>
                <w:szCs w:val="28"/>
              </w:rPr>
            </w:pPr>
          </w:p>
        </w:tc>
        <w:tc>
          <w:tcPr>
            <w:tcW w:w="653" w:type="pct"/>
            <w:tcBorders>
              <w:top w:val="nil"/>
              <w:left w:val="nil"/>
              <w:bottom w:val="nil"/>
              <w:right w:val="nil"/>
            </w:tcBorders>
            <w:hideMark/>
          </w:tcPr>
          <w:p w14:paraId="641475FF" w14:textId="534CD31F" w:rsidR="00E35927" w:rsidRPr="00E369E5" w:rsidRDefault="00E35927" w:rsidP="00E35927">
            <w:pPr>
              <w:rPr>
                <w:rFonts w:ascii="Times New Roman" w:hAnsi="Times New Roman" w:cs="Times New Roman"/>
                <w:sz w:val="28"/>
                <w:szCs w:val="28"/>
              </w:rPr>
            </w:pPr>
          </w:p>
        </w:tc>
        <w:tc>
          <w:tcPr>
            <w:tcW w:w="1346" w:type="pct"/>
            <w:tcBorders>
              <w:top w:val="nil"/>
              <w:left w:val="nil"/>
              <w:bottom w:val="nil"/>
              <w:right w:val="nil"/>
            </w:tcBorders>
            <w:hideMark/>
          </w:tcPr>
          <w:p w14:paraId="7FFF9704" w14:textId="77777777" w:rsidR="00E35927" w:rsidRPr="00E369E5" w:rsidRDefault="00E35927" w:rsidP="00E35927">
            <w:pPr>
              <w:rPr>
                <w:rFonts w:ascii="Times New Roman" w:hAnsi="Times New Roman" w:cs="Times New Roman"/>
                <w:sz w:val="28"/>
                <w:szCs w:val="28"/>
              </w:rPr>
            </w:pPr>
            <w:r w:rsidRPr="00E369E5">
              <w:rPr>
                <w:rFonts w:ascii="Times New Roman" w:hAnsi="Times New Roman" w:cs="Times New Roman"/>
                <w:sz w:val="28"/>
                <w:szCs w:val="28"/>
              </w:rPr>
              <w:t xml:space="preserve"> </w:t>
            </w:r>
          </w:p>
        </w:tc>
      </w:tr>
      <w:tr w:rsidR="00E35927" w:rsidRPr="00E369E5" w14:paraId="325CE897" w14:textId="77777777" w:rsidTr="00567BA6">
        <w:trPr>
          <w:trHeight w:val="2088"/>
        </w:trPr>
        <w:tc>
          <w:tcPr>
            <w:tcW w:w="1822" w:type="pct"/>
            <w:tcBorders>
              <w:top w:val="nil"/>
              <w:left w:val="nil"/>
              <w:bottom w:val="single" w:sz="8" w:space="0" w:color="000000"/>
              <w:right w:val="nil"/>
            </w:tcBorders>
          </w:tcPr>
          <w:p w14:paraId="636DDB78" w14:textId="77777777" w:rsidR="00E35927" w:rsidRDefault="00E35927" w:rsidP="00E35927">
            <w:pPr>
              <w:rPr>
                <w:rFonts w:ascii="Times New Roman" w:hAnsi="Times New Roman" w:cs="Times New Roman"/>
                <w:b/>
                <w:sz w:val="28"/>
                <w:szCs w:val="28"/>
              </w:rPr>
            </w:pPr>
            <w:r w:rsidRPr="00E369E5">
              <w:rPr>
                <w:rFonts w:ascii="Times New Roman" w:hAnsi="Times New Roman" w:cs="Times New Roman"/>
                <w:b/>
                <w:sz w:val="28"/>
                <w:szCs w:val="28"/>
              </w:rPr>
              <w:lastRenderedPageBreak/>
              <w:t xml:space="preserve">Author: </w:t>
            </w:r>
          </w:p>
          <w:p w14:paraId="4157CE22" w14:textId="77777777" w:rsidR="00E35927" w:rsidRDefault="00E35927" w:rsidP="00E35927">
            <w:pPr>
              <w:rPr>
                <w:rFonts w:ascii="Times New Roman" w:hAnsi="Times New Roman" w:cs="Times New Roman"/>
                <w:b/>
                <w:sz w:val="28"/>
                <w:szCs w:val="28"/>
              </w:rPr>
            </w:pPr>
            <w:r>
              <w:rPr>
                <w:rFonts w:ascii="Times New Roman" w:hAnsi="Times New Roman" w:cs="Times New Roman"/>
                <w:b/>
                <w:sz w:val="28"/>
                <w:szCs w:val="28"/>
              </w:rPr>
              <w:t xml:space="preserve">Student No:     </w:t>
            </w:r>
          </w:p>
          <w:p w14:paraId="50457392" w14:textId="06053CAF" w:rsidR="00E35927" w:rsidRPr="00E369E5" w:rsidRDefault="00E35927" w:rsidP="00E35927">
            <w:pPr>
              <w:rPr>
                <w:rFonts w:ascii="Times New Roman" w:hAnsi="Times New Roman" w:cs="Times New Roman"/>
                <w:sz w:val="28"/>
                <w:szCs w:val="28"/>
              </w:rPr>
            </w:pPr>
            <w:r>
              <w:rPr>
                <w:rFonts w:ascii="Times New Roman" w:hAnsi="Times New Roman" w:cs="Times New Roman"/>
                <w:b/>
                <w:sz w:val="28"/>
                <w:szCs w:val="28"/>
              </w:rPr>
              <w:t xml:space="preserve">Email </w:t>
            </w:r>
          </w:p>
        </w:tc>
        <w:tc>
          <w:tcPr>
            <w:tcW w:w="1179" w:type="pct"/>
            <w:tcBorders>
              <w:top w:val="nil"/>
              <w:left w:val="nil"/>
              <w:bottom w:val="single" w:sz="8" w:space="0" w:color="000000"/>
              <w:right w:val="nil"/>
            </w:tcBorders>
          </w:tcPr>
          <w:p w14:paraId="2D569D02" w14:textId="77777777" w:rsidR="00B101A3" w:rsidRPr="00B101A3" w:rsidRDefault="00B101A3" w:rsidP="00B101A3">
            <w:pPr>
              <w:rPr>
                <w:rFonts w:ascii="Times New Roman" w:hAnsi="Times New Roman" w:cs="Times New Roman"/>
                <w:b/>
                <w:sz w:val="28"/>
                <w:szCs w:val="28"/>
              </w:rPr>
            </w:pPr>
            <w:proofErr w:type="spellStart"/>
            <w:r w:rsidRPr="00B101A3">
              <w:rPr>
                <w:rFonts w:ascii="Times New Roman" w:hAnsi="Times New Roman" w:cs="Times New Roman"/>
                <w:b/>
                <w:bCs/>
                <w:sz w:val="28"/>
                <w:szCs w:val="28"/>
              </w:rPr>
              <w:t>Ekpemhi</w:t>
            </w:r>
            <w:proofErr w:type="spellEnd"/>
            <w:r w:rsidRPr="00B101A3">
              <w:rPr>
                <w:rFonts w:ascii="Times New Roman" w:hAnsi="Times New Roman" w:cs="Times New Roman"/>
                <w:b/>
                <w:bCs/>
                <w:sz w:val="28"/>
                <w:szCs w:val="28"/>
              </w:rPr>
              <w:t xml:space="preserve"> </w:t>
            </w:r>
            <w:proofErr w:type="spellStart"/>
            <w:r w:rsidRPr="00B101A3">
              <w:rPr>
                <w:rFonts w:ascii="Times New Roman" w:hAnsi="Times New Roman" w:cs="Times New Roman"/>
                <w:b/>
                <w:bCs/>
                <w:sz w:val="28"/>
                <w:szCs w:val="28"/>
              </w:rPr>
              <w:t>Ojeifo</w:t>
            </w:r>
            <w:proofErr w:type="spellEnd"/>
            <w:r w:rsidRPr="00B101A3">
              <w:rPr>
                <w:rFonts w:ascii="Times New Roman" w:hAnsi="Times New Roman" w:cs="Times New Roman"/>
                <w:b/>
                <w:bCs/>
                <w:sz w:val="28"/>
                <w:szCs w:val="28"/>
              </w:rPr>
              <w:t xml:space="preserve"> </w:t>
            </w:r>
          </w:p>
          <w:p w14:paraId="6ED2296B" w14:textId="77777777" w:rsidR="00B101A3" w:rsidRPr="00B101A3" w:rsidRDefault="00B101A3" w:rsidP="00B101A3">
            <w:pPr>
              <w:rPr>
                <w:rFonts w:ascii="Times New Roman" w:hAnsi="Times New Roman" w:cs="Times New Roman"/>
                <w:b/>
                <w:sz w:val="28"/>
                <w:szCs w:val="28"/>
              </w:rPr>
            </w:pPr>
            <w:r w:rsidRPr="00B101A3">
              <w:rPr>
                <w:rFonts w:ascii="Times New Roman" w:hAnsi="Times New Roman" w:cs="Times New Roman"/>
                <w:b/>
                <w:bCs/>
                <w:sz w:val="28"/>
                <w:szCs w:val="28"/>
              </w:rPr>
              <w:t>10393484</w:t>
            </w:r>
          </w:p>
          <w:p w14:paraId="136F91FE" w14:textId="5D4B505B" w:rsidR="00E35927" w:rsidRPr="00E369E5" w:rsidRDefault="00E35927" w:rsidP="00E35927">
            <w:pPr>
              <w:rPr>
                <w:rFonts w:ascii="Times New Roman" w:hAnsi="Times New Roman" w:cs="Times New Roman"/>
                <w:sz w:val="28"/>
                <w:szCs w:val="28"/>
              </w:rPr>
            </w:pPr>
          </w:p>
        </w:tc>
        <w:tc>
          <w:tcPr>
            <w:tcW w:w="653" w:type="pct"/>
            <w:tcBorders>
              <w:top w:val="nil"/>
              <w:left w:val="nil"/>
              <w:bottom w:val="single" w:sz="8" w:space="0" w:color="000000"/>
              <w:right w:val="nil"/>
            </w:tcBorders>
            <w:hideMark/>
          </w:tcPr>
          <w:p w14:paraId="3A406A9B" w14:textId="0F0BAE59" w:rsidR="00E35927" w:rsidRPr="00E369E5" w:rsidRDefault="00E35927" w:rsidP="00E35927">
            <w:pPr>
              <w:rPr>
                <w:rFonts w:ascii="Times New Roman" w:hAnsi="Times New Roman" w:cs="Times New Roman"/>
                <w:sz w:val="28"/>
                <w:szCs w:val="28"/>
              </w:rPr>
            </w:pPr>
            <w:r w:rsidRPr="00E369E5">
              <w:rPr>
                <w:rFonts w:ascii="Times New Roman" w:hAnsi="Times New Roman" w:cs="Times New Roman"/>
                <w:sz w:val="28"/>
                <w:szCs w:val="28"/>
              </w:rPr>
              <w:t>:</w:t>
            </w:r>
          </w:p>
        </w:tc>
        <w:tc>
          <w:tcPr>
            <w:tcW w:w="1346" w:type="pct"/>
            <w:tcBorders>
              <w:top w:val="nil"/>
              <w:left w:val="nil"/>
              <w:bottom w:val="single" w:sz="8" w:space="0" w:color="000000"/>
              <w:right w:val="nil"/>
            </w:tcBorders>
            <w:hideMark/>
          </w:tcPr>
          <w:p w14:paraId="54469207" w14:textId="77777777" w:rsidR="00E35927" w:rsidRPr="00E369E5" w:rsidRDefault="00E35927" w:rsidP="00E35927">
            <w:pPr>
              <w:rPr>
                <w:rFonts w:ascii="Times New Roman" w:hAnsi="Times New Roman" w:cs="Times New Roman"/>
                <w:sz w:val="28"/>
                <w:szCs w:val="28"/>
              </w:rPr>
            </w:pPr>
            <w:r w:rsidRPr="00E369E5">
              <w:rPr>
                <w:rFonts w:ascii="Times New Roman" w:hAnsi="Times New Roman" w:cs="Times New Roman"/>
                <w:sz w:val="28"/>
                <w:szCs w:val="28"/>
              </w:rPr>
              <w:t xml:space="preserve"> </w:t>
            </w:r>
          </w:p>
        </w:tc>
      </w:tr>
    </w:tbl>
    <w:p w14:paraId="6B9AAC7C" w14:textId="77777777" w:rsidR="00001882" w:rsidRDefault="00001882" w:rsidP="00E35927">
      <w:pPr>
        <w:rPr>
          <w:rFonts w:ascii="Times New Roman" w:hAnsi="Times New Roman" w:cs="Times New Roman"/>
          <w:b/>
          <w:sz w:val="48"/>
          <w:szCs w:val="48"/>
        </w:rPr>
      </w:pPr>
    </w:p>
    <w:p w14:paraId="7E229F2E" w14:textId="7EAFE831" w:rsidR="00567BA6" w:rsidRDefault="00567BA6" w:rsidP="00E35927">
      <w:pPr>
        <w:rPr>
          <w:rFonts w:ascii="Times New Roman" w:hAnsi="Times New Roman" w:cs="Times New Roman"/>
          <w:b/>
          <w:sz w:val="48"/>
          <w:szCs w:val="48"/>
        </w:rPr>
      </w:pPr>
      <w:r>
        <w:rPr>
          <w:rFonts w:ascii="Times New Roman" w:hAnsi="Times New Roman" w:cs="Times New Roman"/>
          <w:b/>
          <w:sz w:val="48"/>
          <w:szCs w:val="48"/>
        </w:rPr>
        <w:t>IMDB Movies Data sets</w:t>
      </w:r>
    </w:p>
    <w:p w14:paraId="0641698D" w14:textId="4588EBA2" w:rsidR="00001882" w:rsidRPr="00001882" w:rsidRDefault="00001882" w:rsidP="00001882">
      <w:pPr>
        <w:rPr>
          <w:rFonts w:ascii="Times New Roman" w:hAnsi="Times New Roman" w:cs="Times New Roman"/>
          <w:sz w:val="24"/>
          <w:szCs w:val="24"/>
        </w:rPr>
      </w:pPr>
      <w:r w:rsidRPr="00001882">
        <w:rPr>
          <w:rFonts w:ascii="Times New Roman" w:hAnsi="Times New Roman" w:cs="Times New Roman"/>
          <w:sz w:val="24"/>
          <w:szCs w:val="24"/>
        </w:rPr>
        <w:t>Altair is a declarative statistical visualization library for Python, based on </w:t>
      </w:r>
      <w:hyperlink r:id="rId6" w:history="1">
        <w:r w:rsidRPr="00001882">
          <w:rPr>
            <w:rStyle w:val="Hyperlink"/>
            <w:rFonts w:ascii="Times New Roman" w:hAnsi="Times New Roman" w:cs="Times New Roman"/>
            <w:color w:val="9B59B6"/>
            <w:sz w:val="24"/>
            <w:szCs w:val="24"/>
          </w:rPr>
          <w:t>Vega</w:t>
        </w:r>
      </w:hyperlink>
      <w:r w:rsidRPr="00001882">
        <w:rPr>
          <w:rFonts w:ascii="Times New Roman" w:hAnsi="Times New Roman" w:cs="Times New Roman"/>
          <w:sz w:val="24"/>
          <w:szCs w:val="24"/>
        </w:rPr>
        <w:t> and </w:t>
      </w:r>
      <w:hyperlink r:id="rId7" w:history="1">
        <w:r w:rsidRPr="00001882">
          <w:rPr>
            <w:rStyle w:val="Hyperlink"/>
            <w:rFonts w:ascii="Times New Roman" w:hAnsi="Times New Roman" w:cs="Times New Roman"/>
            <w:color w:val="9B59B6"/>
            <w:sz w:val="24"/>
            <w:szCs w:val="24"/>
          </w:rPr>
          <w:t>Vega-Lite</w:t>
        </w:r>
      </w:hyperlink>
      <w:r w:rsidRPr="00001882">
        <w:rPr>
          <w:rFonts w:ascii="Times New Roman" w:hAnsi="Times New Roman" w:cs="Times New Roman"/>
          <w:sz w:val="24"/>
          <w:szCs w:val="24"/>
        </w:rPr>
        <w:t>. Altair offers a powerful and concise visualization grammar that enables you to build a wide range of statistical visualizations quickly. It is Altair is designed to work with data in the form of Panda data frames, and contains a loader for this and other built-in datasets:</w:t>
      </w:r>
    </w:p>
    <w:p w14:paraId="4F916FEB" w14:textId="77777777" w:rsidR="00001882" w:rsidRPr="00001882" w:rsidRDefault="00001882" w:rsidP="00001882">
      <w:pPr>
        <w:spacing w:after="0"/>
        <w:rPr>
          <w:rFonts w:ascii="Times New Roman" w:hAnsi="Times New Roman" w:cs="Times New Roman"/>
          <w:sz w:val="24"/>
          <w:szCs w:val="24"/>
          <w:shd w:val="clear" w:color="auto" w:fill="FFFFFF"/>
        </w:rPr>
      </w:pPr>
      <w:r w:rsidRPr="00001882">
        <w:rPr>
          <w:rFonts w:ascii="Times New Roman" w:hAnsi="Times New Roman" w:cs="Times New Roman"/>
          <w:sz w:val="24"/>
          <w:szCs w:val="24"/>
        </w:rPr>
        <w:t xml:space="preserve">The aim of this project is to </w:t>
      </w:r>
      <w:r w:rsidRPr="00001882">
        <w:rPr>
          <w:rFonts w:ascii="Times New Roman" w:hAnsi="Times New Roman" w:cs="Times New Roman"/>
          <w:sz w:val="24"/>
          <w:szCs w:val="24"/>
          <w:shd w:val="clear" w:color="auto" w:fill="FFFFFF"/>
        </w:rPr>
        <w:t>design an interactive graphics to communicate a</w:t>
      </w:r>
    </w:p>
    <w:p w14:paraId="197F7153" w14:textId="77777777" w:rsidR="00001882" w:rsidRPr="00001882" w:rsidRDefault="00001882" w:rsidP="00001882">
      <w:pPr>
        <w:spacing w:after="0"/>
        <w:ind w:left="720" w:hanging="720"/>
        <w:rPr>
          <w:rFonts w:ascii="Times New Roman" w:hAnsi="Times New Roman" w:cs="Times New Roman"/>
          <w:sz w:val="24"/>
          <w:szCs w:val="24"/>
          <w:shd w:val="clear" w:color="auto" w:fill="FFFFFF"/>
        </w:rPr>
      </w:pPr>
      <w:r w:rsidRPr="00001882">
        <w:rPr>
          <w:rFonts w:ascii="Times New Roman" w:hAnsi="Times New Roman" w:cs="Times New Roman"/>
          <w:sz w:val="24"/>
          <w:szCs w:val="24"/>
          <w:shd w:val="clear" w:color="auto" w:fill="FFFFFF"/>
        </w:rPr>
        <w:t xml:space="preserve">Compelling insight into the datasets that were used by performing exploratory </w:t>
      </w:r>
    </w:p>
    <w:p w14:paraId="492B46A8" w14:textId="77777777" w:rsidR="00001882" w:rsidRPr="00001882" w:rsidRDefault="00001882" w:rsidP="00001882">
      <w:pPr>
        <w:spacing w:after="0"/>
        <w:ind w:left="720" w:hanging="720"/>
        <w:rPr>
          <w:rFonts w:ascii="Times New Roman" w:hAnsi="Times New Roman" w:cs="Times New Roman"/>
          <w:sz w:val="24"/>
          <w:szCs w:val="24"/>
          <w:shd w:val="clear" w:color="auto" w:fill="FFFFFF"/>
        </w:rPr>
      </w:pPr>
      <w:r w:rsidRPr="00001882">
        <w:rPr>
          <w:rFonts w:ascii="Times New Roman" w:hAnsi="Times New Roman" w:cs="Times New Roman"/>
          <w:sz w:val="24"/>
          <w:szCs w:val="24"/>
          <w:shd w:val="clear" w:color="auto" w:fill="FFFFFF"/>
        </w:rPr>
        <w:t>analysis on the datasets. Techniques such as panning, zooming, brushing,</w:t>
      </w:r>
    </w:p>
    <w:p w14:paraId="2BC6610E" w14:textId="20F3E5F1" w:rsidR="00001882" w:rsidRPr="00001882" w:rsidRDefault="00001882" w:rsidP="00001882">
      <w:pPr>
        <w:pStyle w:val="NormalWeb"/>
        <w:shd w:val="clear" w:color="auto" w:fill="FCFCFC"/>
        <w:spacing w:before="0" w:beforeAutospacing="0" w:after="360" w:afterAutospacing="0" w:line="360" w:lineRule="atLeast"/>
      </w:pPr>
      <w:r w:rsidRPr="00001882">
        <w:rPr>
          <w:shd w:val="clear" w:color="auto" w:fill="FFFFFF"/>
        </w:rPr>
        <w:t>details-on-demand (tooltips) are used to draw focus to an item.</w:t>
      </w:r>
      <w:r w:rsidRPr="00001882">
        <w:t xml:space="preserve"> In this project we will create visualizations to explore Altair in-built data namely – “Seattle weather” and “Movies”. </w:t>
      </w:r>
    </w:p>
    <w:p w14:paraId="2AA38BE9" w14:textId="72EF5E11" w:rsidR="00001882" w:rsidRPr="002E413C" w:rsidRDefault="00001882" w:rsidP="00001882">
      <w:pPr>
        <w:rPr>
          <w:rFonts w:ascii="Times New Roman" w:hAnsi="Times New Roman" w:cs="Times New Roman"/>
          <w:color w:val="000000"/>
          <w:sz w:val="24"/>
          <w:szCs w:val="24"/>
        </w:rPr>
      </w:pPr>
      <w:r w:rsidRPr="00001882">
        <w:rPr>
          <w:rFonts w:ascii="Times New Roman" w:hAnsi="Times New Roman" w:cs="Times New Roman"/>
          <w:sz w:val="24"/>
          <w:szCs w:val="24"/>
        </w:rPr>
        <w:t xml:space="preserve">This project was </w:t>
      </w:r>
      <w:r w:rsidR="009073FD" w:rsidRPr="00001882">
        <w:rPr>
          <w:rFonts w:ascii="Times New Roman" w:hAnsi="Times New Roman" w:cs="Times New Roman"/>
          <w:sz w:val="24"/>
          <w:szCs w:val="24"/>
        </w:rPr>
        <w:t>splinted</w:t>
      </w:r>
      <w:r w:rsidRPr="00001882">
        <w:rPr>
          <w:rFonts w:ascii="Times New Roman" w:hAnsi="Times New Roman" w:cs="Times New Roman"/>
          <w:sz w:val="24"/>
          <w:szCs w:val="24"/>
        </w:rPr>
        <w:t xml:space="preserve"> into three different categories which was completed among the team members - The Interactive charts using Altair, Altair chart configuration and Altair transformation. It took about three weeks for us to complete the project because of the challenges we had along the line. As a team, we concluded on plotting interactive charts with</w:t>
      </w:r>
      <w:r w:rsidRPr="00001882">
        <w:rPr>
          <w:rFonts w:ascii="Times New Roman" w:hAnsi="Times New Roman" w:cs="Times New Roman"/>
          <w:color w:val="000000"/>
          <w:sz w:val="24"/>
          <w:szCs w:val="24"/>
        </w:rPr>
        <w:t xml:space="preserve"> possible techniques such as panning, zooming, brushing, details-on-demand (e.g., tooltips).</w:t>
      </w:r>
      <w:r w:rsidR="002E413C" w:rsidRPr="002E413C">
        <w:rPr>
          <w:rFonts w:ascii="Arial" w:hAnsi="Arial" w:cs="Arial"/>
          <w:color w:val="212121"/>
          <w:sz w:val="21"/>
          <w:szCs w:val="21"/>
          <w:shd w:val="clear" w:color="auto" w:fill="FFFFFF"/>
        </w:rPr>
        <w:t xml:space="preserve"> </w:t>
      </w:r>
      <w:r w:rsidR="002E413C" w:rsidRPr="002E413C">
        <w:rPr>
          <w:rFonts w:ascii="Times New Roman" w:hAnsi="Times New Roman" w:cs="Times New Roman"/>
          <w:color w:val="212121"/>
          <w:sz w:val="24"/>
          <w:szCs w:val="24"/>
          <w:shd w:val="clear" w:color="auto" w:fill="FFFFFF"/>
        </w:rPr>
        <w:t>Throughout this series, we’ll be working with the Seattle weather and movies datasets</w:t>
      </w:r>
    </w:p>
    <w:p w14:paraId="6BBCB0B7" w14:textId="6B728A4E" w:rsidR="00001882" w:rsidRPr="002E413C" w:rsidRDefault="002E413C" w:rsidP="00001882">
      <w:pPr>
        <w:rPr>
          <w:rFonts w:ascii="Times New Roman" w:hAnsi="Times New Roman" w:cs="Times New Roman"/>
          <w:color w:val="222222"/>
          <w:sz w:val="24"/>
          <w:szCs w:val="24"/>
          <w:shd w:val="clear" w:color="auto" w:fill="FFFFFF"/>
        </w:rPr>
      </w:pPr>
      <w:r w:rsidRPr="002E413C">
        <w:rPr>
          <w:rFonts w:ascii="Times New Roman" w:hAnsi="Times New Roman" w:cs="Times New Roman"/>
          <w:sz w:val="24"/>
          <w:szCs w:val="24"/>
        </w:rPr>
        <w:t xml:space="preserve">IMDB movies is the world most and popular and authoritative source for movie, TV and celebrity content. </w:t>
      </w:r>
      <w:r w:rsidRPr="002E413C">
        <w:rPr>
          <w:rFonts w:ascii="Times New Roman" w:hAnsi="Times New Roman" w:cs="Times New Roman"/>
          <w:bCs/>
          <w:color w:val="222222"/>
          <w:sz w:val="24"/>
          <w:szCs w:val="24"/>
          <w:shd w:val="clear" w:color="auto" w:fill="FFFFFF"/>
        </w:rPr>
        <w:t>IMDb</w:t>
      </w:r>
      <w:r w:rsidRPr="002E413C">
        <w:rPr>
          <w:rFonts w:ascii="Times New Roman" w:hAnsi="Times New Roman" w:cs="Times New Roman"/>
          <w:color w:val="222222"/>
          <w:sz w:val="24"/>
          <w:szCs w:val="24"/>
          <w:shd w:val="clear" w:color="auto" w:fill="FFFFFF"/>
        </w:rPr>
        <w:t> offers a </w:t>
      </w:r>
      <w:r w:rsidRPr="002E413C">
        <w:rPr>
          <w:rFonts w:ascii="Times New Roman" w:hAnsi="Times New Roman" w:cs="Times New Roman"/>
          <w:bCs/>
          <w:color w:val="222222"/>
          <w:sz w:val="24"/>
          <w:szCs w:val="24"/>
          <w:shd w:val="clear" w:color="auto" w:fill="FFFFFF"/>
        </w:rPr>
        <w:t>rating</w:t>
      </w:r>
      <w:r w:rsidRPr="002E413C">
        <w:rPr>
          <w:rFonts w:ascii="Times New Roman" w:hAnsi="Times New Roman" w:cs="Times New Roman"/>
          <w:color w:val="222222"/>
          <w:sz w:val="24"/>
          <w:szCs w:val="24"/>
          <w:shd w:val="clear" w:color="auto" w:fill="FFFFFF"/>
        </w:rPr>
        <w:t xml:space="preserve"> scale that allows users to rate films on a scale of one to ten User ratings of films. As one adjunct to data, </w:t>
      </w:r>
      <w:r w:rsidRPr="002E413C">
        <w:rPr>
          <w:rFonts w:ascii="Times New Roman" w:hAnsi="Times New Roman" w:cs="Times New Roman"/>
          <w:bCs/>
          <w:color w:val="222222"/>
          <w:sz w:val="24"/>
          <w:szCs w:val="24"/>
          <w:shd w:val="clear" w:color="auto" w:fill="FFFFFF"/>
        </w:rPr>
        <w:t>IMDb</w:t>
      </w:r>
      <w:r w:rsidRPr="002E413C">
        <w:rPr>
          <w:rFonts w:ascii="Times New Roman" w:hAnsi="Times New Roman" w:cs="Times New Roman"/>
          <w:color w:val="222222"/>
          <w:sz w:val="24"/>
          <w:szCs w:val="24"/>
          <w:shd w:val="clear" w:color="auto" w:fill="FFFFFF"/>
        </w:rPr>
        <w:t xml:space="preserve"> indicates that submitted ratings are filtered and weighted in various ways in order to produce a weighted </w:t>
      </w:r>
      <w:r w:rsidRPr="002E413C">
        <w:rPr>
          <w:rFonts w:ascii="Times New Roman" w:hAnsi="Times New Roman" w:cs="Times New Roman"/>
          <w:bCs/>
          <w:color w:val="222222"/>
          <w:sz w:val="24"/>
          <w:szCs w:val="24"/>
          <w:shd w:val="clear" w:color="auto" w:fill="FFFFFF"/>
        </w:rPr>
        <w:t>mean</w:t>
      </w:r>
      <w:r w:rsidRPr="002E413C">
        <w:rPr>
          <w:rFonts w:ascii="Times New Roman" w:hAnsi="Times New Roman" w:cs="Times New Roman"/>
          <w:color w:val="222222"/>
          <w:sz w:val="24"/>
          <w:szCs w:val="24"/>
          <w:shd w:val="clear" w:color="auto" w:fill="FFFFFF"/>
        </w:rPr>
        <w:t> that is displayed for each film, series.</w:t>
      </w:r>
    </w:p>
    <w:p w14:paraId="4FCFAC2D" w14:textId="77777777" w:rsidR="002E413C" w:rsidRPr="002E413C" w:rsidRDefault="002E413C" w:rsidP="002E413C">
      <w:pPr>
        <w:rPr>
          <w:rFonts w:ascii="Times New Roman" w:hAnsi="Times New Roman" w:cs="Times New Roman"/>
          <w:b/>
          <w:sz w:val="24"/>
          <w:szCs w:val="24"/>
        </w:rPr>
      </w:pPr>
      <w:r w:rsidRPr="002E413C">
        <w:rPr>
          <w:rFonts w:ascii="Times New Roman" w:hAnsi="Times New Roman" w:cs="Times New Roman"/>
          <w:b/>
          <w:sz w:val="24"/>
          <w:szCs w:val="24"/>
        </w:rPr>
        <w:t>Insights:</w:t>
      </w:r>
    </w:p>
    <w:p w14:paraId="6D0D12B0" w14:textId="4FB9F261" w:rsidR="002E413C" w:rsidRPr="002E413C" w:rsidRDefault="002E413C" w:rsidP="002E413C">
      <w:pPr>
        <w:rPr>
          <w:rFonts w:ascii="Times New Roman" w:hAnsi="Times New Roman" w:cs="Times New Roman"/>
          <w:sz w:val="24"/>
          <w:szCs w:val="24"/>
        </w:rPr>
      </w:pPr>
      <w:r w:rsidRPr="002E413C">
        <w:rPr>
          <w:rFonts w:ascii="Times New Roman" w:hAnsi="Times New Roman" w:cs="Times New Roman"/>
          <w:sz w:val="24"/>
          <w:szCs w:val="24"/>
        </w:rPr>
        <w:t>Predicting Ratings on number of votes</w:t>
      </w:r>
    </w:p>
    <w:p w14:paraId="2992C9B3" w14:textId="240E32A7" w:rsidR="002E413C" w:rsidRPr="002E413C" w:rsidRDefault="002E413C" w:rsidP="002E413C">
      <w:pPr>
        <w:rPr>
          <w:rFonts w:ascii="Times New Roman" w:hAnsi="Times New Roman" w:cs="Times New Roman"/>
          <w:sz w:val="24"/>
          <w:szCs w:val="24"/>
        </w:rPr>
      </w:pPr>
      <w:r w:rsidRPr="002E413C">
        <w:rPr>
          <w:rFonts w:ascii="Times New Roman" w:hAnsi="Times New Roman" w:cs="Times New Roman"/>
          <w:sz w:val="24"/>
          <w:szCs w:val="24"/>
        </w:rPr>
        <w:t>Movies success based on a certain metric</w:t>
      </w:r>
    </w:p>
    <w:p w14:paraId="7F5090E5" w14:textId="77777777" w:rsidR="002E413C" w:rsidRPr="002E413C" w:rsidRDefault="002E413C" w:rsidP="002E413C">
      <w:pPr>
        <w:rPr>
          <w:rFonts w:ascii="Times New Roman" w:hAnsi="Times New Roman" w:cs="Times New Roman"/>
          <w:sz w:val="24"/>
          <w:szCs w:val="24"/>
        </w:rPr>
      </w:pPr>
      <w:r w:rsidRPr="002E413C">
        <w:rPr>
          <w:rFonts w:ascii="Times New Roman" w:hAnsi="Times New Roman" w:cs="Times New Roman"/>
          <w:sz w:val="24"/>
          <w:szCs w:val="24"/>
        </w:rPr>
        <w:t>What movies tend to get higher vote counts and vote averages on IMDB?</w:t>
      </w:r>
    </w:p>
    <w:p w14:paraId="50D39C39" w14:textId="75159626" w:rsidR="002E413C" w:rsidRPr="002E413C" w:rsidRDefault="002E413C" w:rsidP="002E413C">
      <w:pPr>
        <w:rPr>
          <w:rFonts w:ascii="Times New Roman" w:hAnsi="Times New Roman" w:cs="Times New Roman"/>
          <w:sz w:val="24"/>
          <w:szCs w:val="24"/>
        </w:rPr>
      </w:pPr>
      <w:r w:rsidRPr="002E413C">
        <w:rPr>
          <w:rFonts w:ascii="Times New Roman" w:hAnsi="Times New Roman" w:cs="Times New Roman"/>
          <w:sz w:val="24"/>
          <w:szCs w:val="24"/>
        </w:rPr>
        <w:t>Creating an interactive exploratory chart to visualize the highest IMDB ratings,</w:t>
      </w:r>
    </w:p>
    <w:p w14:paraId="77DDE254" w14:textId="1640A2B6" w:rsidR="00AD58C4" w:rsidRPr="00B96BBB" w:rsidRDefault="002E413C" w:rsidP="002E413C">
      <w:pPr>
        <w:rPr>
          <w:sz w:val="21"/>
          <w:szCs w:val="21"/>
        </w:rPr>
      </w:pPr>
      <w:r w:rsidRPr="002E413C">
        <w:rPr>
          <w:rFonts w:ascii="Times New Roman" w:hAnsi="Times New Roman" w:cs="Times New Roman"/>
          <w:sz w:val="24"/>
          <w:szCs w:val="24"/>
        </w:rPr>
        <w:lastRenderedPageBreak/>
        <w:t>Content Based charts to view most focused Creative _Type</w:t>
      </w:r>
      <w:r w:rsidRPr="00B96BBB">
        <w:rPr>
          <w:sz w:val="21"/>
          <w:szCs w:val="21"/>
        </w:rPr>
        <w:t>.</w:t>
      </w:r>
    </w:p>
    <w:p w14:paraId="348C0B76" w14:textId="6472897A" w:rsidR="002E413C" w:rsidRPr="00AD58C4" w:rsidRDefault="002E413C" w:rsidP="002E413C">
      <w:pPr>
        <w:rPr>
          <w:rFonts w:ascii="Times New Roman" w:hAnsi="Times New Roman" w:cs="Times New Roman"/>
          <w:sz w:val="24"/>
          <w:szCs w:val="24"/>
        </w:rPr>
      </w:pPr>
      <w:r w:rsidRPr="00AD58C4">
        <w:rPr>
          <w:rFonts w:ascii="Times New Roman" w:hAnsi="Times New Roman" w:cs="Times New Roman"/>
          <w:sz w:val="24"/>
          <w:szCs w:val="24"/>
        </w:rPr>
        <w:t>Seattle weather dataset is an in-built data in Altair with columns for the temperature (in Celsius), precipitation (in millimeters), wind speed (in meter/second), and weather type. We have one row for each day from January 1st, 2012 to December 31st, 2015</w:t>
      </w:r>
    </w:p>
    <w:sectPr w:rsidR="002E413C" w:rsidRPr="00A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02694"/>
    <w:multiLevelType w:val="multilevel"/>
    <w:tmpl w:val="58FAC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27"/>
    <w:rsid w:val="00001882"/>
    <w:rsid w:val="002E413C"/>
    <w:rsid w:val="0052235A"/>
    <w:rsid w:val="00567BA6"/>
    <w:rsid w:val="005E69EC"/>
    <w:rsid w:val="006A2359"/>
    <w:rsid w:val="009073FD"/>
    <w:rsid w:val="00AD58C4"/>
    <w:rsid w:val="00B101A3"/>
    <w:rsid w:val="00B96BBB"/>
    <w:rsid w:val="00CF253E"/>
    <w:rsid w:val="00E35927"/>
    <w:rsid w:val="00EB52B0"/>
    <w:rsid w:val="00F85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9294"/>
  <w15:chartTrackingRefBased/>
  <w15:docId w15:val="{5341F425-1E34-4A55-9417-521F9675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927"/>
  </w:style>
  <w:style w:type="paragraph" w:styleId="Heading2">
    <w:name w:val="heading 2"/>
    <w:basedOn w:val="Normal"/>
    <w:link w:val="Heading2Char"/>
    <w:uiPriority w:val="9"/>
    <w:qFormat/>
    <w:rsid w:val="00B96B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zmezer1">
    <w:name w:val="Bez mezer1"/>
    <w:uiPriority w:val="1"/>
    <w:qFormat/>
    <w:rsid w:val="00E35927"/>
    <w:pPr>
      <w:spacing w:after="0" w:line="240" w:lineRule="auto"/>
    </w:pPr>
    <w:rPr>
      <w:rFonts w:ascii="Calibri" w:eastAsia="Calibri" w:hAnsi="Calibri" w:cs="Times New Roman"/>
    </w:rPr>
  </w:style>
  <w:style w:type="character" w:styleId="Emphasis">
    <w:name w:val="Emphasis"/>
    <w:basedOn w:val="DefaultParagraphFont"/>
    <w:uiPriority w:val="20"/>
    <w:qFormat/>
    <w:rsid w:val="00B101A3"/>
    <w:rPr>
      <w:i/>
      <w:iCs/>
    </w:rPr>
  </w:style>
  <w:style w:type="character" w:customStyle="1" w:styleId="Heading2Char">
    <w:name w:val="Heading 2 Char"/>
    <w:basedOn w:val="DefaultParagraphFont"/>
    <w:link w:val="Heading2"/>
    <w:uiPriority w:val="9"/>
    <w:rsid w:val="00B96B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6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semiHidden/>
    <w:unhideWhenUsed/>
    <w:rsid w:val="000018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4434">
      <w:bodyDiv w:val="1"/>
      <w:marLeft w:val="0"/>
      <w:marRight w:val="0"/>
      <w:marTop w:val="0"/>
      <w:marBottom w:val="0"/>
      <w:divBdr>
        <w:top w:val="none" w:sz="0" w:space="0" w:color="auto"/>
        <w:left w:val="none" w:sz="0" w:space="0" w:color="auto"/>
        <w:bottom w:val="none" w:sz="0" w:space="0" w:color="auto"/>
        <w:right w:val="none" w:sz="0" w:space="0" w:color="auto"/>
      </w:divBdr>
    </w:div>
    <w:div w:id="584145828">
      <w:bodyDiv w:val="1"/>
      <w:marLeft w:val="0"/>
      <w:marRight w:val="0"/>
      <w:marTop w:val="0"/>
      <w:marBottom w:val="0"/>
      <w:divBdr>
        <w:top w:val="none" w:sz="0" w:space="0" w:color="auto"/>
        <w:left w:val="none" w:sz="0" w:space="0" w:color="auto"/>
        <w:bottom w:val="none" w:sz="0" w:space="0" w:color="auto"/>
        <w:right w:val="none" w:sz="0" w:space="0" w:color="auto"/>
      </w:divBdr>
    </w:div>
    <w:div w:id="686445054">
      <w:bodyDiv w:val="1"/>
      <w:marLeft w:val="0"/>
      <w:marRight w:val="0"/>
      <w:marTop w:val="0"/>
      <w:marBottom w:val="0"/>
      <w:divBdr>
        <w:top w:val="none" w:sz="0" w:space="0" w:color="auto"/>
        <w:left w:val="none" w:sz="0" w:space="0" w:color="auto"/>
        <w:bottom w:val="none" w:sz="0" w:space="0" w:color="auto"/>
        <w:right w:val="none" w:sz="0" w:space="0" w:color="auto"/>
      </w:divBdr>
    </w:div>
    <w:div w:id="1081834718">
      <w:bodyDiv w:val="1"/>
      <w:marLeft w:val="0"/>
      <w:marRight w:val="0"/>
      <w:marTop w:val="0"/>
      <w:marBottom w:val="0"/>
      <w:divBdr>
        <w:top w:val="none" w:sz="0" w:space="0" w:color="auto"/>
        <w:left w:val="none" w:sz="0" w:space="0" w:color="auto"/>
        <w:bottom w:val="none" w:sz="0" w:space="0" w:color="auto"/>
        <w:right w:val="none" w:sz="0" w:space="0" w:color="auto"/>
      </w:divBdr>
    </w:div>
    <w:div w:id="1202935615">
      <w:bodyDiv w:val="1"/>
      <w:marLeft w:val="0"/>
      <w:marRight w:val="0"/>
      <w:marTop w:val="0"/>
      <w:marBottom w:val="0"/>
      <w:divBdr>
        <w:top w:val="none" w:sz="0" w:space="0" w:color="auto"/>
        <w:left w:val="none" w:sz="0" w:space="0" w:color="auto"/>
        <w:bottom w:val="none" w:sz="0" w:space="0" w:color="auto"/>
        <w:right w:val="none" w:sz="0" w:space="0" w:color="auto"/>
      </w:divBdr>
    </w:div>
    <w:div w:id="1211116238">
      <w:bodyDiv w:val="1"/>
      <w:marLeft w:val="0"/>
      <w:marRight w:val="0"/>
      <w:marTop w:val="0"/>
      <w:marBottom w:val="0"/>
      <w:divBdr>
        <w:top w:val="none" w:sz="0" w:space="0" w:color="auto"/>
        <w:left w:val="none" w:sz="0" w:space="0" w:color="auto"/>
        <w:bottom w:val="none" w:sz="0" w:space="0" w:color="auto"/>
        <w:right w:val="none" w:sz="0" w:space="0" w:color="auto"/>
      </w:divBdr>
    </w:div>
    <w:div w:id="1608005794">
      <w:bodyDiv w:val="1"/>
      <w:marLeft w:val="0"/>
      <w:marRight w:val="0"/>
      <w:marTop w:val="0"/>
      <w:marBottom w:val="0"/>
      <w:divBdr>
        <w:top w:val="none" w:sz="0" w:space="0" w:color="auto"/>
        <w:left w:val="none" w:sz="0" w:space="0" w:color="auto"/>
        <w:bottom w:val="none" w:sz="0" w:space="0" w:color="auto"/>
        <w:right w:val="none" w:sz="0" w:space="0" w:color="auto"/>
      </w:divBdr>
    </w:div>
    <w:div w:id="212572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ega.github.io/vega-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ega.github.io/veg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Salami</dc:creator>
  <cp:keywords/>
  <dc:description/>
  <cp:lastModifiedBy>Opeyemi Salami</cp:lastModifiedBy>
  <cp:revision>4</cp:revision>
  <dcterms:created xsi:type="dcterms:W3CDTF">2019-04-27T07:22:00Z</dcterms:created>
  <dcterms:modified xsi:type="dcterms:W3CDTF">2019-04-27T07:30:00Z</dcterms:modified>
</cp:coreProperties>
</file>