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A0" w:rsidRPr="00CE2BDA" w:rsidRDefault="002D1822" w:rsidP="002D18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 w:rsidR="00920DA0" w:rsidRPr="00CE2BDA">
        <w:rPr>
          <w:b/>
          <w:sz w:val="32"/>
          <w:szCs w:val="32"/>
        </w:rPr>
        <w:t xml:space="preserve">Office of </w:t>
      </w:r>
      <w:r w:rsidR="00505BCE">
        <w:rPr>
          <w:b/>
          <w:sz w:val="32"/>
          <w:szCs w:val="32"/>
        </w:rPr>
        <w:t>Developmental Disabilities Services</w:t>
      </w:r>
    </w:p>
    <w:p w:rsidR="00920DA0" w:rsidRPr="00CE2BDA" w:rsidRDefault="008062FF" w:rsidP="00920DA0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Initial</w:t>
      </w:r>
      <w:r w:rsidR="00920DA0" w:rsidRPr="00CE2BDA">
        <w:rPr>
          <w:b/>
          <w:sz w:val="32"/>
          <w:szCs w:val="32"/>
        </w:rPr>
        <w:t xml:space="preserve"> Licensing Review</w:t>
      </w:r>
      <w:r>
        <w:rPr>
          <w:b/>
          <w:sz w:val="32"/>
          <w:szCs w:val="32"/>
        </w:rPr>
        <w:t xml:space="preserve"> with HCBS Requirements</w:t>
      </w:r>
    </w:p>
    <w:p w:rsidR="00920DA0" w:rsidRDefault="00920DA0" w:rsidP="00B1473D">
      <w:pPr>
        <w:jc w:val="center"/>
        <w:rPr>
          <w:sz w:val="28"/>
          <w:szCs w:val="28"/>
        </w:rPr>
      </w:pP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11160"/>
      </w:tblGrid>
      <w:tr w:rsidR="00247041" w:rsidTr="00A15DA5">
        <w:tc>
          <w:tcPr>
            <w:tcW w:w="11160" w:type="dxa"/>
          </w:tcPr>
          <w:p w:rsidR="00247041" w:rsidRDefault="00247041" w:rsidP="002470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Agency:                                          Date of Review:</w:t>
            </w:r>
          </w:p>
          <w:p w:rsidR="00247041" w:rsidRDefault="00247041" w:rsidP="00247041">
            <w:pPr>
              <w:rPr>
                <w:sz w:val="28"/>
                <w:szCs w:val="28"/>
              </w:rPr>
            </w:pPr>
          </w:p>
          <w:p w:rsidR="00247041" w:rsidRDefault="00247041" w:rsidP="00806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Home:                                            </w:t>
            </w:r>
            <w:r w:rsidR="008062FF">
              <w:rPr>
                <w:sz w:val="28"/>
                <w:szCs w:val="28"/>
              </w:rPr>
              <w:t>Staff</w:t>
            </w:r>
            <w:r>
              <w:rPr>
                <w:sz w:val="28"/>
                <w:szCs w:val="28"/>
              </w:rPr>
              <w:t xml:space="preserve"> </w:t>
            </w:r>
            <w:r w:rsidR="008062FF">
              <w:rPr>
                <w:sz w:val="28"/>
                <w:szCs w:val="28"/>
              </w:rPr>
              <w:t>Interviewed</w:t>
            </w:r>
            <w:r>
              <w:rPr>
                <w:sz w:val="28"/>
                <w:szCs w:val="28"/>
              </w:rPr>
              <w:t>:</w:t>
            </w:r>
          </w:p>
        </w:tc>
      </w:tr>
    </w:tbl>
    <w:p w:rsidR="00CD4687" w:rsidRDefault="00CD4687" w:rsidP="00920DA0">
      <w:pPr>
        <w:rPr>
          <w:sz w:val="28"/>
          <w:szCs w:val="28"/>
        </w:rPr>
      </w:pP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547"/>
        <w:gridCol w:w="577"/>
        <w:gridCol w:w="612"/>
        <w:gridCol w:w="9424"/>
      </w:tblGrid>
      <w:tr w:rsidR="00E976CF" w:rsidTr="00A15DA5">
        <w:tc>
          <w:tcPr>
            <w:tcW w:w="11160" w:type="dxa"/>
            <w:gridSpan w:val="4"/>
          </w:tcPr>
          <w:p w:rsidR="00E976CF" w:rsidRDefault="00E976CF" w:rsidP="001C252C">
            <w:pPr>
              <w:jc w:val="center"/>
              <w:rPr>
                <w:b/>
                <w:sz w:val="28"/>
                <w:szCs w:val="28"/>
              </w:rPr>
            </w:pPr>
            <w:r w:rsidRPr="001E69DB">
              <w:rPr>
                <w:b/>
                <w:sz w:val="28"/>
                <w:szCs w:val="28"/>
              </w:rPr>
              <w:t>Home and Community-Based Services (HCBS) Individually-Based Limitations</w:t>
            </w:r>
          </w:p>
          <w:p w:rsidR="00B02EB1" w:rsidRDefault="008062FF" w:rsidP="001C25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 to receiving a license the provider must be in full compliance</w:t>
            </w:r>
          </w:p>
          <w:p w:rsidR="00700E07" w:rsidRPr="00B1473D" w:rsidRDefault="00700E07" w:rsidP="001C252C">
            <w:pPr>
              <w:jc w:val="center"/>
              <w:rPr>
                <w:sz w:val="24"/>
                <w:szCs w:val="24"/>
              </w:rPr>
            </w:pPr>
          </w:p>
        </w:tc>
      </w:tr>
      <w:tr w:rsidR="00F039A1" w:rsidTr="00EB06F3">
        <w:tc>
          <w:tcPr>
            <w:tcW w:w="502" w:type="dxa"/>
          </w:tcPr>
          <w:p w:rsidR="00F039A1" w:rsidRPr="00F039A1" w:rsidRDefault="00EB06F3" w:rsidP="00E97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578" w:type="dxa"/>
          </w:tcPr>
          <w:p w:rsidR="00F039A1" w:rsidRPr="00F039A1" w:rsidRDefault="00EB06F3" w:rsidP="00E97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03" w:type="dxa"/>
          </w:tcPr>
          <w:p w:rsidR="00F039A1" w:rsidRPr="00F039A1" w:rsidRDefault="009020FD" w:rsidP="00E97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F039A1" w:rsidRDefault="00F039A1" w:rsidP="00DB6B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Residency Agreements: 411-004-0020(2)(c)</w:t>
            </w:r>
          </w:p>
          <w:p w:rsidR="00F039A1" w:rsidRDefault="00F039A1" w:rsidP="00DB6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the individuals have signed Residency Agreements?     </w:t>
            </w:r>
            <w:r>
              <w:rPr>
                <w:sz w:val="20"/>
                <w:szCs w:val="20"/>
              </w:rPr>
              <w:t xml:space="preserve">No one has moved in yet </w:t>
            </w:r>
            <w:r>
              <w:rPr>
                <w:sz w:val="28"/>
              </w:rPr>
              <w:t xml:space="preserve"> </w:t>
            </w:r>
            <w:r w:rsidRPr="007B5C25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C25">
              <w:rPr>
                <w:sz w:val="20"/>
                <w:szCs w:val="20"/>
              </w:rPr>
              <w:instrText xml:space="preserve"> FORMCHECKBOX </w:instrText>
            </w:r>
            <w:r w:rsidR="009A6E2C">
              <w:rPr>
                <w:sz w:val="20"/>
                <w:szCs w:val="20"/>
              </w:rPr>
            </w:r>
            <w:r w:rsidR="009A6E2C">
              <w:rPr>
                <w:sz w:val="20"/>
                <w:szCs w:val="20"/>
              </w:rPr>
              <w:fldChar w:fldCharType="separate"/>
            </w:r>
            <w:r w:rsidRPr="007B5C25">
              <w:rPr>
                <w:sz w:val="20"/>
                <w:szCs w:val="20"/>
              </w:rPr>
              <w:fldChar w:fldCharType="end"/>
            </w:r>
          </w:p>
          <w:p w:rsidR="00F039A1" w:rsidRPr="009020FD" w:rsidRDefault="00EB06F3" w:rsidP="009C4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Using State Template?  </w:t>
            </w:r>
            <w:r w:rsidRPr="007B5C25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C25">
              <w:rPr>
                <w:sz w:val="20"/>
                <w:szCs w:val="20"/>
              </w:rPr>
              <w:instrText xml:space="preserve"> FORMCHECKBOX </w:instrText>
            </w:r>
            <w:r w:rsidR="009A6E2C">
              <w:rPr>
                <w:sz w:val="20"/>
                <w:szCs w:val="20"/>
              </w:rPr>
            </w:r>
            <w:r w:rsidR="009A6E2C">
              <w:rPr>
                <w:sz w:val="20"/>
                <w:szCs w:val="20"/>
              </w:rPr>
              <w:fldChar w:fldCharType="separate"/>
            </w:r>
            <w:r w:rsidRPr="007B5C25">
              <w:rPr>
                <w:sz w:val="20"/>
                <w:szCs w:val="20"/>
              </w:rPr>
              <w:fldChar w:fldCharType="end"/>
            </w:r>
          </w:p>
        </w:tc>
      </w:tr>
      <w:tr w:rsidR="00F039A1" w:rsidTr="00EB06F3">
        <w:tc>
          <w:tcPr>
            <w:tcW w:w="502" w:type="dxa"/>
          </w:tcPr>
          <w:p w:rsidR="00F039A1" w:rsidRPr="00F039A1" w:rsidRDefault="00EB06F3" w:rsidP="00F03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78" w:type="dxa"/>
          </w:tcPr>
          <w:p w:rsidR="00F039A1" w:rsidRPr="00F039A1" w:rsidRDefault="00EB06F3" w:rsidP="00F03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03" w:type="dxa"/>
          </w:tcPr>
          <w:p w:rsidR="00F039A1" w:rsidRPr="00F039A1" w:rsidRDefault="009020FD" w:rsidP="00F03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F039A1" w:rsidRDefault="00F039A1" w:rsidP="00F039A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*Lockable Doors</w:t>
            </w:r>
            <w:r w:rsidRPr="00E976CF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411-004-0020(2)(e)</w:t>
            </w:r>
          </w:p>
          <w:p w:rsidR="00F039A1" w:rsidRDefault="00F039A1" w:rsidP="00F03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  <w:r w:rsidRPr="006B60F4">
              <w:rPr>
                <w:sz w:val="28"/>
                <w:szCs w:val="28"/>
              </w:rPr>
              <w:t xml:space="preserve"> individual bedroom door</w:t>
            </w:r>
            <w:r>
              <w:rPr>
                <w:sz w:val="28"/>
                <w:szCs w:val="28"/>
              </w:rPr>
              <w:t>s have keyed locks?</w:t>
            </w:r>
          </w:p>
          <w:p w:rsidR="00F039A1" w:rsidRPr="00EB06F3" w:rsidRDefault="00F039A1" w:rsidP="00F039A1">
            <w:pPr>
              <w:rPr>
                <w:sz w:val="28"/>
                <w:szCs w:val="28"/>
              </w:rPr>
            </w:pPr>
            <w:r w:rsidRPr="00505BCE">
              <w:rPr>
                <w:sz w:val="28"/>
                <w:szCs w:val="28"/>
              </w:rPr>
              <w:t>Is there documentation that individuals do not want door locks?</w:t>
            </w: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*Choice of Setting</w:t>
            </w:r>
            <w:r w:rsidRPr="006B60F4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 xml:space="preserve"> 411-004-0020(1)(b)                           </w:t>
            </w:r>
            <w:r>
              <w:rPr>
                <w:sz w:val="20"/>
                <w:szCs w:val="20"/>
              </w:rPr>
              <w:t xml:space="preserve">No one has moved in yet </w:t>
            </w:r>
            <w:r>
              <w:rPr>
                <w:sz w:val="28"/>
              </w:rPr>
              <w:t xml:space="preserve"> </w:t>
            </w:r>
            <w:r w:rsidRPr="007B5C25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C25">
              <w:rPr>
                <w:sz w:val="20"/>
                <w:szCs w:val="20"/>
              </w:rPr>
              <w:instrText xml:space="preserve"> FORMCHECKBOX </w:instrText>
            </w:r>
            <w:r w:rsidR="009A6E2C">
              <w:rPr>
                <w:sz w:val="20"/>
                <w:szCs w:val="20"/>
              </w:rPr>
            </w:r>
            <w:r w:rsidR="009A6E2C">
              <w:rPr>
                <w:sz w:val="20"/>
                <w:szCs w:val="20"/>
              </w:rPr>
              <w:fldChar w:fldCharType="separate"/>
            </w:r>
            <w:r w:rsidRPr="007B5C25">
              <w:rPr>
                <w:sz w:val="20"/>
                <w:szCs w:val="20"/>
              </w:rPr>
              <w:fldChar w:fldCharType="end"/>
            </w:r>
          </w:p>
          <w:p w:rsidR="00EB06F3" w:rsidRPr="00EB06F3" w:rsidRDefault="00EB06F3" w:rsidP="00EB0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Did the individual have a choice of residence?  </w:t>
            </w: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Pr="0091548E" w:rsidRDefault="00EB06F3" w:rsidP="00EB06F3">
            <w:pPr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*Shared Bedroom or Living Unit</w:t>
            </w:r>
            <w:r w:rsidRPr="006B60F4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 xml:space="preserve">411-004-0020(2)(f)   </w:t>
            </w:r>
            <w:r>
              <w:rPr>
                <w:sz w:val="20"/>
                <w:szCs w:val="20"/>
              </w:rPr>
              <w:t xml:space="preserve">No one has moved in yet </w:t>
            </w:r>
            <w:r>
              <w:rPr>
                <w:sz w:val="28"/>
              </w:rPr>
              <w:t xml:space="preserve"> </w:t>
            </w:r>
            <w:r w:rsidRPr="007B5C25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C25">
              <w:rPr>
                <w:sz w:val="20"/>
                <w:szCs w:val="20"/>
              </w:rPr>
              <w:instrText xml:space="preserve"> FORMCHECKBOX </w:instrText>
            </w:r>
            <w:r w:rsidR="009A6E2C">
              <w:rPr>
                <w:sz w:val="20"/>
                <w:szCs w:val="20"/>
              </w:rPr>
            </w:r>
            <w:r w:rsidR="009A6E2C">
              <w:rPr>
                <w:sz w:val="20"/>
                <w:szCs w:val="20"/>
              </w:rPr>
              <w:fldChar w:fldCharType="separate"/>
            </w:r>
            <w:r w:rsidRPr="007B5C25">
              <w:rPr>
                <w:sz w:val="20"/>
                <w:szCs w:val="20"/>
              </w:rPr>
              <w:fldChar w:fldCharType="end"/>
            </w:r>
          </w:p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any individuals going to share a bedroom?</w:t>
            </w:r>
          </w:p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Yes, did the individuals have a choice of room-mates? </w:t>
            </w:r>
          </w:p>
          <w:p w:rsidR="00EB06F3" w:rsidRPr="006B60F4" w:rsidRDefault="00EB06F3" w:rsidP="00EB0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was the choice of a shared bedroom presented to the individuals?</w:t>
            </w:r>
          </w:p>
          <w:p w:rsidR="00EB06F3" w:rsidRPr="00EB06F3" w:rsidRDefault="00EB06F3" w:rsidP="00EB0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Was there Informed consent by individual or legal guardian?      </w:t>
            </w: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*Decorating/Furnishing</w:t>
            </w:r>
            <w:r w:rsidRPr="00E976CF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411-004-0020(2)(g)                </w:t>
            </w:r>
            <w:r>
              <w:rPr>
                <w:sz w:val="20"/>
                <w:szCs w:val="20"/>
              </w:rPr>
              <w:t xml:space="preserve">No one has moved in yet </w:t>
            </w:r>
            <w:r>
              <w:rPr>
                <w:sz w:val="28"/>
              </w:rPr>
              <w:t xml:space="preserve"> </w:t>
            </w:r>
            <w:r w:rsidRPr="007B5C25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C25">
              <w:rPr>
                <w:sz w:val="20"/>
                <w:szCs w:val="20"/>
              </w:rPr>
              <w:instrText xml:space="preserve"> FORMCHECKBOX </w:instrText>
            </w:r>
            <w:r w:rsidR="009A6E2C">
              <w:rPr>
                <w:sz w:val="20"/>
                <w:szCs w:val="20"/>
              </w:rPr>
            </w:r>
            <w:r w:rsidR="009A6E2C">
              <w:rPr>
                <w:sz w:val="20"/>
                <w:szCs w:val="20"/>
              </w:rPr>
              <w:fldChar w:fldCharType="separate"/>
            </w:r>
            <w:r w:rsidRPr="007B5C25">
              <w:rPr>
                <w:sz w:val="20"/>
                <w:szCs w:val="20"/>
              </w:rPr>
              <w:fldChar w:fldCharType="end"/>
            </w:r>
          </w:p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Were bedrooms decorated and furnished?   </w:t>
            </w:r>
          </w:p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not, what is the plan for decorations/furnishings?  </w:t>
            </w:r>
          </w:p>
          <w:p w:rsidR="00EB06F3" w:rsidRDefault="00EB06F3" w:rsidP="00EB06F3">
            <w:pPr>
              <w:rPr>
                <w:sz w:val="28"/>
                <w:szCs w:val="28"/>
              </w:rPr>
            </w:pPr>
          </w:p>
          <w:p w:rsidR="00EB06F3" w:rsidRDefault="00EB06F3" w:rsidP="00EB06F3">
            <w:pPr>
              <w:rPr>
                <w:sz w:val="28"/>
                <w:szCs w:val="28"/>
              </w:rPr>
            </w:pPr>
            <w:r w:rsidRPr="0063521B">
              <w:rPr>
                <w:sz w:val="24"/>
                <w:szCs w:val="24"/>
              </w:rPr>
              <w:t xml:space="preserve">*if there are any limitations to furnishing/decorating you must complete an </w:t>
            </w:r>
            <w:r>
              <w:rPr>
                <w:sz w:val="24"/>
                <w:szCs w:val="24"/>
              </w:rPr>
              <w:t>I</w:t>
            </w:r>
            <w:r w:rsidRPr="0063521B">
              <w:rPr>
                <w:sz w:val="24"/>
                <w:szCs w:val="24"/>
              </w:rPr>
              <w:t xml:space="preserve">ndividually-Based Limitations form effective </w:t>
            </w:r>
            <w:r>
              <w:rPr>
                <w:sz w:val="24"/>
                <w:szCs w:val="24"/>
              </w:rPr>
              <w:t>1/1/2017 for the 3/2017 ISP’s and later.</w:t>
            </w: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*Visitors</w:t>
            </w:r>
            <w:r w:rsidRPr="00E976CF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411-004-0020(2)(h)</w:t>
            </w:r>
          </w:p>
          <w:p w:rsidR="00EB06F3" w:rsidRDefault="00EB06F3" w:rsidP="00EB06F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What is the plan for visitors?                                                </w:t>
            </w:r>
            <w:r>
              <w:rPr>
                <w:sz w:val="20"/>
                <w:szCs w:val="20"/>
              </w:rPr>
              <w:t xml:space="preserve">No one has moved in yet </w:t>
            </w:r>
            <w:r>
              <w:rPr>
                <w:sz w:val="28"/>
              </w:rPr>
              <w:t xml:space="preserve"> </w:t>
            </w:r>
            <w:r w:rsidRPr="007B5C25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C25">
              <w:rPr>
                <w:sz w:val="20"/>
                <w:szCs w:val="20"/>
              </w:rPr>
              <w:instrText xml:space="preserve"> FORMCHECKBOX </w:instrText>
            </w:r>
            <w:r w:rsidR="009A6E2C">
              <w:rPr>
                <w:sz w:val="20"/>
                <w:szCs w:val="20"/>
              </w:rPr>
            </w:r>
            <w:r w:rsidR="009A6E2C">
              <w:rPr>
                <w:sz w:val="20"/>
                <w:szCs w:val="20"/>
              </w:rPr>
              <w:fldChar w:fldCharType="separate"/>
            </w:r>
            <w:r w:rsidRPr="007B5C25">
              <w:rPr>
                <w:sz w:val="20"/>
                <w:szCs w:val="20"/>
              </w:rPr>
              <w:fldChar w:fldCharType="end"/>
            </w:r>
          </w:p>
          <w:p w:rsidR="00EB06F3" w:rsidRDefault="00EB06F3" w:rsidP="00EB06F3">
            <w:pPr>
              <w:rPr>
                <w:sz w:val="28"/>
                <w:szCs w:val="28"/>
              </w:rPr>
            </w:pPr>
            <w:r w:rsidRPr="0063521B">
              <w:rPr>
                <w:sz w:val="24"/>
                <w:szCs w:val="24"/>
              </w:rPr>
              <w:t xml:space="preserve">*if there are any limitations </w:t>
            </w:r>
            <w:r>
              <w:rPr>
                <w:sz w:val="24"/>
                <w:szCs w:val="24"/>
              </w:rPr>
              <w:t>on visitors</w:t>
            </w:r>
            <w:r w:rsidRPr="0063521B">
              <w:rPr>
                <w:sz w:val="24"/>
                <w:szCs w:val="24"/>
              </w:rPr>
              <w:t xml:space="preserve"> you must complete an </w:t>
            </w:r>
            <w:r>
              <w:rPr>
                <w:sz w:val="24"/>
                <w:szCs w:val="24"/>
              </w:rPr>
              <w:t>I</w:t>
            </w:r>
            <w:r w:rsidRPr="0063521B">
              <w:rPr>
                <w:sz w:val="24"/>
                <w:szCs w:val="24"/>
              </w:rPr>
              <w:t xml:space="preserve">ndividually-Based Limitations form effective </w:t>
            </w:r>
            <w:r>
              <w:rPr>
                <w:sz w:val="24"/>
                <w:szCs w:val="24"/>
              </w:rPr>
              <w:t xml:space="preserve">1/1/2017 for the 3/2017 ISP’s and later. </w:t>
            </w:r>
            <w:r w:rsidRPr="001D7E36">
              <w:rPr>
                <w:b/>
                <w:sz w:val="24"/>
                <w:szCs w:val="24"/>
              </w:rPr>
              <w:t>The agency cannot have a policy.</w:t>
            </w: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*Access to Food</w:t>
            </w:r>
            <w:r w:rsidRPr="00E976CF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411-004-0020(2)(j)</w:t>
            </w:r>
          </w:p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food be locked or restricted?                                        </w:t>
            </w:r>
            <w:r>
              <w:rPr>
                <w:sz w:val="20"/>
                <w:szCs w:val="20"/>
              </w:rPr>
              <w:t xml:space="preserve">No one has moved in yet </w:t>
            </w:r>
            <w:r>
              <w:rPr>
                <w:sz w:val="28"/>
              </w:rPr>
              <w:t xml:space="preserve"> </w:t>
            </w:r>
            <w:r w:rsidRPr="007B5C25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C25">
              <w:rPr>
                <w:sz w:val="20"/>
                <w:szCs w:val="20"/>
              </w:rPr>
              <w:instrText xml:space="preserve"> FORMCHECKBOX </w:instrText>
            </w:r>
            <w:r w:rsidR="009A6E2C">
              <w:rPr>
                <w:sz w:val="20"/>
                <w:szCs w:val="20"/>
              </w:rPr>
            </w:r>
            <w:r w:rsidR="009A6E2C">
              <w:rPr>
                <w:sz w:val="20"/>
                <w:szCs w:val="20"/>
              </w:rPr>
              <w:fldChar w:fldCharType="separate"/>
            </w:r>
            <w:r w:rsidRPr="007B5C25">
              <w:rPr>
                <w:sz w:val="20"/>
                <w:szCs w:val="20"/>
              </w:rPr>
              <w:fldChar w:fldCharType="end"/>
            </w:r>
          </w:p>
          <w:p w:rsidR="00EB06F3" w:rsidRDefault="00EB06F3" w:rsidP="00EB06F3">
            <w:pPr>
              <w:rPr>
                <w:sz w:val="28"/>
                <w:szCs w:val="28"/>
              </w:rPr>
            </w:pPr>
            <w:r w:rsidRPr="0063521B">
              <w:rPr>
                <w:sz w:val="24"/>
                <w:szCs w:val="24"/>
              </w:rPr>
              <w:t xml:space="preserve">*if </w:t>
            </w:r>
            <w:r>
              <w:rPr>
                <w:sz w:val="24"/>
                <w:szCs w:val="24"/>
              </w:rPr>
              <w:t>food is locked or restricted</w:t>
            </w:r>
            <w:r w:rsidRPr="0063521B">
              <w:rPr>
                <w:sz w:val="24"/>
                <w:szCs w:val="24"/>
              </w:rPr>
              <w:t xml:space="preserve"> you must complete an </w:t>
            </w:r>
            <w:r>
              <w:rPr>
                <w:sz w:val="24"/>
                <w:szCs w:val="24"/>
              </w:rPr>
              <w:t>I</w:t>
            </w:r>
            <w:r w:rsidRPr="0063521B">
              <w:rPr>
                <w:sz w:val="24"/>
                <w:szCs w:val="24"/>
              </w:rPr>
              <w:t xml:space="preserve">ndividually-Based Limitations form effective </w:t>
            </w:r>
            <w:r>
              <w:rPr>
                <w:sz w:val="24"/>
                <w:szCs w:val="24"/>
              </w:rPr>
              <w:t xml:space="preserve">1/1/2017 for the 3/2017 ISP’s and later. </w:t>
            </w:r>
          </w:p>
        </w:tc>
      </w:tr>
      <w:tr w:rsidR="00EB06F3" w:rsidTr="00EB06F3">
        <w:trPr>
          <w:trHeight w:val="935"/>
        </w:trPr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Yes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sz w:val="28"/>
                <w:szCs w:val="28"/>
              </w:rPr>
            </w:pPr>
            <w:r w:rsidRPr="00DB6B5A">
              <w:rPr>
                <w:b/>
                <w:sz w:val="28"/>
                <w:szCs w:val="28"/>
              </w:rPr>
              <w:t>Schedule of Activities: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411-004-0020(2)(i)</w:t>
            </w:r>
          </w:p>
          <w:p w:rsidR="00EB06F3" w:rsidRDefault="00EB06F3" w:rsidP="00EB0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individuals have the freedom and support to schedule their own activities?</w:t>
            </w:r>
          </w:p>
          <w:p w:rsidR="00EB06F3" w:rsidRPr="00DB6B5A" w:rsidRDefault="00EB06F3" w:rsidP="00EB06F3">
            <w:pPr>
              <w:rPr>
                <w:sz w:val="28"/>
                <w:szCs w:val="28"/>
              </w:rPr>
            </w:pP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Integrated Setting: Allows access to the greater community: 411-004-0020(1)(a)</w:t>
            </w:r>
          </w:p>
          <w:p w:rsidR="00EB06F3" w:rsidRPr="00DB6B5A" w:rsidRDefault="00EB06F3" w:rsidP="00EB06F3">
            <w:pPr>
              <w:rPr>
                <w:b/>
                <w:sz w:val="28"/>
                <w:szCs w:val="28"/>
              </w:rPr>
            </w:pP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Setting Ensures Rights of Privacy, Dignity, Respect and Freedom from Coercion and Restraint: 411-004-0020(1)(c)</w:t>
            </w:r>
          </w:p>
          <w:p w:rsidR="00EB06F3" w:rsidRDefault="00EB06F3" w:rsidP="00EB06F3">
            <w:pPr>
              <w:rPr>
                <w:b/>
                <w:sz w:val="28"/>
                <w:szCs w:val="28"/>
              </w:rPr>
            </w:pP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Setting Optimized Initiative, Autonomy, Self-Direction: 411-004-0020(1)(d)</w:t>
            </w:r>
          </w:p>
          <w:p w:rsidR="00EB06F3" w:rsidRDefault="00EB06F3" w:rsidP="00EB06F3">
            <w:pPr>
              <w:rPr>
                <w:b/>
                <w:sz w:val="28"/>
                <w:szCs w:val="28"/>
              </w:rPr>
            </w:pP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Setting Ensures Individual Choice Re: Services, Supports and Who Provides Supports: 411-004-0020(1)(e)</w:t>
            </w:r>
          </w:p>
          <w:p w:rsidR="00EB06F3" w:rsidRDefault="00EB06F3" w:rsidP="00EB06F3">
            <w:pPr>
              <w:rPr>
                <w:b/>
                <w:sz w:val="28"/>
                <w:szCs w:val="28"/>
              </w:rPr>
            </w:pP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Setting is Physically Accessible: 411-004-0020(2)(b)</w:t>
            </w:r>
          </w:p>
          <w:p w:rsidR="00EB06F3" w:rsidRDefault="00EB06F3" w:rsidP="00EB06F3">
            <w:pPr>
              <w:rPr>
                <w:b/>
                <w:sz w:val="28"/>
                <w:szCs w:val="28"/>
              </w:rPr>
            </w:pPr>
          </w:p>
        </w:tc>
      </w:tr>
      <w:tr w:rsidR="00EB06F3" w:rsidTr="00EB06F3">
        <w:tc>
          <w:tcPr>
            <w:tcW w:w="502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578" w:type="dxa"/>
          </w:tcPr>
          <w:p w:rsidR="00EB06F3" w:rsidRPr="00F039A1" w:rsidRDefault="00EB06F3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03" w:type="dxa"/>
          </w:tcPr>
          <w:p w:rsidR="00EB06F3" w:rsidRPr="00F039A1" w:rsidRDefault="009020FD" w:rsidP="00EB0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9477" w:type="dxa"/>
          </w:tcPr>
          <w:p w:rsidR="00EB06F3" w:rsidRDefault="00EB06F3" w:rsidP="00EB06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Setting Provides Individual’s Privacy: 411-004-0020(2)(d)</w:t>
            </w:r>
          </w:p>
          <w:p w:rsidR="00EB06F3" w:rsidRDefault="00EB06F3" w:rsidP="00EB06F3">
            <w:pPr>
              <w:rPr>
                <w:b/>
                <w:sz w:val="28"/>
                <w:szCs w:val="28"/>
              </w:rPr>
            </w:pPr>
          </w:p>
        </w:tc>
      </w:tr>
    </w:tbl>
    <w:p w:rsidR="00EB06F3" w:rsidRPr="00EB06F3" w:rsidRDefault="00EB06F3" w:rsidP="00920DA0">
      <w:pPr>
        <w:rPr>
          <w:b/>
          <w:sz w:val="28"/>
          <w:szCs w:val="28"/>
        </w:rPr>
      </w:pPr>
      <w:r w:rsidRPr="00EB06F3">
        <w:rPr>
          <w:b/>
          <w:sz w:val="28"/>
          <w:szCs w:val="28"/>
        </w:rPr>
        <w:t xml:space="preserve">Code: NR=no restriction; R=restriction; </w:t>
      </w:r>
      <w:r w:rsidR="009020FD">
        <w:rPr>
          <w:b/>
          <w:sz w:val="28"/>
          <w:szCs w:val="28"/>
        </w:rPr>
        <w:t>TBD=to be determined</w:t>
      </w:r>
      <w:bookmarkStart w:id="0" w:name="_GoBack"/>
      <w:bookmarkEnd w:id="0"/>
    </w:p>
    <w:p w:rsidR="00920DA0" w:rsidRPr="00505BCE" w:rsidRDefault="00DB6B5A" w:rsidP="00920DA0">
      <w:pPr>
        <w:rPr>
          <w:b/>
          <w:sz w:val="16"/>
          <w:szCs w:val="16"/>
          <w:u w:val="single"/>
        </w:rPr>
      </w:pPr>
      <w:r>
        <w:rPr>
          <w:sz w:val="28"/>
          <w:szCs w:val="28"/>
        </w:rPr>
        <w:t>Individually-Based Limitations forms required for the following:</w:t>
      </w:r>
      <w:r w:rsidR="009B2949">
        <w:rPr>
          <w:sz w:val="28"/>
          <w:szCs w:val="28"/>
        </w:rPr>
        <w:t xml:space="preserve"> </w:t>
      </w:r>
      <w:r w:rsidR="009B2949" w:rsidRPr="009B2949">
        <w:rPr>
          <w:b/>
          <w:sz w:val="28"/>
          <w:szCs w:val="28"/>
          <w:u w:val="single"/>
        </w:rPr>
        <w:t xml:space="preserve">effective </w:t>
      </w:r>
      <w:r w:rsidR="00505BCE">
        <w:rPr>
          <w:b/>
          <w:sz w:val="28"/>
          <w:szCs w:val="28"/>
          <w:u w:val="single"/>
        </w:rPr>
        <w:t>1.1</w:t>
      </w:r>
      <w:r w:rsidR="009B2949" w:rsidRPr="009B2949">
        <w:rPr>
          <w:b/>
          <w:sz w:val="28"/>
          <w:szCs w:val="28"/>
          <w:u w:val="single"/>
        </w:rPr>
        <w:t>.201</w:t>
      </w:r>
      <w:r w:rsidR="00505BCE">
        <w:rPr>
          <w:b/>
          <w:sz w:val="28"/>
          <w:szCs w:val="28"/>
          <w:u w:val="single"/>
        </w:rPr>
        <w:t>7</w:t>
      </w:r>
    </w:p>
    <w:p w:rsidR="00505BCE" w:rsidRDefault="00505BCE" w:rsidP="00920DA0">
      <w:pPr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with</w:t>
      </w:r>
      <w:proofErr w:type="gramEnd"/>
      <w:r>
        <w:rPr>
          <w:b/>
          <w:sz w:val="28"/>
          <w:szCs w:val="28"/>
          <w:u w:val="single"/>
        </w:rPr>
        <w:t xml:space="preserve"> March 2017 ISP’s.</w:t>
      </w:r>
    </w:p>
    <w:p w:rsidR="00920DA0" w:rsidRDefault="00DB6B5A" w:rsidP="00920DA0">
      <w:pPr>
        <w:rPr>
          <w:sz w:val="28"/>
          <w:szCs w:val="28"/>
        </w:rPr>
      </w:pPr>
      <w:r>
        <w:rPr>
          <w:sz w:val="28"/>
          <w:szCs w:val="28"/>
        </w:rPr>
        <w:t>1._________________________________________________________________2._________________________________________________________________3._________________________________________________________________4._________________________________________________________________5._________________________________________________________________6._________________________________________________________________7._________________________________________________________________</w:t>
      </w:r>
    </w:p>
    <w:sectPr w:rsidR="00920DA0" w:rsidSect="002D18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E2C" w:rsidRDefault="009A6E2C" w:rsidP="00D62AE8">
      <w:pPr>
        <w:spacing w:after="0" w:line="240" w:lineRule="auto"/>
      </w:pPr>
      <w:r>
        <w:separator/>
      </w:r>
    </w:p>
  </w:endnote>
  <w:endnote w:type="continuationSeparator" w:id="0">
    <w:p w:rsidR="009A6E2C" w:rsidRDefault="009A6E2C" w:rsidP="00D6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E8" w:rsidRDefault="00D62A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E8" w:rsidRDefault="00D62A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E8" w:rsidRDefault="00D62A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E2C" w:rsidRDefault="009A6E2C" w:rsidP="00D62AE8">
      <w:pPr>
        <w:spacing w:after="0" w:line="240" w:lineRule="auto"/>
      </w:pPr>
      <w:r>
        <w:separator/>
      </w:r>
    </w:p>
  </w:footnote>
  <w:footnote w:type="continuationSeparator" w:id="0">
    <w:p w:rsidR="009A6E2C" w:rsidRDefault="009A6E2C" w:rsidP="00D62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E8" w:rsidRDefault="00D62A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E8" w:rsidRDefault="00D62A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E8" w:rsidRDefault="00D62A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05DD7"/>
    <w:multiLevelType w:val="hybridMultilevel"/>
    <w:tmpl w:val="8CA66418"/>
    <w:lvl w:ilvl="0" w:tplc="A7EEF640">
      <w:start w:val="1"/>
      <w:numFmt w:val="bullet"/>
      <w:lvlText w:val="⌂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C34B9"/>
    <w:multiLevelType w:val="hybridMultilevel"/>
    <w:tmpl w:val="AE8007EE"/>
    <w:lvl w:ilvl="0" w:tplc="A7EEF640">
      <w:start w:val="1"/>
      <w:numFmt w:val="bullet"/>
      <w:lvlText w:val="⌂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949B5"/>
    <w:multiLevelType w:val="hybridMultilevel"/>
    <w:tmpl w:val="D4CAD8C8"/>
    <w:lvl w:ilvl="0" w:tplc="A7EEF640">
      <w:start w:val="1"/>
      <w:numFmt w:val="bullet"/>
      <w:lvlText w:val="⌂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752A"/>
    <w:multiLevelType w:val="hybridMultilevel"/>
    <w:tmpl w:val="22C2E0FA"/>
    <w:lvl w:ilvl="0" w:tplc="A7EEF640">
      <w:start w:val="1"/>
      <w:numFmt w:val="bullet"/>
      <w:lvlText w:val="⌂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06C19"/>
    <w:multiLevelType w:val="hybridMultilevel"/>
    <w:tmpl w:val="AFDC32A4"/>
    <w:lvl w:ilvl="0" w:tplc="A7EEF640">
      <w:start w:val="1"/>
      <w:numFmt w:val="bullet"/>
      <w:lvlText w:val="⌂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72E7C"/>
    <w:multiLevelType w:val="hybridMultilevel"/>
    <w:tmpl w:val="E4B8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9040E"/>
    <w:multiLevelType w:val="hybridMultilevel"/>
    <w:tmpl w:val="9ECA5772"/>
    <w:lvl w:ilvl="0" w:tplc="A7EEF640">
      <w:start w:val="1"/>
      <w:numFmt w:val="bullet"/>
      <w:lvlText w:val="⌂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B3B5F"/>
    <w:multiLevelType w:val="hybridMultilevel"/>
    <w:tmpl w:val="BCB8920E"/>
    <w:lvl w:ilvl="0" w:tplc="A7EEF640">
      <w:start w:val="1"/>
      <w:numFmt w:val="bullet"/>
      <w:lvlText w:val="⌂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E0162"/>
    <w:multiLevelType w:val="hybridMultilevel"/>
    <w:tmpl w:val="66681008"/>
    <w:lvl w:ilvl="0" w:tplc="A7EEF640">
      <w:start w:val="1"/>
      <w:numFmt w:val="bullet"/>
      <w:lvlText w:val="⌂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57125"/>
    <w:multiLevelType w:val="hybridMultilevel"/>
    <w:tmpl w:val="56BE4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A0"/>
    <w:rsid w:val="0005075A"/>
    <w:rsid w:val="000D109E"/>
    <w:rsid w:val="001019D4"/>
    <w:rsid w:val="001C252C"/>
    <w:rsid w:val="001D1DFC"/>
    <w:rsid w:val="001D7E36"/>
    <w:rsid w:val="001E69DB"/>
    <w:rsid w:val="00247041"/>
    <w:rsid w:val="00293D16"/>
    <w:rsid w:val="002C0A2F"/>
    <w:rsid w:val="002D1822"/>
    <w:rsid w:val="002D6802"/>
    <w:rsid w:val="003D2A71"/>
    <w:rsid w:val="004A2154"/>
    <w:rsid w:val="004B03BD"/>
    <w:rsid w:val="00505BCE"/>
    <w:rsid w:val="00573E2B"/>
    <w:rsid w:val="005B276A"/>
    <w:rsid w:val="005B7890"/>
    <w:rsid w:val="0063521B"/>
    <w:rsid w:val="006B60F4"/>
    <w:rsid w:val="006E298A"/>
    <w:rsid w:val="00700E07"/>
    <w:rsid w:val="007B5C25"/>
    <w:rsid w:val="007C0F98"/>
    <w:rsid w:val="007F5BD0"/>
    <w:rsid w:val="008062FF"/>
    <w:rsid w:val="00854985"/>
    <w:rsid w:val="00886045"/>
    <w:rsid w:val="008F1B28"/>
    <w:rsid w:val="009020FD"/>
    <w:rsid w:val="0091548E"/>
    <w:rsid w:val="00920DA0"/>
    <w:rsid w:val="0094309D"/>
    <w:rsid w:val="00952F1D"/>
    <w:rsid w:val="009A6E2C"/>
    <w:rsid w:val="009B2949"/>
    <w:rsid w:val="009C4BBB"/>
    <w:rsid w:val="00A15DA5"/>
    <w:rsid w:val="00A33B8A"/>
    <w:rsid w:val="00AF7389"/>
    <w:rsid w:val="00B02EB1"/>
    <w:rsid w:val="00B1473D"/>
    <w:rsid w:val="00B158FE"/>
    <w:rsid w:val="00C92970"/>
    <w:rsid w:val="00CD4687"/>
    <w:rsid w:val="00CE2BDA"/>
    <w:rsid w:val="00D62AE8"/>
    <w:rsid w:val="00DB6B5A"/>
    <w:rsid w:val="00E423E8"/>
    <w:rsid w:val="00E76B2E"/>
    <w:rsid w:val="00E976CF"/>
    <w:rsid w:val="00EB06F3"/>
    <w:rsid w:val="00F039A1"/>
    <w:rsid w:val="00F07BD9"/>
    <w:rsid w:val="00F304D3"/>
    <w:rsid w:val="00F71A4E"/>
    <w:rsid w:val="00FB2EC5"/>
    <w:rsid w:val="00FD0912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DE36F7-0F6C-4F30-8B99-181EF401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AE8"/>
  </w:style>
  <w:style w:type="paragraph" w:styleId="Footer">
    <w:name w:val="footer"/>
    <w:basedOn w:val="Normal"/>
    <w:link w:val="FooterChar"/>
    <w:uiPriority w:val="99"/>
    <w:unhideWhenUsed/>
    <w:rsid w:val="00D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AE8"/>
  </w:style>
  <w:style w:type="paragraph" w:styleId="BalloonText">
    <w:name w:val="Balloon Text"/>
    <w:basedOn w:val="Normal"/>
    <w:link w:val="BalloonTextChar"/>
    <w:uiPriority w:val="99"/>
    <w:semiHidden/>
    <w:unhideWhenUsed/>
    <w:rsid w:val="004A2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8CEB-CBBF-496E-A419-6C49252A3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DHS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Leslie E</dc:creator>
  <cp:keywords/>
  <dc:description/>
  <cp:lastModifiedBy>Heath Leslie E</cp:lastModifiedBy>
  <cp:revision>19</cp:revision>
  <cp:lastPrinted>2016-11-18T17:17:00Z</cp:lastPrinted>
  <dcterms:created xsi:type="dcterms:W3CDTF">2015-08-04T21:24:00Z</dcterms:created>
  <dcterms:modified xsi:type="dcterms:W3CDTF">2016-11-18T17:26:00Z</dcterms:modified>
</cp:coreProperties>
</file>