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1BB62EB2" w14:textId="77777777" w:rsidR="00473F17" w:rsidRDefault="00473F17" w:rsidP="007676E9">
      <w:pPr>
        <w:spacing w:after="0" w:line="250" w:lineRule="exact"/>
        <w:contextualSpacing/>
        <w:rPr>
          <w:rFonts w:ascii="Times New Roman" w:hAnsi="Times New Roman" w:cs="Times New Roman"/>
        </w:rPr>
      </w:pPr>
    </w:p>
    <w:p w14:paraId="78DDD11B" w14:textId="3D7A665F"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63C89E73" w14:textId="77777777" w:rsidR="00473F17" w:rsidRDefault="00473F17" w:rsidP="00731D47">
      <w:pPr>
        <w:spacing w:after="0" w:line="250" w:lineRule="exact"/>
        <w:contextualSpacing/>
        <w:rPr>
          <w:rFonts w:ascii="Times New Roman" w:hAnsi="Times New Roman" w:cs="Times New Roman"/>
          <w:b/>
          <w:bCs/>
          <w:sz w:val="24"/>
          <w:szCs w:val="24"/>
        </w:rPr>
      </w:pPr>
    </w:p>
    <w:p w14:paraId="39CA0C43" w14:textId="372A1085" w:rsidR="00566399" w:rsidRDefault="00731D47" w:rsidP="00731D47">
      <w:pPr>
        <w:spacing w:after="0" w:line="250" w:lineRule="exact"/>
        <w:contextualSpacing/>
        <w:rPr>
          <w:rFonts w:ascii="Times New Roman" w:hAnsi="Times New Roman" w:cs="Times New Roman"/>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1C79F28A" w14:textId="45D77E27" w:rsidR="00473F17" w:rsidRPr="00473F17" w:rsidRDefault="00473F17" w:rsidP="00473F17">
      <w:pPr>
        <w:pStyle w:val="ListParagraph"/>
        <w:numPr>
          <w:ilvl w:val="0"/>
          <w:numId w:val="17"/>
        </w:numPr>
        <w:spacing w:after="0" w:line="250" w:lineRule="exact"/>
        <w:rPr>
          <w:rFonts w:ascii="Times New Roman" w:hAnsi="Times New Roman" w:cs="Times New Roman"/>
          <w:sz w:val="24"/>
          <w:szCs w:val="24"/>
        </w:rPr>
      </w:pPr>
      <w:r w:rsidRPr="00473F17">
        <w:rPr>
          <w:rFonts w:ascii="Times New Roman" w:hAnsi="Times New Roman" w:cs="Times New Roman"/>
          <w:sz w:val="24"/>
          <w:szCs w:val="24"/>
        </w:rPr>
        <w:t>Serv</w:t>
      </w:r>
      <w:r w:rsidR="006E1FF5">
        <w:rPr>
          <w:rFonts w:ascii="Times New Roman" w:hAnsi="Times New Roman" w:cs="Times New Roman"/>
          <w:sz w:val="24"/>
          <w:szCs w:val="24"/>
        </w:rPr>
        <w:t>e</w:t>
      </w:r>
      <w:r w:rsidRPr="00473F17">
        <w:rPr>
          <w:rFonts w:ascii="Times New Roman" w:hAnsi="Times New Roman" w:cs="Times New Roman"/>
          <w:sz w:val="24"/>
          <w:szCs w:val="24"/>
        </w:rPr>
        <w:t xml:space="preserve"> as Engineering Lead and Application Owner for a Tier 1, business-critical platform responsible for providing enterprise-wide artifact metadata across JPMorgan Chase, with end-to-end accountability for architecture, engineering delivery, production reliability, operational risk, and long-term technical strategy</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1DEF5C44"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w:t>
      </w:r>
      <w:r w:rsidR="006E1FF5">
        <w:rPr>
          <w:rFonts w:ascii="Times New Roman" w:hAnsi="Times New Roman" w:cs="Times New Roman"/>
        </w:rPr>
        <w:t>e</w:t>
      </w:r>
      <w:r>
        <w:rPr>
          <w:rFonts w:ascii="Times New Roman" w:hAnsi="Times New Roman" w:cs="Times New Roman"/>
        </w:rPr>
        <w:t xml:space="preserve"> and operationaliz</w:t>
      </w:r>
      <w:r w:rsidR="006E1FF5">
        <w:rPr>
          <w:rFonts w:ascii="Times New Roman" w:hAnsi="Times New Roman" w:cs="Times New Roman"/>
        </w:rPr>
        <w:t>e</w:t>
      </w:r>
      <w:r>
        <w:rPr>
          <w:rFonts w:ascii="Times New Roman" w:hAnsi="Times New Roman" w:cs="Times New Roman"/>
        </w:rPr>
        <w:t xml:space="preserv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3E7B7006"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 with engineering organizations across JPMorgan Chase to translate enterprise open-source controls into scalable workflows that reduce developer friction while maintaining cybersecurity and compliance requirements</w:t>
      </w:r>
    </w:p>
    <w:p w14:paraId="351B8F57" w14:textId="472AE3E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w:t>
      </w:r>
      <w:r w:rsidR="00473F17">
        <w:rPr>
          <w:rFonts w:ascii="Times New Roman" w:hAnsi="Times New Roman" w:cs="Times New Roman"/>
        </w:rPr>
        <w:t>z</w:t>
      </w:r>
      <w:r w:rsidR="006E1FF5">
        <w:rPr>
          <w:rFonts w:ascii="Times New Roman" w:hAnsi="Times New Roman" w:cs="Times New Roman"/>
        </w:rPr>
        <w:t>e</w:t>
      </w:r>
      <w:r w:rsidRPr="00777744">
        <w:rPr>
          <w:rFonts w:ascii="Times New Roman" w:hAnsi="Times New Roman" w:cs="Times New Roman"/>
        </w:rPr>
        <w:t xml:space="preserve"> implementation patterns and governance workflows across engineering organizations and lines of business</w:t>
      </w:r>
    </w:p>
    <w:p w14:paraId="7ED167D3" w14:textId="72257CAF"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4DC7B209"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 open-source initiatives involving AI/ML, GenAI, and large language models</w:t>
      </w:r>
    </w:p>
    <w:p w14:paraId="531E6006" w14:textId="34AA7B6C"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1EFED788" w14:textId="77777777" w:rsidR="00473F17" w:rsidRDefault="00473F17" w:rsidP="007676E9">
      <w:pPr>
        <w:spacing w:after="0" w:line="250" w:lineRule="exact"/>
        <w:contextualSpacing/>
        <w:rPr>
          <w:rFonts w:ascii="Times New Roman" w:hAnsi="Times New Roman" w:cs="Times New Roman"/>
          <w:b/>
          <w:bCs/>
          <w:sz w:val="24"/>
          <w:szCs w:val="24"/>
        </w:rPr>
      </w:pPr>
    </w:p>
    <w:p w14:paraId="1734D1E3" w14:textId="62D84C95"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lastRenderedPageBreak/>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03E5BCBF" w14:textId="77777777" w:rsidR="007D421F" w:rsidRPr="007D421F" w:rsidRDefault="00566399" w:rsidP="007D421F">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2A89CF62" w:rsidR="002E3C7D" w:rsidRPr="007D421F" w:rsidRDefault="002E3C7D" w:rsidP="007D421F">
      <w:pPr>
        <w:spacing w:after="0" w:line="250" w:lineRule="exact"/>
        <w:rPr>
          <w:rFonts w:ascii="Times New Roman" w:hAnsi="Times New Roman" w:cs="Times New Roman"/>
        </w:rPr>
      </w:pPr>
      <w:r w:rsidRPr="007D421F">
        <w:rPr>
          <w:rFonts w:ascii="Times New Roman" w:hAnsi="Times New Roman" w:cs="Times New Roman"/>
          <w:b/>
          <w:bCs/>
          <w:sz w:val="24"/>
          <w:szCs w:val="24"/>
        </w:rPr>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2675F1DA"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Red</w:t>
      </w:r>
      <w:r w:rsidR="007D421F">
        <w:rPr>
          <w:rFonts w:ascii="Times New Roman" w:hAnsi="Times New Roman" w:cs="Times New Roman"/>
        </w:rPr>
        <w:t xml:space="preserve"> H</w:t>
      </w:r>
      <w:r w:rsidR="00665C5F">
        <w:rPr>
          <w:rFonts w:ascii="Times New Roman" w:hAnsi="Times New Roman" w:cs="Times New Roman"/>
        </w:rPr>
        <w:t>at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15CBF112"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4BEBEDD8"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0FCD38FB"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Built custom </w:t>
      </w:r>
      <w:r w:rsidR="007D421F">
        <w:rPr>
          <w:rFonts w:ascii="Times New Roman" w:hAnsi="Times New Roman" w:cs="Times New Roman"/>
        </w:rPr>
        <w:t>S</w:t>
      </w:r>
      <w:r w:rsidRPr="00CE19D8">
        <w:rPr>
          <w:rFonts w:ascii="Times New Roman" w:hAnsi="Times New Roman" w:cs="Times New Roman"/>
        </w:rPr>
        <w:t>wagger meta-annotations to increase code</w:t>
      </w:r>
      <w:r w:rsidR="007D421F">
        <w:rPr>
          <w:rFonts w:ascii="Times New Roman" w:hAnsi="Times New Roman" w:cs="Times New Roman"/>
        </w:rPr>
        <w:t xml:space="preserve"> </w:t>
      </w:r>
      <w:r w:rsidRPr="00CE19D8">
        <w:rPr>
          <w:rFonts w:ascii="Times New Roman" w:hAnsi="Times New Roman" w:cs="Times New Roman"/>
        </w:rPr>
        <w:t>reuse and standardize API documentation</w:t>
      </w:r>
    </w:p>
    <w:p w14:paraId="3B378575" w14:textId="03E24482"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405E7CB0"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Designed and implemented a testing solution that involved wrapping a Spring Boot application around existing Selenium/Cucumber test automation and exposing it as a set of RESTful web services and a custom Swagger</w:t>
      </w:r>
      <w:r w:rsidR="007D421F">
        <w:rPr>
          <w:rFonts w:ascii="Times New Roman" w:hAnsi="Times New Roman" w:cs="Times New Roman"/>
        </w:rPr>
        <w:t xml:space="preserve"> </w:t>
      </w:r>
      <w:r w:rsidRPr="00CE19D8">
        <w:rPr>
          <w:rFonts w:ascii="Times New Roman" w:hAnsi="Times New Roman" w:cs="Times New Roman"/>
        </w:rPr>
        <w:t xml:space="preserve">UI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073C4C04"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Refactored and added new features to an internal application that tracks the progress of home loans as they move from the originations to servicing department. Angular </w:t>
      </w:r>
      <w:r w:rsidR="007D421F">
        <w:rPr>
          <w:rFonts w:ascii="Times New Roman" w:hAnsi="Times New Roman" w:cs="Times New Roman"/>
        </w:rPr>
        <w:t>f</w:t>
      </w:r>
      <w:r w:rsidRPr="00CE19D8">
        <w:rPr>
          <w:rFonts w:ascii="Times New Roman" w:hAnsi="Times New Roman" w:cs="Times New Roman"/>
        </w:rPr>
        <w:t xml:space="preserve">rontend with a Java/Spring </w:t>
      </w:r>
      <w:r w:rsidR="007D421F">
        <w:rPr>
          <w:rFonts w:ascii="Times New Roman" w:hAnsi="Times New Roman" w:cs="Times New Roman"/>
        </w:rPr>
        <w:t>b</w:t>
      </w:r>
      <w:r w:rsidRPr="00CE19D8">
        <w:rPr>
          <w:rFonts w:ascii="Times New Roman" w:hAnsi="Times New Roman" w:cs="Times New Roman"/>
        </w:rPr>
        <w:t>ackend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Automated a manual internal audit process using Java, Splunk, and SQL. Splunk logs from our online portal were cross-referenced with loan boarding data to validate that only customers who clicked an "I accept" button on our </w:t>
      </w:r>
      <w:r w:rsidRPr="00CE19D8">
        <w:rPr>
          <w:rFonts w:ascii="Times New Roman" w:hAnsi="Times New Roman" w:cs="Times New Roman"/>
        </w:rPr>
        <w:lastRenderedPageBreak/>
        <w:t>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40F1DC4E" w14:textId="5DF9C56A" w:rsidR="007E22C6" w:rsidRDefault="00473F17" w:rsidP="007676E9">
      <w:pPr>
        <w:spacing w:after="0" w:line="250" w:lineRule="exact"/>
        <w:contextualSpacing/>
        <w:rPr>
          <w:rFonts w:ascii="Times New Roman" w:hAnsi="Times New Roman" w:cs="Times New Roman"/>
        </w:rPr>
      </w:pPr>
      <w:r>
        <w:rPr>
          <w:rFonts w:ascii="Times New Roman" w:hAnsi="Times New Roman" w:cs="Times New Roman"/>
          <w:b/>
          <w:bCs/>
          <w:sz w:val="24"/>
          <w:szCs w:val="24"/>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39C4B19" w14:textId="77777777" w:rsidR="00473F17" w:rsidRDefault="00473F17" w:rsidP="007676E9">
      <w:pPr>
        <w:spacing w:after="0" w:line="250" w:lineRule="exact"/>
        <w:contextualSpacing/>
        <w:rPr>
          <w:rFonts w:ascii="Times New Roman" w:hAnsi="Times New Roman" w:cs="Times New Roman"/>
          <w:b/>
          <w:bCs/>
          <w:sz w:val="24"/>
          <w:szCs w:val="24"/>
        </w:rPr>
      </w:pPr>
    </w:p>
    <w:p w14:paraId="4ED4E4CE" w14:textId="0D7DBE3B"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r w:rsidR="00473F17">
        <w:rPr>
          <w:rFonts w:ascii="Times New Roman" w:hAnsi="Times New Roman" w:cs="Times New Roman"/>
        </w:rPr>
        <w:t xml:space="preserve"> | </w:t>
      </w: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D421F">
      <w:footerReference w:type="even" r:id="rId7"/>
      <w:footerReference w:type="default" r:id="rId8"/>
      <w:headerReference w:type="first" r:id="rId9"/>
      <w:pgSz w:w="12240" w:h="15840"/>
      <w:pgMar w:top="720" w:right="720" w:bottom="720" w:left="720"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52E8AE" w14:textId="77777777" w:rsidR="00AC22BF" w:rsidRDefault="00AC22BF" w:rsidP="00115047">
      <w:pPr>
        <w:spacing w:after="0" w:line="240" w:lineRule="auto"/>
      </w:pPr>
      <w:r>
        <w:separator/>
      </w:r>
    </w:p>
  </w:endnote>
  <w:endnote w:type="continuationSeparator" w:id="0">
    <w:p w14:paraId="0DD5A706" w14:textId="77777777" w:rsidR="00AC22BF" w:rsidRDefault="00AC22BF"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419918"/>
      <w:docPartObj>
        <w:docPartGallery w:val="Page Numbers (Bottom of Page)"/>
        <w:docPartUnique/>
      </w:docPartObj>
    </w:sdtPr>
    <w:sdtContent>
      <w:p w14:paraId="0C2E059C" w14:textId="17BC2BAF"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CAABCF" w14:textId="77777777" w:rsidR="007D421F" w:rsidRDefault="007D421F" w:rsidP="007D42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4008082"/>
      <w:docPartObj>
        <w:docPartGallery w:val="Page Numbers (Bottom of Page)"/>
        <w:docPartUnique/>
      </w:docPartObj>
    </w:sdtPr>
    <w:sdtContent>
      <w:p w14:paraId="029223A3" w14:textId="745B0B55"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5F56CF" w14:textId="77777777" w:rsidR="007D421F" w:rsidRDefault="007D421F" w:rsidP="007D421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3E65FE" w14:textId="77777777" w:rsidR="00AC22BF" w:rsidRDefault="00AC22BF" w:rsidP="00115047">
      <w:pPr>
        <w:spacing w:after="0" w:line="240" w:lineRule="auto"/>
      </w:pPr>
      <w:r>
        <w:separator/>
      </w:r>
    </w:p>
  </w:footnote>
  <w:footnote w:type="continuationSeparator" w:id="0">
    <w:p w14:paraId="410EB969" w14:textId="77777777" w:rsidR="00AC22BF" w:rsidRDefault="00AC22BF"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4374"/>
      <w:gridCol w:w="2487"/>
    </w:tblGrid>
    <w:tr w:rsidR="007D421F" w14:paraId="3646C173" w14:textId="1AEEB096" w:rsidTr="007D421F">
      <w:trPr>
        <w:jc w:val="center"/>
      </w:trPr>
      <w:tc>
        <w:tcPr>
          <w:tcW w:w="3955" w:type="dxa"/>
          <w:vAlign w:val="center"/>
        </w:tcPr>
        <w:p w14:paraId="5ACAD997" w14:textId="77777777" w:rsidR="007D421F" w:rsidRPr="00D26F44" w:rsidRDefault="007D421F" w:rsidP="007D421F">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410" w:type="dxa"/>
          <w:vAlign w:val="center"/>
        </w:tcPr>
        <w:p w14:paraId="330A5AC9" w14:textId="77777777" w:rsidR="007D421F" w:rsidRPr="003D6C04" w:rsidRDefault="007D421F" w:rsidP="007D421F">
          <w:pPr>
            <w:jc w:val="center"/>
            <w:rPr>
              <w:sz w:val="32"/>
              <w:szCs w:val="32"/>
            </w:rPr>
          </w:pPr>
          <w:r w:rsidRPr="003D6C04">
            <w:rPr>
              <w:sz w:val="32"/>
              <w:szCs w:val="32"/>
            </w:rPr>
            <w:t>Lead Software Engineer</w:t>
          </w:r>
        </w:p>
        <w:p w14:paraId="2F499E32" w14:textId="77777777" w:rsidR="007D421F" w:rsidRPr="000E3834" w:rsidRDefault="007D421F" w:rsidP="007D421F">
          <w:pPr>
            <w:jc w:val="center"/>
            <w:rPr>
              <w:sz w:val="28"/>
              <w:szCs w:val="28"/>
            </w:rPr>
          </w:pPr>
          <w:r w:rsidRPr="003D6C04">
            <w:t>Distributed Systems &amp; Enterprise Platforms</w:t>
          </w:r>
        </w:p>
      </w:tc>
      <w:tc>
        <w:tcPr>
          <w:tcW w:w="2425" w:type="dxa"/>
          <w:vAlign w:val="center"/>
        </w:tcPr>
        <w:p w14:paraId="638CE1F4" w14:textId="5C772C21" w:rsidR="007D421F" w:rsidRDefault="007D421F" w:rsidP="007D421F">
          <w:pPr>
            <w:jc w:val="center"/>
          </w:pPr>
          <w:hyperlink r:id="rId1" w:history="1">
            <w:r w:rsidRPr="00DB4AF5">
              <w:rPr>
                <w:rStyle w:val="Hyperlink"/>
              </w:rPr>
              <w:t>belachewhm.github.io</w:t>
            </w:r>
          </w:hyperlink>
        </w:p>
        <w:p w14:paraId="51F9374B" w14:textId="62E4E01A" w:rsidR="007D421F" w:rsidRPr="003D6C04" w:rsidRDefault="007D421F" w:rsidP="007D421F">
          <w:pPr>
            <w:jc w:val="center"/>
            <w:rPr>
              <w:sz w:val="32"/>
              <w:szCs w:val="32"/>
            </w:rPr>
          </w:pPr>
          <w:hyperlink r:id="rId2" w:history="1">
            <w:r w:rsidRPr="007C172A">
              <w:rPr>
                <w:rStyle w:val="Hyperlink"/>
              </w:rPr>
              <w:t>belachewhm@gmail.com</w:t>
            </w:r>
          </w:hyperlink>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D874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D2B2A"/>
    <w:multiLevelType w:val="hybridMultilevel"/>
    <w:tmpl w:val="532C1814"/>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FE35C8"/>
    <w:multiLevelType w:val="hybridMultilevel"/>
    <w:tmpl w:val="DB6AEDCE"/>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6"/>
  </w:num>
  <w:num w:numId="2" w16cid:durableId="1579024919">
    <w:abstractNumId w:val="15"/>
  </w:num>
  <w:num w:numId="3" w16cid:durableId="893003061">
    <w:abstractNumId w:val="1"/>
  </w:num>
  <w:num w:numId="4" w16cid:durableId="1558584472">
    <w:abstractNumId w:val="12"/>
  </w:num>
  <w:num w:numId="5" w16cid:durableId="704060150">
    <w:abstractNumId w:val="16"/>
  </w:num>
  <w:num w:numId="6" w16cid:durableId="1758206403">
    <w:abstractNumId w:val="2"/>
  </w:num>
  <w:num w:numId="7" w16cid:durableId="1398169712">
    <w:abstractNumId w:val="11"/>
  </w:num>
  <w:num w:numId="8" w16cid:durableId="848062331">
    <w:abstractNumId w:val="13"/>
  </w:num>
  <w:num w:numId="9" w16cid:durableId="670254751">
    <w:abstractNumId w:val="10"/>
  </w:num>
  <w:num w:numId="10" w16cid:durableId="1915162415">
    <w:abstractNumId w:val="4"/>
  </w:num>
  <w:num w:numId="11" w16cid:durableId="717050443">
    <w:abstractNumId w:val="7"/>
  </w:num>
  <w:num w:numId="12" w16cid:durableId="1225338499">
    <w:abstractNumId w:val="9"/>
  </w:num>
  <w:num w:numId="13" w16cid:durableId="1790583251">
    <w:abstractNumId w:val="8"/>
  </w:num>
  <w:num w:numId="14" w16cid:durableId="1662152078">
    <w:abstractNumId w:val="5"/>
  </w:num>
  <w:num w:numId="15" w16cid:durableId="1912764342">
    <w:abstractNumId w:val="17"/>
  </w:num>
  <w:num w:numId="16" w16cid:durableId="1578204541">
    <w:abstractNumId w:val="18"/>
  </w:num>
  <w:num w:numId="17" w16cid:durableId="1376540827">
    <w:abstractNumId w:val="0"/>
  </w:num>
  <w:num w:numId="18" w16cid:durableId="99227281">
    <w:abstractNumId w:val="3"/>
  </w:num>
  <w:num w:numId="19" w16cid:durableId="110815860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73F17"/>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6E1FF5"/>
    <w:rsid w:val="0070089F"/>
    <w:rsid w:val="00731D47"/>
    <w:rsid w:val="0076464D"/>
    <w:rsid w:val="007676E9"/>
    <w:rsid w:val="00777744"/>
    <w:rsid w:val="007C3B80"/>
    <w:rsid w:val="007D421F"/>
    <w:rsid w:val="007E22C6"/>
    <w:rsid w:val="007E523C"/>
    <w:rsid w:val="00817A10"/>
    <w:rsid w:val="008238B1"/>
    <w:rsid w:val="00883678"/>
    <w:rsid w:val="008A25B5"/>
    <w:rsid w:val="008B0985"/>
    <w:rsid w:val="008C0927"/>
    <w:rsid w:val="008F5624"/>
    <w:rsid w:val="00923E5F"/>
    <w:rsid w:val="009538AC"/>
    <w:rsid w:val="00973E42"/>
    <w:rsid w:val="00985218"/>
    <w:rsid w:val="0099237E"/>
    <w:rsid w:val="00994090"/>
    <w:rsid w:val="00A33BE6"/>
    <w:rsid w:val="00A61980"/>
    <w:rsid w:val="00AA1EDC"/>
    <w:rsid w:val="00AC22BF"/>
    <w:rsid w:val="00B02D46"/>
    <w:rsid w:val="00B15A2B"/>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 w:type="character" w:styleId="PageNumber">
    <w:name w:val="page number"/>
    <w:basedOn w:val="DefaultParagraphFont"/>
    <w:uiPriority w:val="99"/>
    <w:semiHidden/>
    <w:unhideWhenUsed/>
    <w:rsid w:val="007D4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3</Pages>
  <Words>1504</Words>
  <Characters>9250</Characters>
  <Application>Microsoft Office Word</Application>
  <DocSecurity>0</DocSecurity>
  <Lines>196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71</cp:revision>
  <cp:lastPrinted>2026-07-21T01:16:00Z</cp:lastPrinted>
  <dcterms:created xsi:type="dcterms:W3CDTF">2019-12-13T00:57:00Z</dcterms:created>
  <dcterms:modified xsi:type="dcterms:W3CDTF">2026-07-21T01:53:00Z</dcterms:modified>
</cp:coreProperties>
</file>