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56EE8" w14:textId="77777777" w:rsidR="00177D88" w:rsidRPr="00177D88" w:rsidRDefault="00177D88" w:rsidP="00177D8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</w:pPr>
      <w:r w:rsidRPr="00177D88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  <w:t xml:space="preserve">PROCÈS-VERBAL DES DÉCISIONS DE L'ASSEMBLÉE GÉNÉRALE  </w:t>
      </w:r>
    </w:p>
    <w:p w14:paraId="1A6C8C2E" w14:textId="77777777" w:rsidR="00177D88" w:rsidRPr="00177D88" w:rsidRDefault="00177D88" w:rsidP="00177D88">
      <w:pPr>
        <w:rPr>
          <w:rFonts w:eastAsiaTheme="majorEastAsia" w:cs="Times New Roman"/>
          <w:color w:val="000000" w:themeColor="text1"/>
          <w:sz w:val="22"/>
          <w:lang w:val="fr-FR"/>
        </w:rPr>
      </w:pPr>
      <w:r>
        <w:t xml:space="preserve">DE LA SOCIÉTÉ EURL MARTIN EURL au capital de 5000 EUR €  </w:t>
      </w:r>
    </w:p>
    <w:p w14:paraId="514A88A4" w14:textId="77777777" w:rsidR="00177D88" w:rsidRPr="00177D88" w:rsidRDefault="00177D88" w:rsidP="00177D88">
      <w:pPr>
        <w:rPr>
          <w:rFonts w:eastAsiaTheme="majorEastAsia" w:cs="Times New Roman"/>
          <w:color w:val="000000" w:themeColor="text1"/>
          <w:sz w:val="22"/>
          <w:lang w:val="fr-FR"/>
        </w:rPr>
      </w:pPr>
      <w:r>
        <w:t xml:space="preserve">Siège social : 2 Avenue du Soleil, Lyon  </w:t>
      </w:r>
    </w:p>
    <w:p w14:paraId="59F822B6" w14:textId="77777777" w:rsidR="00177D88" w:rsidRPr="00177D88" w:rsidRDefault="00177D88" w:rsidP="00177D88">
      <w:pPr>
        <w:rPr>
          <w:rFonts w:eastAsiaTheme="majorEastAsia" w:cs="Times New Roman"/>
          <w:color w:val="000000" w:themeColor="text1"/>
          <w:sz w:val="22"/>
          <w:lang w:val="fr-FR"/>
        </w:rPr>
      </w:pPr>
    </w:p>
    <w:p w14:paraId="1F5887E5" w14:textId="77777777" w:rsidR="00177D88" w:rsidRPr="00177D88" w:rsidRDefault="00177D88" w:rsidP="00177D88">
      <w:pPr>
        <w:rPr>
          <w:rFonts w:eastAsiaTheme="majorEastAsia" w:cs="Times New Roman"/>
          <w:color w:val="000000" w:themeColor="text1"/>
          <w:sz w:val="22"/>
          <w:lang w:val="fr-FR"/>
        </w:rPr>
      </w:pPr>
      <w:r>
        <w:t xml:space="preserve">Le 20/06/2024, au siège social.  </w:t>
      </w:r>
    </w:p>
    <w:p w14:paraId="226225A0" w14:textId="77777777" w:rsidR="00177D88" w:rsidRPr="00177D88" w:rsidRDefault="00177D88" w:rsidP="00177D88">
      <w:pPr>
        <w:rPr>
          <w:rFonts w:eastAsiaTheme="majorEastAsia" w:cs="Times New Roman"/>
          <w:color w:val="000000" w:themeColor="text1"/>
          <w:sz w:val="22"/>
          <w:lang w:val="fr-FR"/>
        </w:rPr>
      </w:pPr>
      <w:r>
        <w:t>L'assemblée générale ordinaire annuelle s'est réunie pour approuver les comptes de l'exercice clos le 31/12/2023.</w:t>
      </w:r>
    </w:p>
    <w:p w14:paraId="2A4A1EE7" w14:textId="77777777" w:rsidR="00177D88" w:rsidRPr="00177D88" w:rsidRDefault="00177D88" w:rsidP="00177D8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</w:pPr>
    </w:p>
    <w:p w14:paraId="78904B19" w14:textId="77777777" w:rsidR="00177D88" w:rsidRPr="00177D88" w:rsidRDefault="00177D88" w:rsidP="00177D8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</w:pPr>
      <w:r w:rsidRPr="00177D88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  <w:t xml:space="preserve">PREMIÈRE RÉSOLUTION – Approbation des comptes annuels  </w:t>
      </w:r>
    </w:p>
    <w:p w14:paraId="529DED5A" w14:textId="77777777" w:rsidR="00177D88" w:rsidRPr="00177D88" w:rsidRDefault="00177D88" w:rsidP="00177D88">
      <w:pPr>
        <w:rPr>
          <w:rFonts w:eastAsiaTheme="majorEastAsia" w:cs="Times New Roman"/>
          <w:color w:val="000000" w:themeColor="text1"/>
          <w:sz w:val="22"/>
          <w:lang w:val="fr-FR"/>
        </w:rPr>
      </w:pPr>
      <w:r>
        <w:t xml:space="preserve">L'Assemblée Générale approuve les comptes annuels de l'exercice clos le 31/12/2023 ainsi que les opérations y afférentes.  </w:t>
      </w:r>
    </w:p>
    <w:p w14:paraId="0FA7657F" w14:textId="77777777" w:rsidR="00177D88" w:rsidRPr="00177D88" w:rsidRDefault="00177D88" w:rsidP="00177D88">
      <w:pPr>
        <w:rPr>
          <w:rFonts w:eastAsiaTheme="majorEastAsia" w:cs="Times New Roman"/>
          <w:color w:val="000000" w:themeColor="text1"/>
          <w:sz w:val="22"/>
          <w:lang w:val="fr-FR"/>
        </w:rPr>
      </w:pPr>
      <w:r w:rsidRPr="00177D88">
        <w:rPr>
          <w:rFonts w:eastAsiaTheme="majorEastAsia" w:cs="Times New Roman"/>
          <w:color w:val="000000" w:themeColor="text1"/>
          <w:sz w:val="22"/>
          <w:lang w:val="fr-FR"/>
        </w:rPr>
        <w:t xml:space="preserve">Quitus est donné au Président pour sa gestion.  </w:t>
      </w:r>
    </w:p>
    <w:p w14:paraId="23ED7DC6" w14:textId="77777777" w:rsidR="00177D88" w:rsidRPr="00177D88" w:rsidRDefault="00177D88" w:rsidP="00177D88">
      <w:pPr>
        <w:rPr>
          <w:rFonts w:eastAsiaTheme="majorEastAsia" w:cs="Times New Roman"/>
          <w:color w:val="000000" w:themeColor="text1"/>
          <w:sz w:val="22"/>
          <w:lang w:val="fr-FR"/>
        </w:rPr>
      </w:pPr>
      <w:r>
        <w:t xml:space="preserve">Il est rappelé que les réserves antérieures s'élèvent à 2000 €.  </w:t>
      </w:r>
    </w:p>
    <w:p w14:paraId="68FED717" w14:textId="77777777" w:rsidR="00177D88" w:rsidRPr="00177D88" w:rsidRDefault="00177D88" w:rsidP="00177D88">
      <w:pPr>
        <w:rPr>
          <w:rFonts w:eastAsiaTheme="majorEastAsia" w:cs="Times New Roman"/>
          <w:color w:val="000000" w:themeColor="text1"/>
          <w:sz w:val="22"/>
          <w:lang w:val="fr-FR"/>
        </w:rPr>
      </w:pPr>
      <w:r>
        <w:t>La proposition d’affectation du résultat présentée est : Report à nouveau de la totalité de la perte.</w:t>
      </w:r>
    </w:p>
    <w:p w14:paraId="138E761C" w14:textId="77777777" w:rsidR="00177D88" w:rsidRPr="00177D88" w:rsidRDefault="00177D88" w:rsidP="00177D8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</w:pPr>
    </w:p>
    <w:p w14:paraId="5B55C119" w14:textId="77777777" w:rsidR="00177D88" w:rsidRPr="00177D88" w:rsidRDefault="00177D88" w:rsidP="00177D8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</w:pPr>
      <w:r w:rsidRPr="00177D88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  <w:t xml:space="preserve">DEUXIÈME RÉSOLUTION – Affectation du résultat  </w:t>
      </w:r>
    </w:p>
    <w:p w14:paraId="03DDCD61" w14:textId="77777777" w:rsidR="00177D88" w:rsidRPr="00177D88" w:rsidRDefault="00177D88" w:rsidP="00177D88">
      <w:pPr>
        <w:rPr>
          <w:rFonts w:eastAsiaTheme="majorEastAsia" w:cs="Times New Roman"/>
          <w:color w:val="000000" w:themeColor="text1"/>
          <w:sz w:val="22"/>
          <w:lang w:val="fr-FR"/>
        </w:rPr>
      </w:pPr>
      <w:r>
        <w:t xml:space="preserve">L'exercice se solde par un résultat net de -8000 €.  </w:t>
      </w:r>
    </w:p>
    <w:p w14:paraId="6F1CA7ED" w14:textId="77777777" w:rsidR="00177D88" w:rsidRPr="00177D88" w:rsidRDefault="00177D88" w:rsidP="00177D88">
      <w:pPr>
        <w:rPr>
          <w:rFonts w:eastAsiaTheme="majorEastAsia" w:cs="Times New Roman"/>
          <w:color w:val="000000" w:themeColor="text1"/>
          <w:sz w:val="22"/>
          <w:lang w:val="fr-FR"/>
        </w:rPr>
      </w:pPr>
      <w:r w:rsidRPr="00177D88">
        <w:rPr>
          <w:rFonts w:eastAsiaTheme="majorEastAsia" w:cs="Times New Roman"/>
          <w:color w:val="000000" w:themeColor="text1"/>
          <w:sz w:val="22"/>
          <w:lang w:val="fr-FR"/>
        </w:rPr>
        <w:t xml:space="preserve">L’Assemblée décide d’affecter le résultat comme suit :  </w:t>
      </w:r>
    </w:p>
    <w:p w14:paraId="396316F3" w14:textId="77777777" w:rsidR="00177D88" w:rsidRPr="00177D88" w:rsidRDefault="00177D88" w:rsidP="00177D88">
      <w:pPr>
        <w:rPr>
          <w:rFonts w:eastAsiaTheme="majorEastAsia" w:cs="Times New Roman"/>
          <w:color w:val="000000" w:themeColor="text1"/>
          <w:sz w:val="22"/>
          <w:lang w:val="fr-FR"/>
        </w:rPr>
      </w:pPr>
      <w:r>
        <w:t xml:space="preserve">- Affectation aux réserves : 0 €  </w:t>
      </w:r>
    </w:p>
    <w:p w14:paraId="297438AD" w14:textId="77777777" w:rsidR="00177D88" w:rsidRPr="00177D88" w:rsidRDefault="00177D88" w:rsidP="00177D88">
      <w:pPr>
        <w:rPr>
          <w:rFonts w:eastAsiaTheme="majorEastAsia" w:cs="Times New Roman"/>
          <w:color w:val="000000" w:themeColor="text1"/>
          <w:sz w:val="22"/>
          <w:lang w:val="fr-FR"/>
        </w:rPr>
      </w:pPr>
      <w:r>
        <w:t xml:space="preserve">- Dividendes : 0 €  </w:t>
      </w:r>
    </w:p>
    <w:p w14:paraId="6AAF1ADD" w14:textId="77777777" w:rsidR="00177D88" w:rsidRPr="00177D88" w:rsidRDefault="00177D88" w:rsidP="00177D88">
      <w:pPr>
        <w:rPr>
          <w:rFonts w:eastAsiaTheme="majorEastAsia" w:cs="Times New Roman"/>
          <w:color w:val="000000" w:themeColor="text1"/>
          <w:sz w:val="22"/>
          <w:lang w:val="fr-FR"/>
        </w:rPr>
      </w:pPr>
      <w:r>
        <w:t>- Report à nouveau : -8000 €</w:t>
      </w:r>
    </w:p>
    <w:p w14:paraId="5AA67E34" w14:textId="77777777" w:rsidR="00177D88" w:rsidRPr="00177D88" w:rsidRDefault="00177D88" w:rsidP="00177D8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</w:pPr>
    </w:p>
    <w:p w14:paraId="40447CA3" w14:textId="77777777" w:rsidR="00177D88" w:rsidRPr="00177D88" w:rsidRDefault="00177D88" w:rsidP="00177D8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</w:pPr>
      <w:r w:rsidRPr="00177D88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  <w:t xml:space="preserve">TROISIÈME RÉSOLUTION – Pouvoirs  </w:t>
      </w:r>
    </w:p>
    <w:p w14:paraId="1E6E5AB3" w14:textId="77777777" w:rsidR="00177D88" w:rsidRPr="00177D88" w:rsidRDefault="00177D88" w:rsidP="00177D88">
      <w:pPr>
        <w:rPr>
          <w:rFonts w:eastAsiaTheme="majorEastAsia" w:cs="Times New Roman"/>
          <w:color w:val="000000" w:themeColor="text1"/>
          <w:sz w:val="22"/>
          <w:lang w:val="fr-FR"/>
        </w:rPr>
      </w:pPr>
      <w:r w:rsidRPr="00177D88">
        <w:rPr>
          <w:rFonts w:eastAsiaTheme="majorEastAsia" w:cs="Times New Roman"/>
          <w:color w:val="000000" w:themeColor="text1"/>
          <w:sz w:val="22"/>
          <w:lang w:val="fr-FR"/>
        </w:rPr>
        <w:t>Pouvoirs sont donnés pour l'accomplissement des formalités légales.</w:t>
      </w:r>
    </w:p>
    <w:p w14:paraId="0A9A4492" w14:textId="77777777" w:rsidR="00177D88" w:rsidRPr="00177D88" w:rsidRDefault="00177D88" w:rsidP="00177D88">
      <w:pPr>
        <w:rPr>
          <w:rFonts w:eastAsiaTheme="majorEastAsia" w:cs="Times New Roman"/>
          <w:color w:val="000000" w:themeColor="text1"/>
          <w:sz w:val="22"/>
          <w:lang w:val="fr-FR"/>
        </w:rPr>
      </w:pPr>
    </w:p>
    <w:p w14:paraId="5B4549B6" w14:textId="77777777" w:rsidR="00177D88" w:rsidRPr="00177D88" w:rsidRDefault="00177D88" w:rsidP="00177D88">
      <w:pPr>
        <w:rPr>
          <w:rFonts w:eastAsiaTheme="majorEastAsia" w:cs="Times New Roman"/>
          <w:color w:val="000000" w:themeColor="text1"/>
          <w:sz w:val="22"/>
          <w:lang w:val="fr-FR"/>
        </w:rPr>
      </w:pPr>
      <w:r>
        <w:t>Fait au siège social, le 20/06/2024.</w:t>
      </w:r>
    </w:p>
    <w:p w14:paraId="0C29BF8F" w14:textId="77777777" w:rsidR="00177D88" w:rsidRPr="00177D88" w:rsidRDefault="00177D88" w:rsidP="00177D8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</w:pPr>
    </w:p>
    <w:p w14:paraId="3F11EC7E" w14:textId="38A68EC4" w:rsidR="007942BF" w:rsidRPr="00177D88" w:rsidRDefault="00177D88" w:rsidP="00177D88">
      <w:r w:rsidRPr="00177D88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  <w:t>Signatures :</w:t>
      </w:r>
    </w:p>
    <w:sectPr w:rsidR="007942BF" w:rsidRPr="00177D8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0334019">
    <w:abstractNumId w:val="8"/>
  </w:num>
  <w:num w:numId="2" w16cid:durableId="1808669691">
    <w:abstractNumId w:val="6"/>
  </w:num>
  <w:num w:numId="3" w16cid:durableId="1028990379">
    <w:abstractNumId w:val="5"/>
  </w:num>
  <w:num w:numId="4" w16cid:durableId="1336148025">
    <w:abstractNumId w:val="4"/>
  </w:num>
  <w:num w:numId="5" w16cid:durableId="6373222">
    <w:abstractNumId w:val="7"/>
  </w:num>
  <w:num w:numId="6" w16cid:durableId="344719561">
    <w:abstractNumId w:val="3"/>
  </w:num>
  <w:num w:numId="7" w16cid:durableId="2009362108">
    <w:abstractNumId w:val="2"/>
  </w:num>
  <w:num w:numId="8" w16cid:durableId="1022584092">
    <w:abstractNumId w:val="1"/>
  </w:num>
  <w:num w:numId="9" w16cid:durableId="877552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64FF"/>
    <w:rsid w:val="0015074B"/>
    <w:rsid w:val="00177D88"/>
    <w:rsid w:val="0029639D"/>
    <w:rsid w:val="00326F90"/>
    <w:rsid w:val="00573741"/>
    <w:rsid w:val="007942BF"/>
    <w:rsid w:val="009279ED"/>
    <w:rsid w:val="00973AC6"/>
    <w:rsid w:val="009E090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08DBAFA"/>
  <w14:defaultImageDpi w14:val="300"/>
  <w15:docId w15:val="{B206417B-9FD5-6D4D-8578-998CC418A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192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DABADIE Raphael</cp:lastModifiedBy>
  <cp:revision>4</cp:revision>
  <dcterms:created xsi:type="dcterms:W3CDTF">2013-12-23T23:15:00Z</dcterms:created>
  <dcterms:modified xsi:type="dcterms:W3CDTF">2025-05-16T09:29:00Z</dcterms:modified>
  <cp:category/>
</cp:coreProperties>
</file>