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AI Influencer Generator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E0D0FF"/>
                <w:sz w:val="28"/>
                <w:szCs w:val="28"/>
              </w:rPr>
              <w:t xml:space="preserve">Product Requirements Document &amp; Brainstorming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A8FF"/>
                <w:sz w:val="22"/>
                <w:szCs w:val="22"/>
              </w:rPr>
              <w:t xml:space="preserve">Powered by NanoBanana Pro / NanoBanana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090E0"/>
                <w:sz w:val="20"/>
                <w:szCs w:val="20"/>
              </w:rPr>
              <w:t xml:space="preserve">Versi 1.0  |  2025</w:t>
            </w:r>
          </w:p>
        </w:tc>
      </w:tr>
    </w:tbl>
    <w:p>
      <w:pPr>
        <w:spacing w:after="4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Dibuat oleh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Product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Versi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1.0 — 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Discovery Phase</w:t>
            </w:r>
          </w:p>
        </w:tc>
      </w:tr>
    </w:tbl>
    <w:p>
      <w:r>
        <w:br/>
      </w:r>
    </w:p>
    <w:p>
      <w:pPr>
        <w:pStyle w:val="Heading1"/>
        <w:pBdr>
          <w:bottom w:val="single" w:color="5C2D9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BAGIAN 1 — BRAINSTORMING</w:t>
      </w:r>
    </w:p>
    <w:p>
      <w:pPr>
        <w:pBdr>
          <w:bottom w:val="single" w:color="5C2D91" w:sz="2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1.1  Problem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6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0"/>
                <w:szCs w:val="20"/>
              </w:rPr>
              <w:t xml:space="preserve">CORE PAIN 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UMKM, brand owner, dan pemilik bisnis kecil tidak percaya diri atau tidak berani tampil di kamera — padahal konten visual adalah engine pemasaran digital hari ini. Mereka butuh 'wajah' yang mewakili brand mereka tanpa harus muncul sendiri.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Mengapa ini relevan sekarang?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Algoritma TikTok &amp; Instagram memprioritaskan konten yang menampilkan wajah atau manusia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Biaya talent/model profesional sangat mahal untuk skala UMKM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image generation sudah sangat accessible (NanoBanana, Midjourney,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Gap besar antara kualitas konten brand besar vs. UMKM lokal</w:t>
      </w:r>
    </w:p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1.2  Target Segmen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Seller Online (Shopee / TikTok Shop)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Butuh konten promosi rutin namun malu/tidak bisa tampil di kamera. Produk sudah ada, tinggal konten.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Freelancer &amp; Solopreneur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Jasa desain, laundry, kuliner rumahan — produk bagus tapi tidak punya brand face yang kuat.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Social Media Pemula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Ingin monetisasi konten tapi belum punya kepercayaan diri untuk tampil sebagai kreator.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Brand Lokal Butuh Konsistensi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Butuh AI persona sebagai brand ambassador yang konsisten tanpa biaya talent besar.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1.3  Ide Fitur Brainstorm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6A"/>
          <w:sz w:val="22"/>
          <w:szCs w:val="22"/>
        </w:rPr>
        <w:t xml:space="preserve">Berikut adalah ide-ide fitur yang bisa dikembangkan untuk produk ini: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Persona Builder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User isi: nama brand, niche, tone kepribadian, warna brand. Sistem generate deskripsi karakter AI influencer yang konsisten.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Prompt Engine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Mengolah persona + jenis konten yang dipilih → prompt NanoBanana detail (pose, ekspresi, outfit, background, seed number).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Caption &amp; Copy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Selain prompt gambar, generate caption IG/TikTok, hashtag, dan copy iklan yang relevan dengan niche user.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Prompt Library &amp;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Simpan persona dan riwayat prompt. User bisa recall dan buat variasi kapan saja tanpa mengisi form dari awal.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Panduan NanoBanana In-App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Tutorial cara pakai prompt di NanoBanana Pro/2 termasuk tips menjaga konsistensi karakter antar gambar.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Lokalisasi Indonesia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Karakter dengan tampilan Asia Tenggara, seting relevan lokal, dukungan bahasa Indonesia di UI.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1.4  Analisis Kompetitor &amp; Diferensiasi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6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HeyGen / D-ID / Synthesia</w:t>
            </w:r>
          </w:p>
        </w:tc>
        <w:tc>
          <w:tcPr>
            <w:tcW w:type="dxa" w:w="36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InfluenSync AI (Produk Kita)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 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avatar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Prompt gambar (image)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Harga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30–100+/bulan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Rp 99K–299K/bulan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Lokalisasi Indonesia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Tidak 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Ada (tampilan &amp; bahasa)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 yang dibutuhkan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Teknis / lumayan sulit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Nol — sangat mudah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Perusahaan menengah–besar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UMKM, solopreneur, pemula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Integrasi NanoBanana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Tidak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Ya (native)</w:t>
            </w:r>
          </w:p>
        </w:tc>
      </w:tr>
    </w:tbl>
    <w:p>
      <w:r>
        <w:br/>
      </w:r>
    </w:p>
    <w:p>
      <w:pPr>
        <w:pStyle w:val="Heading1"/>
        <w:pBdr>
          <w:bottom w:val="single" w:color="5C2D9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BAGIAN 2 — PRODUCT REQUIREMENTS DOCUMENT (PRD)</w:t>
      </w:r>
    </w:p>
    <w:p>
      <w:pPr>
        <w:pBdr>
          <w:bottom w:val="single" w:color="5C2D91" w:sz="2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2.1  Overview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6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0"/>
                <w:szCs w:val="20"/>
              </w:rPr>
              <w:t xml:space="preserve">NAMA PRODUK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InfluenSync AI  (nama sementara, dapat disesuaikan)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6"/>
              <w:bottom w:val="single" w:color="5C2D91" w:sz="1"/>
              <w:right w:val="single" w:color="5C2D91" w:sz="1"/>
            </w:tcBorders>
            <w:shd w:fill="E1F5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DESKRIPSI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Platform web yang membantu pemilik bisnis membuat AI influencer persona konsisten tanpa perlu tampil di kamera. Output utama: prompt siap pakai untuk NanoBanana Pro/2 yang menghasilkan gambar AI influencer merepresentasikan brand mereka.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2.2  Tujuan Produk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Tujuan utama produk ini adalah: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Memungkinkan siapapun — tanpa skill teknis — untuk memiliki AI influencer persona dalam hitungan menit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Menurunkan barrier masuk pemasaran digital visual untuk UMKM Indonesia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Menghasilkan konten yang konsisten, berkualitas, dan dapat dikustomisasi sesuai brand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&lt; 5 mnt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Waktu onboarding user baru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10+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Variasi prompt per sesi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Skill teknis dibutuhkan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Rp 99K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Harga entry Pro/bulan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2.3  Fitur Utama — MVP (Phase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Fitur Prioritas Tinggi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720"/>
      </w:tblGrid>
      <w:tr>
        <w:tc>
          <w:tcPr>
            <w:tcW w:type="dxa" w:w="64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Persona Creator (Multi-Step Form)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Form multi-step: nama AI influencer, jenis kelamin, usia, niche industri, tone kepribadian, palet warna brand. Output: deskripsi karakter lengkap dan konsisten.</w:t>
            </w:r>
          </w:p>
        </w:tc>
        <w:tc>
          <w:tcPr>
            <w:tcW w:type="dxa" w:w="2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 TINGGI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720"/>
      </w:tblGrid>
      <w:tr>
        <w:tc>
          <w:tcPr>
            <w:tcW w:type="dxa" w:w="64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Prompt Engine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Mengolah persona + jenis konten (promosi produk, lifestyle, testimonial, behind the scenes) → prompt NanoBanana detail siap copy-paste, termasuk seed number &amp; aspect ratio.</w:t>
            </w:r>
          </w:p>
        </w:tc>
        <w:tc>
          <w:tcPr>
            <w:tcW w:type="dxa" w:w="2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 TINGGI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Fitur Prioritas Menengah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720"/>
      </w:tblGrid>
      <w:tr>
        <w:tc>
          <w:tcPr>
            <w:tcW w:type="dxa" w:w="64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Caption &amp; Copy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Generate caption Instagram/TikTok, hashtag relevan, dan copy iklan sesuai niche dan produk user — siap upload tanpa edit.</w:t>
            </w:r>
          </w:p>
        </w:tc>
        <w:tc>
          <w:tcPr>
            <w:tcW w:type="dxa" w:w="2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 MENENGAH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720"/>
      </w:tblGrid>
      <w:tr>
        <w:tc>
          <w:tcPr>
            <w:tcW w:type="dxa" w:w="64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Prompt Library &amp;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Simpan dan recall persona serta riwayat prompt. User bisa membuat variasi baru kapan saja tanpa mengisi form dari awal.</w:t>
            </w:r>
          </w:p>
        </w:tc>
        <w:tc>
          <w:tcPr>
            <w:tcW w:type="dxa" w:w="2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 MENENGAH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Fitur Prioritas Rendah (Phase 2+)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720"/>
      </w:tblGrid>
      <w:tr>
        <w:tc>
          <w:tcPr>
            <w:tcW w:type="dxa" w:w="64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Panduan NanoBanana In-App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Tutorial step-by-step cara menggunakan prompt di NanoBanana Pro/2, termasuk tips menjaga konsistensi karakter antar gambar.</w:t>
            </w:r>
          </w:p>
        </w:tc>
        <w:tc>
          <w:tcPr>
            <w:tcW w:type="dxa" w:w="2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 RENDAH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2.4  Contoh Output Prompt yang Dihasilkan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6"/>
              <w:bottom w:val="single" w:color="5C2D91" w:sz="1"/>
              <w:right w:val="single" w:color="5C2D91" w:sz="1"/>
            </w:tcBorders>
            <w:shd w:fill="E1F5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CONTOH PROMPT — Niche: Beauty | Tone: Friendly | Brand Color: Coral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25-year-old Indonesian female influencer with warm skin tone, wearing casual modern outfit in coral and white, holding a skincare bottle product, soft pink studio background with bokeh, confident smile, lifestyle photography style, high detail, 8K, professional lighting --seed 42 --ar 4:5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5A6A"/>
          <w:sz w:val="22"/>
          <w:szCs w:val="22"/>
        </w:rPr>
        <w:t xml:space="preserve">Prompt di atas dihasilkan secara otomatis hanya dari beberapa input sederhana — tidak ada skill prompting yang dibutuhkan dari user.</w:t>
      </w:r>
    </w:p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2.5  Model Bisnis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6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0"/>
                <w:szCs w:val="20"/>
              </w:rPr>
              <w:t xml:space="preserve">MODEL: PEMBELIAN SEKALI — AKSES SELAMANYA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cukup membeli produk digital ini satu kali. Setelah pembelian, mereka mendapatkan akses penuh dan tanpa batas ke seluruh fitur platform — selamanya. Tidak ada biaya langganan, tidak ada batas pemakaian, tidak ada biaya tambahan. Detail harga ditentukan oleh pemilik produk.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Beli sekali, pakai selamanya — tidak ada subscription atau biaya bulanan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Akses penuh ke semua fitur termasuk update fitur di masa depan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Tidak ada batasan jumlah persona, prompt, atau konten yang dibuat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Sangat cocok untuk UMKM yang tidak mau terbebani biaya rutin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Akses langsung aktif setelah proses pembelian produk digital selesai</w:t>
      </w:r>
    </w:p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2.6 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Konsistensi Visual Antar Gambar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Tantangan: setiap generate gambar bisa menghasilkan tampilan berbeda. Mitigasi: sertakan seed number dan parameter konsistensi dalam setiap prompt, beri panduan cara mengunci karakter di NanoBanana.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Etika &amp; Regulasi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ToS harus jelas: AI influencer wajib berlabel, tidak boleh impersonate orang nyata. Sertakan disclaimer otomatis di setiap prompt yang dihasilkan.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Ketergantungan pada NanoBanana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Jika NanoBanana mengubah platform/pricing, bisnis terdampak. Mitigasi: desain sistem agar prompt kompatibel dengan generator lain (Midjourney, DALL-E) sebagai fallback.</w:t>
            </w:r>
          </w:p>
        </w:tc>
        <w:tc>
          <w:tcPr>
            <w:tcW w:type="dxa" w:w="1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1"/>
                <w:szCs w:val="21"/>
              </w:rPr>
              <w:t xml:space="preserve">Adopsi UMKM yang Lambat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20"/>
                <w:szCs w:val="20"/>
              </w:rPr>
              <w:t xml:space="preserve">UMKM perlu edukasi. Mitigasi: buat konten edukasi (YouTube/TikTok), tawarkan free trial tanpa credit card, buat tutorial super mudah.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2.7  Roadmap Pengembangan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Phase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C2D91"/>
                <w:sz w:val="19"/>
                <w:szCs w:val="19"/>
              </w:rPr>
              <w:t xml:space="preserve">0 – 2 Bulan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 Creator Form (multi-step)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&amp; akun gratis (Google Sign-in)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Panduan NanoBanana in-app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Target: 100 beta user, validasi kualitas prompt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E1F5F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77BD"/>
                <w:sz w:val="22"/>
                <w:szCs w:val="22"/>
              </w:rPr>
              <w:t xml:space="preserve">Phase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277BD"/>
                <w:sz w:val="19"/>
                <w:szCs w:val="19"/>
              </w:rPr>
              <w:t xml:space="preserve">2 – 4 Bulan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 &amp; Copy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Library &amp;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berlangganan Pro (Rp 99K/bulan)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generate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Target: 500 user aktif, MRR pertama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Phase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4 – 8 Bulan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Integrasi langsung NanoBanana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label &amp; API access (tier Business)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marketplace (jual/beli template prompt)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Ekspansi ke Malaysia &amp; Filipina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Target: 2.000+ user, partnership NanoBanana</w:t>
            </w:r>
          </w:p>
        </w:tc>
      </w:tr>
    </w:tbl>
    <w:p>
      <w:r>
        <w:br/>
      </w:r>
    </w:p>
    <w:p>
      <w:pPr>
        <w:pStyle w:val="Heading1"/>
        <w:pBdr>
          <w:bottom w:val="single" w:color="5C2D9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C2D91"/>
          <w:sz w:val="32"/>
          <w:szCs w:val="32"/>
        </w:rPr>
        <w:t xml:space="preserve">BAGIAN 3 — USER FLOW</w:t>
      </w:r>
    </w:p>
    <w:p>
      <w:pPr>
        <w:pBdr>
          <w:bottom w:val="single" w:color="5C2D91" w:sz="2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3.1  Journey Pengguna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Landing &amp; Daftar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User melihat value prop 'Punya AI Influencer dalam 5 menit' di landing page, kemudian daftar gratis via email atau Google.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7B4BB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Isi Data Brand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User mengisi nama brand, niche industri (pilih dari daftar), produk/jasa yang dijual, dan target audiens.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Buat Persona AI Influencer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Pilih jenis kelamin, rentang usia, gaya kepribadian (fun/elegan/kasual), dan warna dominan brand.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7B4BB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Pilih Jenis Konten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Pilih kategori konten: Promosi Produk, Lifestyle, Unboxing, Testimonial, atau Behind the Scenes — bisa satu atau batch.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Generate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Sistem menghasilkan prompt NanoBanana yang detail + parameter teknis yang direkomendasikan secara otomatis.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7B4BB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5F7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Copy → Pakai di NanoBanana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User copy prompt, paste ke NanoBanana Pro/2, lalu generate gambar AI influencer. Tersedia panduan langkah demi langkah.</w:t>
            </w:r>
          </w:p>
        </w:tc>
      </w:tr>
      <w:tr>
        <w:tc>
          <w:tcPr>
            <w:tcW w:type="dxa" w:w="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Ambil Caption &amp; Upload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6A"/>
                <w:sz w:val="19"/>
                <w:szCs w:val="19"/>
              </w:rPr>
              <w:t xml:space="preserve">Sistem juga menyediakan caption + hashtag siap pakai. User tinggal upload ke Instagram, TikTok, atau marketplace.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3.2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D7 40%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Retensi hari ke-7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NPS 50+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Net Promoter Score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8%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Konversi Free →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36"/>
                <w:szCs w:val="36"/>
              </w:rPr>
              <w:t xml:space="preserve">&lt; Rp 50K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5A6A"/>
                <w:sz w:val="18"/>
                <w:szCs w:val="18"/>
              </w:rPr>
              <w:t xml:space="preserve">CAC via organic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BBF"/>
          <w:sz w:val="26"/>
          <w:szCs w:val="26"/>
        </w:rPr>
        <w:t xml:space="preserve">3.3  Next Steps yang Disarankan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Langkah selanjutnya sebelum mulai development: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Validasi manual — buat 5–10 prompt manual, test di NanoBanana, cek apakah hasilnya konsisten dan memuaskan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waitlist — ukur interest market sebelum mulai build produk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Interview 10 UMKM — konfirmasi pain point dan willingness to pay secara langsung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Prototype form — buat versi sederhana di Google Form atau Notion sebelum coding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Diskusi NanoBanana — cek apakah ada API resmi atau program partner yang bisa diintegrasikan</w:t>
      </w:r>
    </w:p>
    <w:p>
      <w:pPr>
        <w:pBdr>
          <w:bottom w:val="single" w:color="5C2D91" w:sz="2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A5A6A"/>
          <w:sz w:val="18"/>
          <w:szCs w:val="18"/>
        </w:rPr>
        <w:t xml:space="preserve">InfluenSync AI  |  PRD v1.0  |  Dokumen Internal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Arial" w:cs="Arial" w:eastAsia="Arial" w:hAnsi="Arial"/>
        <w:i/>
        <w:iCs/>
        <w:color w:val="5A5A6A"/>
        <w:sz w:val="16"/>
        <w:szCs w:val="16"/>
      </w:rPr>
      <w:t xml:space="preserve">Dokumen ini bersifat rahasia. Hanya untuk internal tim.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2D91" w:sz="4" w:space="4"/>
      </w:pBdr>
      <w:spacing w:after="120" w:before="0"/>
    </w:pPr>
    <w:r>
      <w:rPr>
        <w:rFonts w:ascii="Arial" w:cs="Arial" w:eastAsia="Arial" w:hAnsi="Arial"/>
        <w:b/>
        <w:bCs/>
        <w:color w:val="5C2D91"/>
        <w:sz w:val="18"/>
        <w:szCs w:val="18"/>
      </w:rPr>
      <w:t xml:space="preserve">AI Influencer Generator  |  PRD &amp; Brainstorming</w:t>
    </w:r>
    <w:r>
      <w:rPr>
        <w:rFonts w:ascii="Arial" w:cs="Arial" w:eastAsia="Arial" w:hAnsi="Arial"/>
        <w:sz w:val="18"/>
        <w:szCs w:val="18"/>
      </w:rPr>
      <w:t xml:space="preserve">							</w:t>
    </w:r>
    <w:r>
      <w:rPr>
        <w:rFonts w:ascii="Arial" w:cs="Arial" w:eastAsia="Arial" w:hAnsi="Arial"/>
        <w:color w:val="5A5A6A"/>
        <w:sz w:val="18"/>
        <w:szCs w:val="18"/>
      </w:rPr>
      <w:t xml:space="preserve">Halaman </w:t>
    </w:r>
    <w:r>
      <w:rPr>
        <w:rFonts w:ascii="Arial" w:cs="Arial" w:eastAsia="Arial" w:hAnsi="Arial"/>
        <w:color w:val="5A5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C2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4BB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2026-04-30T09:20:51.119Z</dcterms:created>
  <dcterms:modified xsi:type="dcterms:W3CDTF">2026-04-30T09:20:51.120Z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