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BC4D" w14:textId="0144E716" w:rsidR="00136015" w:rsidRPr="00136015" w:rsidRDefault="00136015" w:rsidP="00136015">
      <w:pPr>
        <w:jc w:val="center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136015">
        <w:rPr>
          <w:b/>
          <w:bCs/>
          <w:color w:val="4472C4" w:themeColor="accent1"/>
          <w:sz w:val="72"/>
          <w:szCs w:val="72"/>
          <w:u w:val="single"/>
        </w:rPr>
        <w:t>Transaction Scenarios</w:t>
      </w:r>
      <w:r w:rsidRPr="00136015">
        <w:rPr>
          <w:b/>
          <w:bCs/>
          <w:color w:val="4472C4" w:themeColor="accent1"/>
          <w:sz w:val="72"/>
          <w:szCs w:val="72"/>
          <w:u w:val="single"/>
        </w:rPr>
        <w:br/>
      </w:r>
      <w:r w:rsidRPr="00136015">
        <w:rPr>
          <w:b/>
          <w:bCs/>
          <w:color w:val="4472C4" w:themeColor="accent1"/>
          <w:sz w:val="72"/>
          <w:szCs w:val="72"/>
          <w:u w:val="single"/>
        </w:rPr>
        <w:br/>
      </w:r>
    </w:p>
    <w:p w14:paraId="2BA0B61B" w14:textId="07E83E33" w:rsidR="00136015" w:rsidRPr="00136015" w:rsidRDefault="00136015" w:rsidP="0013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>1</w:t>
      </w: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 xml:space="preserve"> — Create Vendor Invoice</w:t>
      </w:r>
    </w:p>
    <w:p w14:paraId="4F77055F" w14:textId="7995FDF4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43A54">
        <w:rPr>
          <w:rFonts w:eastAsia="Times New Roman"/>
          <w:b/>
          <w:bCs/>
          <w:kern w:val="0"/>
          <w:sz w:val="28"/>
          <w:szCs w:val="28"/>
        </w:rPr>
        <w:t>Form path</w:t>
      </w:r>
      <w:r w:rsidRPr="001360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Accounts Payable → Invoice Journal</w:t>
      </w:r>
    </w:p>
    <w:p w14:paraId="2415E601" w14:textId="77777777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</w:t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Vendor invoices were entered in the system including:</w:t>
      </w:r>
    </w:p>
    <w:p w14:paraId="77257BB1" w14:textId="77777777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• Vendor account</w:t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• Invoice date</w:t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• Invoice amount</w:t>
      </w:r>
    </w:p>
    <w:p w14:paraId="38385CF0" w14:textId="60C42860" w:rsidR="00136015" w:rsidRPr="00136015" w:rsidRDefault="00136015" w:rsidP="0013601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6015">
        <w:rPr>
          <w:b/>
          <w:bCs/>
          <w:noProof/>
          <w:sz w:val="72"/>
          <w:szCs w:val="72"/>
        </w:rPr>
        <w:drawing>
          <wp:inline distT="0" distB="0" distL="0" distR="0" wp14:anchorId="7B883159" wp14:editId="77FC0181">
            <wp:extent cx="7666074" cy="4975736"/>
            <wp:effectExtent l="0" t="0" r="0" b="0"/>
            <wp:docPr id="3406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925" cy="500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72"/>
          <w:szCs w:val="72"/>
        </w:rPr>
        <w:br/>
      </w:r>
    </w:p>
    <w:p w14:paraId="65522439" w14:textId="1FBFC26F" w:rsidR="00136015" w:rsidRPr="00136015" w:rsidRDefault="00136015" w:rsidP="0013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 xml:space="preserve">Step </w:t>
      </w: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>2</w:t>
      </w: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 xml:space="preserve"> — Post Vendor Invoice</w:t>
      </w:r>
    </w:p>
    <w:p w14:paraId="1B449206" w14:textId="77777777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</w:t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After validation, invoices were posted to the ledger.</w:t>
      </w:r>
    </w:p>
    <w:p w14:paraId="30A2B890" w14:textId="16A7D932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system automatically recorded the liability to the vendor.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</w:p>
    <w:p w14:paraId="3B6A18B8" w14:textId="7CCF446E" w:rsidR="00136015" w:rsidRPr="00136015" w:rsidRDefault="00136015" w:rsidP="00136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 xml:space="preserve">Step </w:t>
      </w: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>3</w:t>
      </w:r>
      <w:r w:rsidRPr="001360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 xml:space="preserve"> — Vendor Payment</w:t>
      </w:r>
    </w:p>
    <w:p w14:paraId="70431984" w14:textId="790BB966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43A54">
        <w:rPr>
          <w:rFonts w:eastAsia="Times New Roman"/>
          <w:b/>
          <w:bCs/>
          <w:kern w:val="0"/>
          <w:sz w:val="28"/>
          <w:szCs w:val="28"/>
        </w:rPr>
        <w:t>Form path</w:t>
      </w:r>
      <w:r w:rsidRPr="001360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Accounts Payable → Payment Journal</w:t>
      </w:r>
    </w:p>
    <w:p w14:paraId="5936D284" w14:textId="77777777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Description</w:t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Vendor payments were recorded to settle outstanding invoices.</w:t>
      </w:r>
    </w:p>
    <w:p w14:paraId="2736EBA5" w14:textId="77777777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Payment scenarios included:</w:t>
      </w:r>
    </w:p>
    <w:p w14:paraId="00FADCAE" w14:textId="67671C2A" w:rsidR="00136015" w:rsidRPr="00136015" w:rsidRDefault="00136015" w:rsidP="00136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• Full payment</w:t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• Payment with cash discount</w:t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  <w:t>• Payment schedules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1360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79B05A16" wp14:editId="00F72A64">
            <wp:extent cx="7655442" cy="4624641"/>
            <wp:effectExtent l="0" t="0" r="3175" b="508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3FCCCD3-8620-A3AA-9CEB-B33432FE8E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3FCCCD3-8620-A3AA-9CEB-B33432FE8E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405" cy="463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E585" w14:textId="6D8F319E" w:rsidR="00AB1DCE" w:rsidRPr="00136015" w:rsidRDefault="00136015" w:rsidP="00136015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/>
      </w:r>
      <w:r w:rsidRPr="00136015">
        <w:rPr>
          <w:b/>
          <w:bCs/>
          <w:sz w:val="72"/>
          <w:szCs w:val="72"/>
        </w:rPr>
        <w:br/>
      </w:r>
      <w:r w:rsidRPr="00136015">
        <w:rPr>
          <w:b/>
          <w:bCs/>
          <w:sz w:val="72"/>
          <w:szCs w:val="72"/>
        </w:rPr>
        <w:br/>
      </w:r>
      <w:r w:rsidRPr="00136015">
        <w:rPr>
          <w:b/>
          <w:bCs/>
          <w:sz w:val="72"/>
          <w:szCs w:val="72"/>
        </w:rPr>
        <w:br/>
      </w:r>
      <w:r w:rsidRPr="00136015">
        <w:rPr>
          <w:b/>
          <w:bCs/>
          <w:sz w:val="72"/>
          <w:szCs w:val="72"/>
        </w:rPr>
        <w:br/>
      </w:r>
      <w:r w:rsidRPr="00136015">
        <w:rPr>
          <w:b/>
          <w:bCs/>
          <w:sz w:val="72"/>
          <w:szCs w:val="72"/>
        </w:rPr>
        <w:br/>
      </w:r>
    </w:p>
    <w:sectPr w:rsidR="00AB1DCE" w:rsidRPr="001360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7"/>
    <w:rsid w:val="00136015"/>
    <w:rsid w:val="001D1D13"/>
    <w:rsid w:val="002F220B"/>
    <w:rsid w:val="005F0D48"/>
    <w:rsid w:val="00891B75"/>
    <w:rsid w:val="00AB1DCE"/>
    <w:rsid w:val="00B25FA4"/>
    <w:rsid w:val="00B4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9F4C"/>
  <w15:chartTrackingRefBased/>
  <w15:docId w15:val="{8A76D2CD-68AF-453B-928B-99E5D445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Hassan Saber</dc:creator>
  <cp:keywords/>
  <dc:description/>
  <cp:lastModifiedBy>Belal Hassan Saber</cp:lastModifiedBy>
  <cp:revision>2</cp:revision>
  <dcterms:created xsi:type="dcterms:W3CDTF">2026-03-14T13:23:00Z</dcterms:created>
  <dcterms:modified xsi:type="dcterms:W3CDTF">2026-03-14T13:36:00Z</dcterms:modified>
</cp:coreProperties>
</file>