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Проектное предложение: "Соседи превращают лишние вещи в ресурсы - чтобы Хайфа не утонула в отходах"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Краткое описание проекта: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Проект направлен на решение проблемы роста количества бытовых отходов, которые представляют собой вещи с высоким уровнем потребительской стоимости и полезности, но превращаются в источник загрязнения природной среды, занимают место на полигонах, а также являются причиной выбросов парниковых газов при транспортировке. При развитии культуры ответственного потребления, при котором вещи используются более рационально, передаются из рук в руки родственникам, друзьям, соседям – при необходимости ремонтируются, приводятся в порядок, количество отходов сокращается, уменьшается экологический след современного горожанина, сокращается климатическое влияние.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Наша инициатива направлена на снижение экологического ущерба, развитие социальных качеств жителей Хайфы на основе образовательных видов деятельности и межкультурного взаимодействия – как между поколениями, так и между разными диаспорами города, через создание виртуальной и реальной инфраструктуры для сбора и модернизации вещей (апсайклинга), что позволит значимо уменьшить их  количество на улицах Хайфы, на обочинах, в природных уголках и на свалках. При этом будет оказываться не только эстетическое, но и этическое и педагоическое воздействие на населения.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 проекта: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Снизить количество мусора, загрязняющего улицы Хайфы, состоящего из  потенциально пригодных ко вторичному использованию вещей, одновременно улучшая качество жизни горожан.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Проанализировать возможности использования вещей, пригодных к вторичному использованию, апсайклингу и переработке непосредственно в городе Хайфа без их вывоза на свалку и с минимальным перемещением по стране. Выявить возможные технологии развития обмена вещами, их ремонта и модернизации в городской среде за счет развития творческого потенциала жителей и их добрососедских отношений.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Создать пилотные примеры устойчивой системы взаимодействия, позволяющей обмениваться и максимально эффективно использовать невостребованные бытовые вещи (одежду, посуду, домашнюю утварь и приборы, элементы декора) , включая их модернизацию, апсайклинг, предотвращая их попадание в мусор.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Привлечь внимание к экологическим и творческим возможностям переработки вещей - потенциальных  бытовых отходов, к творческому потенциалу различных социальных групп (пожилых людей, молодежи, репатриантов из разных стран и др.) умеющих модернизировать вещи и создавать модные инновационные вещи из винтажных старых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Поддержать социальные инициативы, для которых востребованным ресурсом являются вещи с хорошим остаточным пользовательским ресурсом не востребованные жителями (помощь военным, переселенным лицам, благотворительность).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Развивать у горожан  Хайфы культуру бережного отношения к вещам и культуру использования вещей, бывших в употреблении, сократить бездумные покупки большого количества новых, дешевых вещей, которые быстро выбрасываются и становятся мусором 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Методы: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Серия аналитических онлайн и оффлайн семинаров/круглых столов с представителями местных экологических некоммерческих организацией и инициатив, а также журналистами, представителями научного сообщества, как из Хайфы, так и из других городов, занимающихся вопросами развития эффективного вторичного использования вещей, изъятия их из потоков отходов, развития циркулярной экономики.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(пишите в мероприятия 3 семинара в зуме и круглый стол на любой площадке в итоге - я проведу, это не проблема, финансирование минимальное - воду и плюшки для кофе брейка)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Подготовка и проведение </w:t>
      </w:r>
      <w:r w:rsidDel="00000000" w:rsidR="00000000" w:rsidRPr="00000000">
        <w:rPr>
          <w:rtl w:val="0"/>
        </w:rPr>
        <w:t xml:space="preserve">серии мероприятий по развитию вторичного использования вещей (включая обмен и модернизацию) сбору и обмену вещами (одежда, обувь, посуда и др.). В их числе: 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2.1.</w:t>
      </w:r>
      <w:r w:rsidDel="00000000" w:rsidR="00000000" w:rsidRPr="00000000">
        <w:rPr>
          <w:color w:val="ff0000"/>
          <w:rtl w:val="0"/>
        </w:rPr>
        <w:t xml:space="preserve">Образовательные ФРИ-маркеты</w:t>
      </w:r>
      <w:r w:rsidDel="00000000" w:rsidR="00000000" w:rsidRPr="00000000">
        <w:rPr>
          <w:rtl w:val="0"/>
        </w:rPr>
        <w:t xml:space="preserve">, в рамках которых планируются </w:t>
      </w:r>
      <w:r w:rsidDel="00000000" w:rsidR="00000000" w:rsidRPr="00000000">
        <w:rPr>
          <w:color w:val="ff0000"/>
          <w:rtl w:val="0"/>
        </w:rPr>
        <w:t xml:space="preserve">СВОП-мероприятия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2.2. участие в </w:t>
      </w:r>
      <w:r w:rsidDel="00000000" w:rsidR="00000000" w:rsidRPr="00000000">
        <w:rPr>
          <w:color w:val="ff0000"/>
          <w:rtl w:val="0"/>
        </w:rPr>
        <w:t xml:space="preserve">АУКЦИОНЕ</w:t>
      </w:r>
      <w:r w:rsidDel="00000000" w:rsidR="00000000" w:rsidRPr="00000000">
        <w:rPr>
          <w:rtl w:val="0"/>
        </w:rPr>
        <w:t xml:space="preserve"> для поддержки творчества мастеров секонд-хенд товаров экологического назначения, таких, как многоразовые сумки для магазинов, школьные принадлежности для детей из малообеспеченных семей и др.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Подготовка и развитие онлайн инфраструктуры проекта (виртуальной или цифровой базы) проекта: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развить странички проекта в соц-сетях (в ватсапе, в фейсбуке)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публикация известных ресурсов (калькуляторов) и собственных, разработанных для Хайфы калькуляторов для взвешивания личного экологического следа потребления вещей и климатического следа вещей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Предложить расширенный вариант карты мест для сбора одежды и других видов вторсырья в Хайфе, починки вещей,проката, и проведения фримаркетов с их расписаниеми, популяризировать ее и сделать максимально интерактивной с возможностью оставлять отзывы доступную онлайн.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4. Приглашение  волонтеров для участия в организации мероприятия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Создание базы данных волонтеров из числа активистов клубов (включая инвалидные клубы и дома престарелых), предложение для них различных видов работы с предварительными занятиями по взаимообучению творчеству из бу вещей в виде онлайн и оффлайн мастер-классов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создание списка контактных данных добровольцев с их умениями и навыками для развития взаимодействия между ними и приглашения их к сотрудничеству всем заинтересованным лицам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расширить список волонтерских экологических организаций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Проведение образовательных мероприятий для волонтеров как онлайн, так и офлайн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Организовать инициативные группы в 7 соседских сообщества города Хайфы для проведения квартирников, гараж-сейлов и мероприятий по обмену одеждой, сформировать онлайн-группы для развития локальных обменов вещами в соседских сообществах.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Предложить школам партнерство в проведении мероприятий по циркулярной экономике со своими образовательными материами и знакомством со своими онлайн ресурсами (такими, как ярмарки обмена и продажи игрушек, одежды, аксессуаров)</w:t>
      </w:r>
    </w:p>
    <w:p w:rsidR="00000000" w:rsidDel="00000000" w:rsidP="00000000" w:rsidRDefault="00000000" w:rsidRPr="00000000" w14:paraId="0000001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3. Подготовка и развитие материальной базы (инфраструктуры) для проекта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покупка столов, рейлов, переносных витрин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поиск  помещение для размещения собранных вещей, требующих передержки (временного размещения)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Образовательный блок (методическая подготовка + занятия):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и продвижение пособий и памяток об устойчивом потреблении, издание виртуальных пособий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Обучение участников мероприятий экологическим практикам через мастер-классы, лекции, викторины и визуальные материалы.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2.1. Провести </w:t>
      </w:r>
      <w:commentRangeStart w:id="0"/>
      <w:commentRangeStart w:id="1"/>
      <w:commentRangeStart w:id="2"/>
      <w:r w:rsidDel="00000000" w:rsidR="00000000" w:rsidRPr="00000000">
        <w:rPr>
          <w:highlight w:val="green"/>
          <w:rtl w:val="0"/>
        </w:rPr>
        <w:t xml:space="preserve">10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мастер-классов на эту же самую тему (соберемся 5 человек чай попить, а будет больше - уже ура)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2.2. Провести на доступных общественных площадках (таких, как матнасы, ульпаны, общественные организации, центры и отделы абсорбции) </w:t>
      </w:r>
      <w:r w:rsidDel="00000000" w:rsidR="00000000" w:rsidRPr="00000000">
        <w:rPr>
          <w:highlight w:val="green"/>
          <w:rtl w:val="0"/>
        </w:rPr>
        <w:t xml:space="preserve"> </w:t>
      </w:r>
      <w:commentRangeStart w:id="3"/>
      <w:r w:rsidDel="00000000" w:rsidR="00000000" w:rsidRPr="00000000">
        <w:rPr>
          <w:highlight w:val="green"/>
          <w:rtl w:val="0"/>
        </w:rPr>
        <w:t xml:space="preserve">7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 фри-маркетов и аукционы экологически дружественных вещей.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Создать инициативные группы рукодельниц для разработки и продажи уникальных изделий из переработанной одежды (second hand).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Организовать мастер-классы по переработке текстиля и иных бытовых, для созданию изделий ручной работы (handmade) из использованных вещей.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Проведение акции “Моя эко-сумка!” по популяризации сумок для покупок вместо пакетов - с предложениями самодельных сумок из вторсырья на наших сетевых ресурсах и в магазинах по договоренности. Также производство  и распространение сувениров и изделий из вторсырья в качестве иллюстраций взвешивания экологического следа потребления вещей и климатического следа вещей (с маркировкой этого следа на изделии)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Координационный блок.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Сформировать систему сбора запросов отдельных общественных организаций и инициатив и систему ответных сборов  специфических вещей по данным запросам в социальных сетях нашего проекта.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Создать группы добровольцев - экотакси - для передачи необходимых вещей в разные районы города по пути собственного следования.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Отбирать вещи  с высоким уровнем остаточной потребительской стоимости для, ремонта, модернизации и передачи  в благотворительных целях: для военных, для приютов животных, для репатриантов.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Формат мероприятия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Место проведения: подобрать удобную площадку и согласовать с администрацией.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Активности: Порядок проведения - это для себя, Сима говорила, что эти подробности не нужны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Столы для сдачи вещей (с сортировкой на категории: идеальные, хорошие, сомнительные). - НЕТ У НАС ТАКОЙ ВОЗМОЖНОСТИ - пункты открывать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"Премаркет": обмен вещей на условные единицы (внутренняя валюта).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Аукцион для высококачественных и винтажных вещей в заключительной части вечера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Лекции (это несовременно, может как-то назвать по-другому) и викторины.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Продажа сумок и сувениров, изготовленных из вторсырья.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Ожидаемые результаты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1. Привлечение X участников к мероприятию.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2. Сбор и переработка Y килограммов вещей.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Изготовление и продажа Z единиц продукции из вторсырья.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Повышение осведомленности у X% участников о пользе устойчивого потребления.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План действий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Подготовительный этап: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Подбор площадки, переговоры с партнерам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Закупка и печать наглядных пособий.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Разработка памяток по устойчивому гардеробу.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2. Проведение мероприятия: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Организация станции сортировки вещей.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Проведение лекций и викторин.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Продажа и обмен вещей.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3. Пост Мероприятия: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Создание и продвижение видеоматериалов о мероприятии.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commentRangeStart w:id="4"/>
      <w:r w:rsidDel="00000000" w:rsidR="00000000" w:rsidRPr="00000000">
        <w:rPr>
          <w:rtl w:val="0"/>
        </w:rPr>
        <w:t xml:space="preserve">Другие существующие инициативы в этой сфере в г.Хайфа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1.НКО "Лев Хаш" (Хайфа), продажа вещей б/у в магазине г.Хайфа по доступным ценам.  Нет вклада в изменение поведения людей по потреблению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что здесь писать еще?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2.НКО “Young People for  Haifa”, устраивает garage sale на Адаре. Цель  инициативы- продажа ненужных вещей, вкладывание денег от продажи на развитие  этой же НКО.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Чат в  Телеграмме  “Карта Сокровищ”. Чат основан  на  взаимодействии между жителями города и Крайот по обмену и/или продажи вещей  б/у.  Предназначен для приобретения вещей по доступным ценам. Не стоит цели просвещения населения и уменьшения углеродного следа.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4.Различные магазины Second-Hand. Продажа б/у вещей по доступным ценам. Исключительно коммерческая цель - получение прибыли.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 Команда проекта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1.Владимир Зубарев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стране 5 лет.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Руководитель проекта с более чем 15-летним опытом в сфере управления проектами и информационных технологий, управления междисциплинарными командами, разработки стратегии развития и повышения эффективности. 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2.Бэла Никитина 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Эксперт в области устойчивого развития и управления отходами с более чем 20-летним опытом, имеет степень доктора социологии государственного управления, в настоящее время имеет статус  приглашенного исследователя центра природопользования и экологического менеджмента  Университета Хайфы.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Репатриировалась 2,5 года назад, в России Бэла Никитина преподавала экологический менеджмент, экономику природопользования, не только студентам университетов, но и на лицензированных курсах повышения квалификации для сотрудников промышленных предприятий, возглавляла группы общественных экспертов при проведении экологической экспертизы проектной документации на строительство полигонов твердых бытовых отходов. 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протяжении 15 лет она была членом общественного экспертного совета при Министерстве финансов Самарской области, занимаясь вопросами бюджетирования в сфере природопользования и охраны окружающей среды. Она участвовала в разработке территориальной схемы обращения с отходами и программы развития системы обращения с бытовыми отходами в Самарской области, что способствовало улучшению экологической ситуации в регионе.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Является автором 3х монографий, посвященных системе обращения с бытовыми отходами, экологического менеджмента в образовательных учреждениях, а также автором более 70 публикаций по вопросам устойчивого развития, экологического менеджмента и управления отходами. Ее профессиональная деятельность неоднократно содействовала улучшению политики управления отходами и внедрению инновационных экологических инициатив.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3.Борис Космач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стране 2,5 года. Эксперт с более 20-летним опытом координации экологических проектов и работы в общественных организациях. Руководил молодёжными  инициативами, был главным редактором научных и экологических изданий, а также членом общественного совета мэрии в стране исхода, где курировал вопросы культуры, экологии и образования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4.Елена Купцова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в стране  8 лет.</w:t>
      </w:r>
    </w:p>
    <w:p w:rsidR="00000000" w:rsidDel="00000000" w:rsidP="00000000" w:rsidRDefault="00000000" w:rsidRPr="00000000" w14:paraId="00000062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CURRICULUM VITAE</w:t>
      </w:r>
    </w:p>
    <w:p w:rsidR="00000000" w:rsidDel="00000000" w:rsidP="00000000" w:rsidRDefault="00000000" w:rsidRPr="00000000" w14:paraId="0000006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Имя: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Olena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ילנה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קופצוב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Фамилия: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Купцова (Kuptsov )  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 рождения: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22.05.1975  репатриация: 30.08.2016.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Телефон: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мобильный: +97254 8755490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ge77735@gmail.com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Образование и документы:  (Израиль):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Подтверждение образования 3 степени, доктор экономических наук (29.11.16), экономика  и бухгалтерия– 2 степень.</w:t>
      </w:r>
    </w:p>
    <w:p w:rsidR="00000000" w:rsidDel="00000000" w:rsidP="00000000" w:rsidRDefault="00000000" w:rsidRPr="00000000" w14:paraId="00000065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(Украина):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2005 - Институт экономики и экологии НАНУ, Одесса - Ph.D. (№ DK 029392), тема диссертации: Создание экономико-экологической системы жизнеобеспечения на региональном уровне;  2000 – Херсонский  аграрный университет, статус бакалавр и специалист (Экономист по бухгалтерскому учету).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Опыт работы: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2019-2024 частный предприниматель в области натуропатии и массажа. Коуч и лектор по ЗОЖ. Дистрибьютор сетевых компаний «Супер джамп», "APLGO", "GREENWAY", «До-Терра»; 2009 - 2016 —Бердянский педагогический университет, Доцент кафедры экономики; 2007 - 2009 —Херсонский институт экономики и права, Доцент кафедры менеджмента; 2004-2007 - Херсонский филиал, институт Межрегиональной академии управления персоналом, Заведующая кафедрой экономики и предпринимательства. 2004 - 2010 — Владелец частного бизнеса, консультант по экологическим и научным вопросам, тренер – коуч; 2004 —Представительство Европейского Союза – Руководитель гранта в Херсоне -«Партнерство за демократию на благо нации», тренер; 2002 - 2006 — Центр для детей и молодежи - консультант Академии наук для школьников; 1996 - 2004 —Херсонский аграрный университет - Преподаватель.</w:t>
      </w:r>
    </w:p>
    <w:p w:rsidR="00000000" w:rsidDel="00000000" w:rsidP="00000000" w:rsidRDefault="00000000" w:rsidRPr="00000000" w14:paraId="00000067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Волонтерская деятельность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2018 -2024 – помощь в маркетинге финансово-бухгалтерской компании Лизы Бахрах, с 2016 волонтер НКО "Экологический Императив" (Хайфа), НКО "Лев Хаш" (Хайфа), общественное движение "Вместе мы сила"(Ришон-Ле-цион). женский клуб (Хайфа). Руководитель и консультант 5 общественных организаций в Украине.</w:t>
      </w:r>
    </w:p>
    <w:p w:rsidR="00000000" w:rsidDel="00000000" w:rsidP="00000000" w:rsidRDefault="00000000" w:rsidRPr="00000000" w14:paraId="00000068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Личные качества: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Обучаемость, ответственность, умение работать в команде, творческий подход, дипломатичность, толерантность, доброжелательность, лидерские навыки.</w:t>
      </w:r>
    </w:p>
    <w:p w:rsidR="00000000" w:rsidDel="00000000" w:rsidP="00000000" w:rsidRDefault="00000000" w:rsidRPr="00000000" w14:paraId="00000069">
      <w:pPr>
        <w:spacing w:after="280" w:before="28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Научная и литературная деятельность: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автор 35 научных статей, участие в семинарах и конференциях в Украине и за рубежом (ЕС, США), организация мероприятий в Украине, издание сборников и книг.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5.Анна Зив</w:t>
      </w:r>
      <w:r w:rsidDel="00000000" w:rsidR="00000000" w:rsidRPr="00000000">
        <w:rPr>
          <w:rtl w:val="0"/>
        </w:rPr>
        <w:t xml:space="preserve">, активист и эксперт в  вопросах просвещения.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стране 2,5 года.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Организатор и руководитель проектов в сфере образования и экологии.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Руководитель пилотного проекта по внедрению растительного меню в ВУЗы России. (2021 -2022 год)   https://foodft.ru/#about 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Достижения: заключили 2 договора с государственными университетами. 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Эко-спикер НКО "Мусора больше нет". Проводила лекции и мастер-классы для школьников. https://www.instagram.com/mbn_spb?igsh=ZDdsbXBtYjZkMGFj (2015-2022 годы)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Соорганизатор и руководитель детского-экологического лагеря "Зеленый шаг". Организация досуга для школьников в период школьных каникул (лекции, викторины, мастер-классы, экскурсии, кинопросмотры с обсуждением по экологической тематике, питание, в дни школьных каникул проживание) https://www.instagram.com/greenmove4you?igsh=eXpid2RmY3FkeWtj    (2015-2019)    Премия фестиваля " Представь зеленое", " как лучший образовательный проект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Израиле присоединилась к проекту Drop, который ведет эколого-просветительскую деятельность и проводит субботники в Крайот.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6.Татьяна Фрумина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активист,в стране 1,5 года</w:t>
        <w:br w:type="textWrapping"/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В стране исхода состояла в некоммерческой  общественной организации, которая занималась вопросами материнства и детства. Занималась вопросом доступности общественного транспорта для маломобильных групп населения, в том числе для мам с детьми.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удалось добиться, что за 3 года был решен вопрос с одним из маршрутов города, где она проживал;  он стал полностью доступным для маломобильных групп населения.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решения этого вопроса были встречи с депутатами,   с руководством города, отправка писем и взаимодействие в/с  администрацию города, в министерство транспорта и перевозчикам общественного транспорта. 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Также Татьяна и несколько активистов микрорайона, где она жила, создали чат микрорайона. Чат  позволяет не только коммуницировать между людьми и совместно решать разнообразные проблемы, но также и успешно привлекать депутатов для взаимодействия по вопросам окружающей среды, благоустройства.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настоящий момент в чате состоит более 1000 человек. За время существования чата была проведено несколько встреч с администрацией города для решения вопросов: включения детских площадок микрорайона  в программу обновления детских площадок города,  а также других объектов общего пользования. 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 приезде в  Израиль Татьяна  заинтересовалась  ситуацией в экологии, начала сортировать мусор дома. Летом 2024 года  закончила курс социального активизма, который проводился организацией merkazim letzedek.(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https://www.instagram.com/merkazim.tzedek?igsh=MWJscm9pdjl4cnVpYQ==</w:t>
        </w:r>
      </w:hyperlink>
      <w:r w:rsidDel="00000000" w:rsidR="00000000" w:rsidRPr="00000000">
        <w:rPr>
          <w:rtl w:val="0"/>
        </w:rPr>
        <w:t xml:space="preserve">)  Участвовала в круглом столе по теме переработки мусора и преобразованию окружающей среды.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Tatiana Frumina" w:id="4" w:date="2025-01-20T14:13:01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раздел написан ТФ</w:t>
      </w:r>
    </w:p>
  </w:comment>
  <w:comment w:author="Tatiana Frumina" w:id="3" w:date="2025-01-20T14:50:04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(Изменила ТФ)</w:t>
      </w:r>
    </w:p>
  </w:comment>
  <w:comment w:author="Tatiana Frumina" w:id="0" w:date="2025-01-20T14:50:20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(Изменила ТФ)</w:t>
      </w:r>
    </w:p>
  </w:comment>
  <w:comment w:author="Bela Nikitina" w:id="1" w:date="2025-01-20T15:18:09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_Помечено как решенное_</w:t>
      </w:r>
    </w:p>
  </w:comment>
  <w:comment w:author="Bela Nikitina" w:id="2" w:date="2025-01-20T15:18:13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_Открыто повторно_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ge77735@gmail.com" TargetMode="External"/><Relationship Id="rId8" Type="http://schemas.openxmlformats.org/officeDocument/2006/relationships/hyperlink" Target="https://www.instagram.com/merkazim.tzedek?igsh=MWJscm9pdjl4cnVpYQ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