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5250" w14:textId="77777777" w:rsidR="005064FA" w:rsidRDefault="005064FA">
      <w:pPr>
        <w:pStyle w:val="Heading1"/>
        <w:rPr>
          <w:rFonts w:eastAsia="Times New Roman"/>
        </w:rPr>
      </w:pPr>
      <w:r>
        <w:rPr>
          <w:rFonts w:eastAsia="Times New Roman"/>
        </w:rPr>
        <w:t>Циркулярность в мебельной отрасли Израиля (2014–2024)</w:t>
      </w:r>
    </w:p>
    <w:p w14:paraId="2D3F4867" w14:textId="2DD94986" w:rsidR="00AF380F" w:rsidRPr="00AF380F" w:rsidRDefault="00AF380F" w:rsidP="00AF380F">
      <w:r>
        <w:t>Бэла Никитина, Хайфа, 2025</w:t>
      </w:r>
    </w:p>
    <w:p w14:paraId="1B2EB895" w14:textId="77777777" w:rsidR="005064FA" w:rsidRDefault="005064FA">
      <w:pPr>
        <w:pStyle w:val="Heading2"/>
        <w:rPr>
          <w:rFonts w:eastAsia="Times New Roman"/>
        </w:rPr>
      </w:pPr>
      <w:r>
        <w:rPr>
          <w:rFonts w:eastAsia="Times New Roman"/>
        </w:rPr>
        <w:t>1. Объем и динамика потребления мебели (2014–2024)</w:t>
      </w:r>
    </w:p>
    <w:p w14:paraId="6A6BE6CC" w14:textId="77777777" w:rsidR="005064FA" w:rsidRDefault="005064FA">
      <w:pPr>
        <w:pStyle w:val="NormalWeb"/>
      </w:pPr>
      <w:r>
        <w:t xml:space="preserve">Израильский мебельный рынок за последнее десятилетие демонстрировал устойчивый рост. По оценкам, во </w:t>
      </w:r>
      <w:r>
        <w:rPr>
          <w:rStyle w:val="Strong"/>
        </w:rPr>
        <w:t>второй половине 2010-х годов объем рынка мебели Израиля составлял около 7 млрд шекелей в год</w:t>
      </w:r>
      <w:r>
        <w:t xml:space="preserve">. В </w:t>
      </w:r>
      <w:r>
        <w:rPr>
          <w:rStyle w:val="Strong"/>
        </w:rPr>
        <w:t>2022 году</w:t>
      </w:r>
      <w:r>
        <w:t xml:space="preserve"> общий объем продаж мебели достиг </w:t>
      </w:r>
      <w:r>
        <w:rPr>
          <w:rStyle w:val="Emphasis"/>
        </w:rPr>
        <w:t>рекордных</w:t>
      </w:r>
      <w:r>
        <w:t xml:space="preserve"> </w:t>
      </w:r>
      <w:r>
        <w:rPr>
          <w:rStyle w:val="Strong"/>
        </w:rPr>
        <w:t>11,28 млрд шекелей</w:t>
      </w:r>
      <w:r>
        <w:t>. То есть примерно за десятилетие рынок вырос почти вдвое, чему способствовали повышение уровня жизни, бум жилищного строительства и расширение офисного сектора. Ниже приведены ориентировочные оценки динамики рынка: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5040"/>
      </w:tblGrid>
      <w:tr w:rsidR="005064FA" w14:paraId="7E58C5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20291" w14:textId="77777777" w:rsidR="005064FA" w:rsidRDefault="005064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14:paraId="3EA94214" w14:textId="77777777" w:rsidR="005064FA" w:rsidRDefault="005064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Объем потребления мебели, млрд шекелей</w:t>
            </w:r>
          </w:p>
        </w:tc>
      </w:tr>
      <w:tr w:rsidR="005064FA" w14:paraId="0D5BBD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DFCAA" w14:textId="77777777" w:rsidR="005064FA" w:rsidRDefault="005064FA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~2014</w:t>
            </w:r>
          </w:p>
        </w:tc>
        <w:tc>
          <w:tcPr>
            <w:tcW w:w="0" w:type="auto"/>
            <w:vAlign w:val="center"/>
            <w:hideMark/>
          </w:tcPr>
          <w:p w14:paraId="1822E299" w14:textId="77777777" w:rsidR="005064FA" w:rsidRDefault="005064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~</w:t>
            </w:r>
            <w:r>
              <w:rPr>
                <w:rStyle w:val="Strong"/>
                <w:rFonts w:eastAsia="Times New Roman"/>
              </w:rPr>
              <w:t>7,0</w:t>
            </w:r>
            <w:r>
              <w:rPr>
                <w:rFonts w:eastAsia="Times New Roman"/>
              </w:rPr>
              <w:t xml:space="preserve"> (оценка)</w:t>
            </w:r>
          </w:p>
        </w:tc>
      </w:tr>
      <w:tr w:rsidR="005064FA" w14:paraId="7D8510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19CA2" w14:textId="77777777" w:rsidR="005064FA" w:rsidRDefault="005064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892A9B4" w14:textId="77777777" w:rsidR="005064FA" w:rsidRDefault="005064F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11,28</w:t>
            </w:r>
            <w:r>
              <w:rPr>
                <w:rFonts w:eastAsia="Times New Roman"/>
              </w:rPr>
              <w:t xml:space="preserve"> (факт, рекорд)</w:t>
            </w:r>
          </w:p>
        </w:tc>
      </w:tr>
    </w:tbl>
    <w:p w14:paraId="74D1C5E7" w14:textId="77777777" w:rsidR="005064FA" w:rsidRDefault="005064FA">
      <w:pPr>
        <w:pStyle w:val="NormalWeb"/>
      </w:pPr>
      <w:r>
        <w:rPr>
          <w:rStyle w:val="Strong"/>
        </w:rPr>
        <w:t>Категорийная структура.</w:t>
      </w:r>
      <w:r>
        <w:t xml:space="preserve"> На рынке представлены различные категории: мебель для жилых помещений (гостиные, спальни, кухни), офисная и коммерческая мебель, а также сопутствующие товары (матрасы, осветительные приборы и др.). Доминирует </w:t>
      </w:r>
      <w:r>
        <w:rPr>
          <w:rStyle w:val="Strong"/>
        </w:rPr>
        <w:t>домашняя мебель</w:t>
      </w:r>
      <w:r>
        <w:t xml:space="preserve">. Например, сегмент </w:t>
      </w:r>
      <w:r>
        <w:rPr>
          <w:rStyle w:val="Emphasis"/>
        </w:rPr>
        <w:t>гостиной мебели</w:t>
      </w:r>
      <w:r>
        <w:t xml:space="preserve"> оценивался ранее примерно в </w:t>
      </w:r>
      <w:r>
        <w:rPr>
          <w:rStyle w:val="Strong"/>
        </w:rPr>
        <w:t>720 млн шекелей в год</w:t>
      </w:r>
      <w:r>
        <w:t xml:space="preserve"> (около 10% рынка в те годы). Это включает диваны, кресла, журнальные столы и прочую мягкую мебель для гостиных. Доля офисной мебели значительно меньше: по данным 2024 года, рынок </w:t>
      </w:r>
      <w:r>
        <w:rPr>
          <w:rStyle w:val="Strong"/>
        </w:rPr>
        <w:t>офисной мебели</w:t>
      </w:r>
      <w:r>
        <w:t xml:space="preserve"> (например, деревянная офисная мебель) составлял порядка </w:t>
      </w:r>
      <w:r>
        <w:rPr>
          <w:rStyle w:val="Strong"/>
        </w:rPr>
        <w:t>10 млн долларов</w:t>
      </w:r>
      <w:r>
        <w:t xml:space="preserve"> (около 35 млн шекелей) и испытывал спад после пика 2021–2022 годов. Пиковые периоды покупок мебели приходятся традиционно на преддверие праздников (например, перед Пасхой и осенними праздниками), когда растет спрос на обновление интерьера.</w:t>
      </w:r>
    </w:p>
    <w:p w14:paraId="2EA2345E" w14:textId="77777777" w:rsidR="005064FA" w:rsidRDefault="005064FA">
      <w:pPr>
        <w:pStyle w:val="NormalWeb"/>
      </w:pPr>
      <w:r>
        <w:rPr>
          <w:rStyle w:val="Strong"/>
        </w:rPr>
        <w:t>Каналы продаж.</w:t>
      </w:r>
      <w:r>
        <w:t xml:space="preserve"> За последнее десятилетие изменилась структура каналов сбыта. Если в 2014 году преобладали покупки в традиционных мебельных салонах и торговых центрах, то к 2020-м годам резко выросла роль </w:t>
      </w:r>
      <w:r>
        <w:rPr>
          <w:rStyle w:val="Strong"/>
        </w:rPr>
        <w:t>онлайн-продаж</w:t>
      </w:r>
      <w:r>
        <w:t xml:space="preserve">. Активно используются платформы Facebook Marketplace, местные сайты объявлений (например, Yad2), а крупные сети развивают интернет-магазины. По прогнозам Statista, к </w:t>
      </w:r>
      <w:r>
        <w:rPr>
          <w:rStyle w:val="Strong"/>
        </w:rPr>
        <w:t>2025 году онлайн-сегмент мебели</w:t>
      </w:r>
      <w:r>
        <w:t xml:space="preserve"> в Израиле достигнет около </w:t>
      </w:r>
      <w:r>
        <w:rPr>
          <w:rStyle w:val="Strong"/>
        </w:rPr>
        <w:t>834 млн долларов</w:t>
      </w:r>
      <w:r>
        <w:t xml:space="preserve"> выручки, что составит порядка четверти всего рынка. Для сравнения, совокупный объем рынка мебели Израиля в 2025 г. оценивается в </w:t>
      </w:r>
      <w:r>
        <w:rPr>
          <w:rStyle w:val="Strong"/>
        </w:rPr>
        <w:t>3,57 млрд долларов</w:t>
      </w:r>
      <w:r>
        <w:t xml:space="preserve"> (примерно 13 млрд шекелей). Таким образом, </w:t>
      </w:r>
      <w:r>
        <w:rPr>
          <w:rStyle w:val="Strong"/>
        </w:rPr>
        <w:t>доля e-commerce</w:t>
      </w:r>
      <w:r>
        <w:t xml:space="preserve"> в мебельной торговле превышает 20% и продолжает расти. Традиционные розничные салоны, тем не менее, сохраняют значительную роль, особенно для товаров высокего ценового сегмента и для покупателей, предпочитающих увидеть и попробовать мебель перед покупкой.</w:t>
      </w:r>
    </w:p>
    <w:p w14:paraId="1FBFC0F5" w14:textId="77777777" w:rsidR="005064FA" w:rsidRDefault="005064FA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2. Утилизация и переработка мебельных отходов</w:t>
      </w:r>
    </w:p>
    <w:p w14:paraId="1A5A436F" w14:textId="77777777" w:rsidR="005064FA" w:rsidRDefault="005064FA">
      <w:pPr>
        <w:pStyle w:val="NormalWeb"/>
      </w:pPr>
      <w:r>
        <w:rPr>
          <w:rStyle w:val="Strong"/>
        </w:rPr>
        <w:t>Объем мебельных отходов.</w:t>
      </w:r>
      <w:r>
        <w:t xml:space="preserve"> Точные данные о том, сколько мебели ежегодно выбрасывается в Израиле, фрагментарны, однако проблема утилизации крупногабаритных отходов (включая старую мебель) стоит остро. В целом по стране образуется ~</w:t>
      </w:r>
      <w:r>
        <w:rPr>
          <w:rStyle w:val="Strong"/>
        </w:rPr>
        <w:t>6,15 млн тонн муниципальных отходов в год</w:t>
      </w:r>
      <w:r>
        <w:t xml:space="preserve"> (на 2021 г.), из них только около </w:t>
      </w:r>
      <w:r>
        <w:rPr>
          <w:rStyle w:val="Strong"/>
        </w:rPr>
        <w:t>23,5% отправляется на переработку</w:t>
      </w:r>
      <w:r>
        <w:t xml:space="preserve">. Остальное идет на свалки или сжигается. Мебель составляет значительную часть так называемых </w:t>
      </w:r>
      <w:r>
        <w:rPr>
          <w:rStyle w:val="Emphasis"/>
        </w:rPr>
        <w:t>«габаритных отходов»</w:t>
      </w:r>
      <w:r>
        <w:t xml:space="preserve"> (bulky waste) – крупные предметы, которые не помещаются в обычные контейнеры. По данным Министерства охраны окружающей среды США, в одной только </w:t>
      </w:r>
      <w:r>
        <w:rPr>
          <w:rStyle w:val="Strong"/>
        </w:rPr>
        <w:t>Америке ежегодно выбрасывается свыше 12 млн тонн мебели, причем 80% этого объема попадает на полигоны</w:t>
      </w:r>
      <w:r>
        <w:t xml:space="preserve">. В Израиле масштаб меньше, но тенденция схожая: быстрый рост потребления породил и </w:t>
      </w:r>
      <w:r>
        <w:rPr>
          <w:rStyle w:val="Strong"/>
        </w:rPr>
        <w:t>«кризис мебельных отходов»</w:t>
      </w:r>
      <w:r>
        <w:t xml:space="preserve">, характеризующийся увеличением выброшенной мебели и недостаточными возможностями для ее переработки. В частности, распространение культуры </w:t>
      </w:r>
      <w:r>
        <w:rPr>
          <w:rStyle w:val="Emphasis"/>
        </w:rPr>
        <w:t>«быстрой мебели»</w:t>
      </w:r>
      <w:r>
        <w:t xml:space="preserve"> (по аналогии с быстрой модой) – дешевых и недолговечных предметов обстановки – приводит к тому, что мебель быстрее выходит из строя и отправляется на свалку.</w:t>
      </w:r>
    </w:p>
    <w:p w14:paraId="13D9B74B" w14:textId="77777777" w:rsidR="005064FA" w:rsidRDefault="005064FA">
      <w:pPr>
        <w:pStyle w:val="NormalWeb"/>
      </w:pPr>
      <w:r>
        <w:rPr>
          <w:rStyle w:val="Strong"/>
        </w:rPr>
        <w:t>Практика утилизации.</w:t>
      </w:r>
      <w:r>
        <w:t xml:space="preserve"> Основной путь старой мебели – это захоронение на свалках или сжигание. По состоянию на начало 2020-х </w:t>
      </w:r>
      <w:r>
        <w:rPr>
          <w:rStyle w:val="Strong"/>
        </w:rPr>
        <w:t>до 80% всех твердых отходов в Израиле захоранивалось</w:t>
      </w:r>
      <w:r>
        <w:t xml:space="preserve"> на полигонах, и хотя есть планы снизить эту долю, пока что изменения невелики. В 2021 г. порядка </w:t>
      </w:r>
      <w:r>
        <w:rPr>
          <w:rStyle w:val="Strong"/>
        </w:rPr>
        <w:t>75,7% от всего объема отходов было захоронено</w:t>
      </w:r>
      <w:r>
        <w:t xml:space="preserve"> (для сравнения, в странах ОЭСР в среднем только ~42%). Специальной отраслевой системы переработки мебели в Израиле не создано, поэтому </w:t>
      </w:r>
      <w:r>
        <w:rPr>
          <w:rStyle w:val="Strong"/>
        </w:rPr>
        <w:t>доля переработки мебельных отходов минимальна</w:t>
      </w:r>
      <w:r>
        <w:t xml:space="preserve">. Частично перерабатываются металлические элементы (например, металлический каркас кроватей, пружины матрасов – идут в металлолом) и древесные фрагменты (дробятся на щепу для топлива или компостирования). Однако </w:t>
      </w:r>
      <w:r>
        <w:rPr>
          <w:rStyle w:val="Strong"/>
        </w:rPr>
        <w:t>большая часть мебели, вывезенной на свалку, остается непереработанной</w:t>
      </w:r>
      <w:r>
        <w:t>. В отличие от ЕС, где внедряются программы extended producer responsibility для мебели, в Израиле пока нет обязательств производителей по утилизации своей продукции (подробнее – в разделе политики).</w:t>
      </w:r>
    </w:p>
    <w:p w14:paraId="2259740A" w14:textId="77777777" w:rsidR="005064FA" w:rsidRDefault="005064FA">
      <w:pPr>
        <w:pStyle w:val="NormalWeb"/>
      </w:pPr>
      <w:r>
        <w:rPr>
          <w:rStyle w:val="Strong"/>
        </w:rPr>
        <w:t>Сбор и логистика вывоза.</w:t>
      </w:r>
      <w:r>
        <w:t xml:space="preserve"> Вызовом являются </w:t>
      </w:r>
      <w:r>
        <w:rPr>
          <w:rStyle w:val="Strong"/>
        </w:rPr>
        <w:t>логистика и инфраструктура сбора старой мебели</w:t>
      </w:r>
      <w:r>
        <w:t xml:space="preserve">. Мебель часто выбрасывают несогласованно: жители выставляют старые диваны, шкафы, матрасы прямо на улицу возле дома. Это создает </w:t>
      </w:r>
      <w:r>
        <w:rPr>
          <w:rStyle w:val="Emphasis"/>
        </w:rPr>
        <w:t>«стихийные свалки»</w:t>
      </w:r>
      <w:r>
        <w:t xml:space="preserve"> на тротуарах и газонах, затрудняет движение пешеходов и портит облик улиц. Муниципальным службам приходится регулярно объезжать районы и убирать такие груды вещей. Например, </w:t>
      </w:r>
      <w:r>
        <w:rPr>
          <w:rStyle w:val="Strong"/>
        </w:rPr>
        <w:t>в Тель-Авиве только за 2024 год городскими службами было убрано около 130 тысяч куч габаритного мусора общим весом ~32 тысячи тонн</w:t>
      </w:r>
      <w:r>
        <w:t>. (Для сравнения, в 2023 году было 110 тысяч куч весом ~34 тыс. тонн – то есть объем огромен и варьируется год от года.) Специализированные машины с манипуляторами собирают громоздкие отходы, как показано на фото ниже</w:t>
      </w:r>
    </w:p>
    <w:p w14:paraId="5CC57B86" w14:textId="77777777" w:rsidR="005064FA" w:rsidRDefault="005064FA">
      <w:pPr>
        <w:pStyle w:val="NormalWeb"/>
      </w:pPr>
      <w:r>
        <w:t>. Однако такой сбор неэффективен для сортировки: разные материалы (текстиль, дерево, металл, пластик) смешаны, часто испачканы и повреждены, что осложняет последующую переработку.</w:t>
      </w:r>
    </w:p>
    <w:p w14:paraId="1F209FFE" w14:textId="77777777" w:rsidR="005064FA" w:rsidRDefault="005064FA">
      <w:pPr>
        <w:pStyle w:val="NormalWeb"/>
      </w:pPr>
      <w:r>
        <w:rPr>
          <w:rStyle w:val="Strong"/>
        </w:rPr>
        <w:t>Проблемы «уличного» выброса.</w:t>
      </w:r>
      <w:r>
        <w:t xml:space="preserve"> Выброшенная на улицу мебель – это не только вопрос эстетики, но и </w:t>
      </w:r>
      <w:r>
        <w:rPr>
          <w:rStyle w:val="Strong"/>
        </w:rPr>
        <w:t>значительная статья расходов для муниципалитетов</w:t>
      </w:r>
      <w:r>
        <w:t xml:space="preserve">. Городские бюджеты тратят миллионы шекелей на регулярный вывоз габаритных отходов: требуется техника, рабочая сила, топливо. По оценкам, лишь из-за неэффективной организации транспортировки мусора </w:t>
      </w:r>
      <w:r>
        <w:rPr>
          <w:rStyle w:val="Strong"/>
        </w:rPr>
        <w:t xml:space="preserve">«лишние» затраты на транспортирование отходов в Израиле </w:t>
      </w:r>
      <w:r>
        <w:rPr>
          <w:rStyle w:val="Strong"/>
        </w:rPr>
        <w:lastRenderedPageBreak/>
        <w:t>составляют около 110 млн шекелей в год</w:t>
      </w:r>
      <w:r>
        <w:t xml:space="preserve">. Фактически каждая лишняя поездка мусоровоза за брошенным диваном оплачивается из городского бюджета. Кроме того, </w:t>
      </w:r>
      <w:r>
        <w:rPr>
          <w:rStyle w:val="Strong"/>
        </w:rPr>
        <w:t>свалки стремительно заполняются</w:t>
      </w:r>
      <w:r>
        <w:t>: действующие полигоны близки к исчерпанию вместимости. Это создает экологические риски (загрязнение грунтовых вод фильтратом, выброс парниковых газов от гниения в свалочных массивах и т.д.) и требует выделения новых земель под отходы.</w:t>
      </w:r>
    </w:p>
    <w:p w14:paraId="41A6A4B9" w14:textId="77777777" w:rsidR="005064FA" w:rsidRDefault="005064FA">
      <w:pPr>
        <w:pStyle w:val="NormalWeb"/>
      </w:pPr>
      <w:r>
        <w:rPr>
          <w:rStyle w:val="Strong"/>
        </w:rPr>
        <w:t>Штрафы и правила.</w:t>
      </w:r>
      <w:r>
        <w:t xml:space="preserve"> Пытаясь решить проблему уличного хлама, местные власти вводят правила и штрафы. </w:t>
      </w:r>
      <w:r>
        <w:rPr>
          <w:rStyle w:val="Strong"/>
        </w:rPr>
        <w:t>Единого общенационального закона об утилизации старой мебели нет</w:t>
      </w:r>
      <w:r>
        <w:t xml:space="preserve">, но </w:t>
      </w:r>
      <w:r>
        <w:rPr>
          <w:rStyle w:val="Emphasis"/>
        </w:rPr>
        <w:t>в каждом муниципалитете действуют местные постановления</w:t>
      </w:r>
      <w:r>
        <w:t xml:space="preserve">. Обычно определены специальные </w:t>
      </w:r>
      <w:r>
        <w:rPr>
          <w:rStyle w:val="Strong"/>
        </w:rPr>
        <w:t>дни недели для выставления старой мебели и веток</w:t>
      </w:r>
      <w:r>
        <w:t xml:space="preserve"> для бесплатного вывоза. Например, </w:t>
      </w:r>
      <w:r>
        <w:rPr>
          <w:rStyle w:val="Strong"/>
        </w:rPr>
        <w:t>в Тель-Авиве</w:t>
      </w:r>
      <w:r>
        <w:t xml:space="preserve"> с 2025 года введен график, при котором каждой улице назначены </w:t>
      </w:r>
      <w:r>
        <w:rPr>
          <w:rStyle w:val="Emphasis"/>
        </w:rPr>
        <w:t>два дня в неделю</w:t>
      </w:r>
      <w:r>
        <w:t xml:space="preserve">, когда жильцы могут выставить ненужную мебель или крупногабаритный мусор на тротуар для планового вывоза. Если же мебель выброшена самовольно **в неположенный день, нарушителю грозит штраф – в Тель-Авиве </w:t>
      </w:r>
      <w:r>
        <w:rPr>
          <w:rStyle w:val="Strong"/>
        </w:rPr>
        <w:t>475 шекелей</w:t>
      </w:r>
      <w:r>
        <w:t>. Аналогичные правила существуют и в других городах. Несмотря на это, полностью дисциплинировать жителей сложно, и проблема спонтанного выброса мебели сохраняется.</w:t>
      </w:r>
    </w:p>
    <w:p w14:paraId="310A11B1" w14:textId="77777777" w:rsidR="005064FA" w:rsidRDefault="005064FA">
      <w:pPr>
        <w:pStyle w:val="NormalWeb"/>
      </w:pPr>
      <w:r>
        <w:rPr>
          <w:rStyle w:val="Strong"/>
        </w:rPr>
        <w:t>Итоги:</w:t>
      </w:r>
      <w:r>
        <w:t xml:space="preserve"> В сфере обращения с мебельными отходами Израиль пока отстает от лучших мировых практик. Большинство ненужной мебели заканчивает свой путь на свалке, не получая «второй жизни» через переработку или повторное использование. Логистика сбора остается дорогой и несовершенной, а инфраструктура переработки – недостаточно развитой. В следующем разделе рассмотрим, какие предпринимаются инициативы для изменения этой ситуации.</w:t>
      </w:r>
    </w:p>
    <w:p w14:paraId="6A558DE3" w14:textId="77777777" w:rsidR="005064FA" w:rsidRDefault="005064FA">
      <w:pPr>
        <w:pStyle w:val="Heading2"/>
        <w:rPr>
          <w:rFonts w:eastAsia="Times New Roman"/>
        </w:rPr>
      </w:pPr>
      <w:r>
        <w:rPr>
          <w:rFonts w:eastAsia="Times New Roman"/>
        </w:rPr>
        <w:t>3. Инициативы по ремонту, обмену и апсайклингу мебели</w:t>
      </w:r>
    </w:p>
    <w:p w14:paraId="6F312E74" w14:textId="77777777" w:rsidR="005064FA" w:rsidRDefault="005064FA">
      <w:pPr>
        <w:pStyle w:val="NormalWeb"/>
      </w:pPr>
      <w:r>
        <w:t xml:space="preserve">В ответ на вызовы линейной модели потребления (купил – использовал – выбросил) в Израиле постепенно развиваются </w:t>
      </w:r>
      <w:r>
        <w:rPr>
          <w:rStyle w:val="Strong"/>
        </w:rPr>
        <w:t>инициативы циркулярной экономики</w:t>
      </w:r>
      <w:r>
        <w:t xml:space="preserve"> применительно к мебели. Их можно разделить на государственные, коммерческие и общественные. Ниже приведен обзор ключевых программ и проектов:</w:t>
      </w:r>
    </w:p>
    <w:p w14:paraId="4CD0150C" w14:textId="77777777" w:rsidR="005064FA" w:rsidRDefault="005064FA">
      <w:pPr>
        <w:pStyle w:val="NormalWeb"/>
        <w:numPr>
          <w:ilvl w:val="0"/>
          <w:numId w:val="1"/>
        </w:numPr>
      </w:pPr>
      <w:r>
        <w:rPr>
          <w:rStyle w:val="Strong"/>
        </w:rPr>
        <w:t>Донорство и благотворительность.</w:t>
      </w:r>
      <w:r>
        <w:t xml:space="preserve"> В Израиле </w:t>
      </w:r>
      <w:r>
        <w:rPr>
          <w:rStyle w:val="Strong"/>
        </w:rPr>
        <w:t>нет единой государственной программы по сбору б/у мебели</w:t>
      </w:r>
      <w:r>
        <w:t xml:space="preserve"> для нуждающихся, однако действуют десятки локальных инициатив. Благотворительные организации принимают пожертвования мебели и передают их малоимущим. Например, некоммерческое объединение </w:t>
      </w:r>
      <w:r>
        <w:rPr>
          <w:rStyle w:val="Strong"/>
        </w:rPr>
        <w:t>«Карми Хесед» (Karmey Chesed)</w:t>
      </w:r>
      <w:r>
        <w:t xml:space="preserve"> собирает пожертвованные диваны, кровати, бытовую технику и </w:t>
      </w:r>
      <w:r>
        <w:rPr>
          <w:rStyle w:val="Strong"/>
        </w:rPr>
        <w:t>безвозмездно передает их малообеспеченным семьям</w:t>
      </w:r>
      <w:r>
        <w:t xml:space="preserve">. Такие организации функционируют в Иерусалиме, Тель-Авиве, Хайфе и других городах, заполняя нишу «банков мебели». Координация часто происходит через соцсети и объявления. Помимо НКО, </w:t>
      </w:r>
      <w:r>
        <w:rPr>
          <w:rStyle w:val="Strong"/>
        </w:rPr>
        <w:t>религиозные общины и волонтерские группы</w:t>
      </w:r>
      <w:r>
        <w:t xml:space="preserve"> тоже помогают с обстановкой для нуждающихся – например, организуют сбор мебели для новых репатриантов или семей, потерявших имущество. Тем не менее охват этих инициатив ограничен, и значительная часть годной мебели по-прежнему выбрасывается из-за нехватки информации или удобных сервисов по ее передаче.</w:t>
      </w:r>
    </w:p>
    <w:p w14:paraId="65C43F67" w14:textId="77777777" w:rsidR="005064FA" w:rsidRDefault="005064FA">
      <w:pPr>
        <w:pStyle w:val="NormalWeb"/>
        <w:numPr>
          <w:ilvl w:val="0"/>
          <w:numId w:val="1"/>
        </w:numPr>
      </w:pPr>
      <w:r>
        <w:rPr>
          <w:rStyle w:val="Strong"/>
        </w:rPr>
        <w:t>Онлайн-платформы вторичного рынка.</w:t>
      </w:r>
      <w:r>
        <w:t xml:space="preserve"> Израильтяне активно пользуются цифровыми платформами для </w:t>
      </w:r>
      <w:r>
        <w:rPr>
          <w:rStyle w:val="Strong"/>
        </w:rPr>
        <w:t>продажи или обмена б/у вещей</w:t>
      </w:r>
      <w:r>
        <w:t xml:space="preserve">, в том числе мебели. Помимо всемирно известных (Facebook Marketplace, eBay), популярны местные сайты </w:t>
      </w:r>
      <w:r>
        <w:rPr>
          <w:rStyle w:val="Strong"/>
        </w:rPr>
        <w:t>Yad2</w:t>
      </w:r>
      <w:r>
        <w:t xml:space="preserve"> (аналог Avito) и группы в соцсетях («Secret Tel Aviv», «Secret Jerusalem» и др.), где легко найти желающих забрать ненужный шкаф или стол. По данным </w:t>
      </w:r>
      <w:r>
        <w:rPr>
          <w:rStyle w:val="Emphasis"/>
        </w:rPr>
        <w:t>The Jerusalem Post</w:t>
      </w:r>
      <w:r>
        <w:t xml:space="preserve">, существует целая экосистема онлайн-сообществ, через </w:t>
      </w:r>
      <w:r>
        <w:lastRenderedPageBreak/>
        <w:t xml:space="preserve">которые </w:t>
      </w:r>
      <w:r>
        <w:rPr>
          <w:rStyle w:val="Emphasis"/>
        </w:rPr>
        <w:t>«можно пристроить буквально все»</w:t>
      </w:r>
      <w:r>
        <w:t xml:space="preserve">, от старых книг до гарнитуров. Эти площадки стали неотъемлемой частью бытовой культуры: перед тем как вызвать вывоз на свалку, многие жители сначала пытаются </w:t>
      </w:r>
      <w:r>
        <w:rPr>
          <w:rStyle w:val="Strong"/>
        </w:rPr>
        <w:t>отдать мебель даром через интернет</w:t>
      </w:r>
      <w:r>
        <w:t xml:space="preserve">. Такой </w:t>
      </w:r>
      <w:r>
        <w:rPr>
          <w:rStyle w:val="Strong"/>
        </w:rPr>
        <w:t>шеринг</w:t>
      </w:r>
      <w:r>
        <w:t xml:space="preserve"> (обмен) и </w:t>
      </w:r>
      <w:r>
        <w:rPr>
          <w:rStyle w:val="Strong"/>
        </w:rPr>
        <w:t>повторное использование</w:t>
      </w:r>
      <w:r>
        <w:t xml:space="preserve"> помогают продлить жизненный цикл вещей и снизить нагрузку на мусорные полигоны.</w:t>
      </w:r>
    </w:p>
    <w:p w14:paraId="34C14EA6" w14:textId="77777777" w:rsidR="005064FA" w:rsidRDefault="005064FA">
      <w:pPr>
        <w:pStyle w:val="NormalWeb"/>
        <w:numPr>
          <w:ilvl w:val="0"/>
          <w:numId w:val="1"/>
        </w:numPr>
      </w:pPr>
      <w:r>
        <w:rPr>
          <w:rStyle w:val="Strong"/>
        </w:rPr>
        <w:t>Коммерческие программы trade-in и «ас-из».</w:t>
      </w:r>
      <w:r>
        <w:t xml:space="preserve"> Крупные мебельные ритейлеры начинают внедрять элементы циркулярности. Например, </w:t>
      </w:r>
      <w:r>
        <w:rPr>
          <w:rStyle w:val="Strong"/>
        </w:rPr>
        <w:t>IKEA</w:t>
      </w:r>
      <w:r>
        <w:t xml:space="preserve"> (имеет несколько гипермаркетов в Израиле) в глобальном масштабе запустила программу </w:t>
      </w:r>
      <w:r>
        <w:rPr>
          <w:rStyle w:val="Strong"/>
        </w:rPr>
        <w:t>Buy Back &amp; Resell</w:t>
      </w:r>
      <w:r>
        <w:t>, по которой покупатели могут вернуть обратно свою использованную мебель IKEA и получить подарочный сертификат. Сданные предметы проверяются и затем продаются в отделе уцененных товаров (as-is) по сниженной цене, что дает мебели вторую жизнь. В Израиле аналогичные программы начали появляться в 2020-х годах: некоторые магазины объявляют акции по приему старой мебели при покупке новой со скидкой. Хотя пока это единичные маркетинговые кампании, они свидетельствуют о переменах в подходе бизнеса к проблеме утилизации.</w:t>
      </w:r>
    </w:p>
    <w:p w14:paraId="76F31649" w14:textId="77777777" w:rsidR="005064FA" w:rsidRDefault="005064FA">
      <w:pPr>
        <w:pStyle w:val="NormalWeb"/>
        <w:numPr>
          <w:ilvl w:val="0"/>
          <w:numId w:val="1"/>
        </w:numPr>
      </w:pPr>
      <w:r>
        <w:rPr>
          <w:rStyle w:val="Strong"/>
        </w:rPr>
        <w:t>Ремонт и реставрация (upcycling).</w:t>
      </w:r>
      <w:r>
        <w:t xml:space="preserve"> Все более </w:t>
      </w:r>
      <w:r>
        <w:rPr>
          <w:rStyle w:val="Strong"/>
        </w:rPr>
        <w:t>популярной услугой становится профессиональная реставрация мебели</w:t>
      </w:r>
      <w:r>
        <w:t xml:space="preserve">, особенно антикварной или сделанной качественно. Мастерские по перетяжке мягкой мебели, ремонту столярных изделий отмечают рост спроса. Многие из этих услуг продвигаются как экологически осознанные: *“в эпоху устойчивого потребления восстановление мебели становится отличной альтернативой утилизации, помогая сократить количество отходов”*. Например, семейные мастерские предлагают перетяжку диванов с обновлением дизайна вместо покупки нового – тем самым </w:t>
      </w:r>
      <w:r>
        <w:rPr>
          <w:rStyle w:val="Strong"/>
        </w:rPr>
        <w:t>сохраняется каркас и продлевается срок службы мебели</w:t>
      </w:r>
      <w:r>
        <w:t xml:space="preserve">, экономятся ресурсы и деньги клиента. В Израиле существует </w:t>
      </w:r>
      <w:r>
        <w:rPr>
          <w:rStyle w:val="Strong"/>
        </w:rPr>
        <w:t>сообщество реставраторов</w:t>
      </w:r>
      <w:r>
        <w:t xml:space="preserve">: специалисты делятся работами в Instagram, участвуют в ярмарках. Хотя объем отреставрированной мебели пока невелик относительно общего потребления, такой </w:t>
      </w:r>
      <w:r>
        <w:rPr>
          <w:rStyle w:val="Strong"/>
        </w:rPr>
        <w:t>апсайклинг</w:t>
      </w:r>
      <w:r>
        <w:t xml:space="preserve"> набирает популярность среди эко-ориентированной публики.</w:t>
      </w:r>
    </w:p>
    <w:p w14:paraId="66AAE282" w14:textId="77777777" w:rsidR="005064FA" w:rsidRDefault="005064FA">
      <w:pPr>
        <w:pStyle w:val="NormalWeb"/>
        <w:numPr>
          <w:ilvl w:val="0"/>
          <w:numId w:val="1"/>
        </w:numPr>
      </w:pPr>
      <w:r>
        <w:rPr>
          <w:rStyle w:val="Strong"/>
        </w:rPr>
        <w:t>Социальные предприятия и креативные проекты.</w:t>
      </w:r>
      <w:r>
        <w:t xml:space="preserve"> Возникают интересные инициативы по </w:t>
      </w:r>
      <w:r>
        <w:rPr>
          <w:rStyle w:val="Strong"/>
        </w:rPr>
        <w:t>апсайклингу отходов дерева и мебели</w:t>
      </w:r>
      <w:r>
        <w:t xml:space="preserve">. Один из примеров – проект </w:t>
      </w:r>
      <w:r>
        <w:rPr>
          <w:rStyle w:val="Strong"/>
        </w:rPr>
        <w:t>Eden Social Wood Recycling</w:t>
      </w:r>
      <w:r>
        <w:t xml:space="preserve"> в Раанане, основанный Беном Явниэли: он собирает выброшенные деревянные объекты (поддоны, старую мебель) и </w:t>
      </w:r>
      <w:r>
        <w:rPr>
          <w:rStyle w:val="Strong"/>
        </w:rPr>
        <w:t>перерабатывает их в новые изделия</w:t>
      </w:r>
      <w:r>
        <w:t xml:space="preserve">, одновременно обучая молодежь столярным навыкам. Такой подход сочетает экологию и социальную включенность. Другой пример – израильский стартап </w:t>
      </w:r>
      <w:r>
        <w:rPr>
          <w:rStyle w:val="Strong"/>
        </w:rPr>
        <w:t>Daika Wood</w:t>
      </w:r>
      <w:r>
        <w:t xml:space="preserve">, который разработал материал из древесных опилок и органических смол для замены ДСП и МДФ, по сути </w:t>
      </w:r>
      <w:r>
        <w:rPr>
          <w:rStyle w:val="Strong"/>
        </w:rPr>
        <w:t>превращая древесные отходы (включая старую мебель) в новый прочный материал</w:t>
      </w:r>
      <w:r>
        <w:t xml:space="preserve">. Также проводятся художественные акции: на крупнейшем мусороперерабатывающем комплексе Хiriya под Тель-Авивом были выставлены инсталляции – </w:t>
      </w:r>
      <w:r>
        <w:rPr>
          <w:rStyle w:val="Emphasis"/>
        </w:rPr>
        <w:t>столы, стулья и шкафы, сделанные из отходов</w:t>
      </w:r>
      <w:r>
        <w:t>, – чтобы привлечь внимание общественности к теме рециклинга. Все это показывает, что циркулярные идеи проникают и в мебельную отрасль Израиля, пусть пока и точечно.</w:t>
      </w:r>
    </w:p>
    <w:p w14:paraId="44C075F6" w14:textId="77777777" w:rsidR="005064FA" w:rsidRDefault="005064FA">
      <w:pPr>
        <w:pStyle w:val="NormalWeb"/>
      </w:pPr>
      <w:r>
        <w:rPr>
          <w:rStyle w:val="Strong"/>
        </w:rPr>
        <w:t>Ограничения и успехи.</w:t>
      </w:r>
      <w:r>
        <w:t xml:space="preserve"> Следует отметить, что большинство перечисленных инициатив носит </w:t>
      </w:r>
      <w:r>
        <w:rPr>
          <w:rStyle w:val="Strong"/>
        </w:rPr>
        <w:t>локальный или пилотный характер</w:t>
      </w:r>
      <w:r>
        <w:t xml:space="preserve">. Израиль еще не имеет такой развитой инфраструктуры повторного использования мебели, как, например, в некоторых странах Европы (о них – в следующем разделе). Тем не менее наблюдается </w:t>
      </w:r>
      <w:r>
        <w:rPr>
          <w:rStyle w:val="Strong"/>
        </w:rPr>
        <w:t>смена парадигмы</w:t>
      </w:r>
      <w:r>
        <w:t xml:space="preserve">: от полного игнорирования проблемы старой мебели к поиску решений. Государство начало выделять гранты на инновации в области отходов, НКО получают поддержку в рамках экологических программ, растет осведомленность граждан. В сочетании с усилиями </w:t>
      </w:r>
      <w:r>
        <w:lastRenderedPageBreak/>
        <w:t>энтузиастов и бизнеса эти тенденции могут заложить основу для более широкой циркулярной экономики мебели в будущем.</w:t>
      </w:r>
    </w:p>
    <w:p w14:paraId="267A24F4" w14:textId="77777777" w:rsidR="005064FA" w:rsidRDefault="005064FA">
      <w:pPr>
        <w:pStyle w:val="Heading2"/>
        <w:rPr>
          <w:rFonts w:eastAsia="Times New Roman"/>
        </w:rPr>
      </w:pPr>
      <w:r>
        <w:rPr>
          <w:rFonts w:eastAsia="Times New Roman"/>
        </w:rPr>
        <w:t>4. Государственная политика и нормативы</w:t>
      </w:r>
    </w:p>
    <w:p w14:paraId="36E85C2A" w14:textId="77777777" w:rsidR="005064FA" w:rsidRDefault="005064FA">
      <w:pPr>
        <w:pStyle w:val="NormalWeb"/>
      </w:pPr>
      <w:r>
        <w:t xml:space="preserve">Правительство Израиля в последние годы признало важность перехода к </w:t>
      </w:r>
      <w:r>
        <w:rPr>
          <w:rStyle w:val="Strong"/>
        </w:rPr>
        <w:t>циркулярной экономике</w:t>
      </w:r>
      <w:r>
        <w:t>, хотя конкретно мебель как отрасль не всегда выделяется. Основные рамочные документы и законы, влияющие на обращение с мебельными отходами, включают:</w:t>
      </w:r>
    </w:p>
    <w:p w14:paraId="0B248197" w14:textId="77777777" w:rsidR="005064FA" w:rsidRDefault="005064FA">
      <w:pPr>
        <w:pStyle w:val="NormalWeb"/>
        <w:numPr>
          <w:ilvl w:val="0"/>
          <w:numId w:val="2"/>
        </w:numPr>
      </w:pPr>
      <w:r>
        <w:rPr>
          <w:rStyle w:val="Strong"/>
        </w:rPr>
        <w:t>Национальная стратегия обращения с отходами 2030.</w:t>
      </w:r>
      <w:r>
        <w:t xml:space="preserve"> В 2021 году Министерство охраны окружающей среды (МООС) представило стратегический план реформы отрасли отходов. Его цель – </w:t>
      </w:r>
      <w:r>
        <w:rPr>
          <w:rStyle w:val="Strong"/>
        </w:rPr>
        <w:t>трансформация текущей линейной экономики в циркулярную к 2050 году</w:t>
      </w:r>
      <w:r>
        <w:t xml:space="preserve">. В рамках этой стратегии поставлены промежуточные цели к </w:t>
      </w:r>
      <w:r>
        <w:rPr>
          <w:rStyle w:val="Strong"/>
        </w:rPr>
        <w:t>2030 году</w:t>
      </w:r>
      <w:r>
        <w:t xml:space="preserve">: достичь </w:t>
      </w:r>
      <w:r>
        <w:rPr>
          <w:rStyle w:val="Strong"/>
        </w:rPr>
        <w:t>54% переработки отходов</w:t>
      </w:r>
      <w:r>
        <w:t xml:space="preserve"> (против ~20% в 2020 г.) и сократить захоронение на полигонах до **20% (вместо 80%)**. Для этого планируется создать инфраструктуру раздельного сбора и сортировки 100% отходов, а также запустить предприятия по переработке и </w:t>
      </w:r>
      <w:r>
        <w:rPr>
          <w:rStyle w:val="Strong"/>
        </w:rPr>
        <w:t>waste-to-energy</w:t>
      </w:r>
      <w:r>
        <w:t xml:space="preserve"> (энергетической утилизации). Хотя план носит общий характер, его реализация должна косвенно затронуть и мебельные отходы – например, через строительство центров приема и сортировки габаритного мусора, где мебель может выделяться для рециклинга или ремонта. Однако на практике выполнение стратегии пока отстает от графика: требуются значительные инвестиции и координация с муниципалитетами.</w:t>
      </w:r>
    </w:p>
    <w:p w14:paraId="128C3887" w14:textId="77777777" w:rsidR="005064FA" w:rsidRDefault="005064FA">
      <w:pPr>
        <w:pStyle w:val="NormalWeb"/>
        <w:numPr>
          <w:ilvl w:val="0"/>
          <w:numId w:val="2"/>
        </w:numPr>
      </w:pPr>
      <w:r>
        <w:rPr>
          <w:rStyle w:val="Strong"/>
        </w:rPr>
        <w:t>Закон об охране чистоты (1984) и полигонный сбор.</w:t>
      </w:r>
      <w:r>
        <w:t xml:space="preserve"> Это базовый закон, регулирующий обращение с отходами. Поправки к нему ввели </w:t>
      </w:r>
      <w:r>
        <w:rPr>
          <w:rStyle w:val="Strong"/>
        </w:rPr>
        <w:t>экологический сбор за захоронение отходов</w:t>
      </w:r>
      <w:r>
        <w:t xml:space="preserve"> – операторы полигонов платят отчисления в специальный фонд (Фонд охраны чистоты) за каждый тонну мусора. Цель – сделать захоронение экономически менее выгодным по сравнению с переработкой. Ставка сбора периодически повышается. Например, в 2020-х годах плата превышала 100 шекелей за тонну. Эти средства направляются на финансирование альтернатив полигону: строительство мусороперерабатывающих заводов, поддержка раздельного сбора. В контексте мебели это означает, что муниципалитеты, вывозящие громоздкие отходы на свалку, несут дополнительные расходы. Таким образом, у городов есть стимул искать другие решения – например, направлять старую мебель на переработку или повторное использование, чтобы уменьшить платежи за захоронение. Тем не менее, пока перерабатывающих мощностей для мебели недостаточно, и свалки остаются основным местом утилизации.</w:t>
      </w:r>
    </w:p>
    <w:p w14:paraId="28614F23" w14:textId="77777777" w:rsidR="005064FA" w:rsidRDefault="005064FA">
      <w:pPr>
        <w:pStyle w:val="NormalWeb"/>
        <w:numPr>
          <w:ilvl w:val="0"/>
          <w:numId w:val="2"/>
        </w:numPr>
      </w:pPr>
      <w:r>
        <w:rPr>
          <w:rStyle w:val="Strong"/>
        </w:rPr>
        <w:t>Местные нормативы и сборы.</w:t>
      </w:r>
      <w:r>
        <w:t xml:space="preserve"> Как упоминалось, каждый город устанавливает свои правила. Многие муниципалитеты ввели систему </w:t>
      </w:r>
      <w:r>
        <w:rPr>
          <w:rStyle w:val="Strong"/>
        </w:rPr>
        <w:t>бесплатного вывоза крупногабаритных отходов</w:t>
      </w:r>
      <w:r>
        <w:t xml:space="preserve"> по расписанию, чтобы предотвратить стихийные свалки. За нарушение правил – штрафы (в Тель-Авиве 475 ₪, в Иерусалиме до 730 ₪ и т.д.). Некоторые города экспериментировали с </w:t>
      </w:r>
      <w:r>
        <w:rPr>
          <w:rStyle w:val="Strong"/>
        </w:rPr>
        <w:t>платным вывозом мебели по запросу</w:t>
      </w:r>
      <w:r>
        <w:t xml:space="preserve">: например, житель может заказать внеплановый вывоз старого холодильника или шкафа за плату. Однако чаще такая услуга субсидируется, чтобы у людей был стимул не бросать вещи где попало. Отдельно решается проблема </w:t>
      </w:r>
      <w:r>
        <w:rPr>
          <w:rStyle w:val="Strong"/>
        </w:rPr>
        <w:t>строительного мусора и содержимого опустевших квартир</w:t>
      </w:r>
      <w:r>
        <w:t xml:space="preserve"> – по израильским правилам, при ремонтах и переездах </w:t>
      </w:r>
      <w:r>
        <w:rPr>
          <w:rStyle w:val="Strong"/>
        </w:rPr>
        <w:t>ответственность за вывоз старой мебели лежит на подрядчике или владельце</w:t>
      </w:r>
      <w:r>
        <w:t xml:space="preserve">, а не на муниципальных службах. Это мотивирует нанимать частные компании по вывозу хлама, хотя на практике многие пытаются переложить мебель к обычным контейнерам, и ее все равно убирает город. В целом, нормативная база на местном уровне постепенно ужесточается в </w:t>
      </w:r>
      <w:r>
        <w:lastRenderedPageBreak/>
        <w:t>части незаконного выброса отходов, но контроль и исполнение остаются сложными.</w:t>
      </w:r>
    </w:p>
    <w:p w14:paraId="3825BF1E" w14:textId="77777777" w:rsidR="005064FA" w:rsidRDefault="005064FA">
      <w:pPr>
        <w:pStyle w:val="NormalWeb"/>
        <w:numPr>
          <w:ilvl w:val="0"/>
          <w:numId w:val="2"/>
        </w:numPr>
      </w:pPr>
      <w:r>
        <w:rPr>
          <w:rStyle w:val="Strong"/>
        </w:rPr>
        <w:t>Специальные законы об утилизации товаров.</w:t>
      </w:r>
      <w:r>
        <w:t xml:space="preserve"> В смежных областях Израиль принял продвинутые законы: действует Закон об утилизации электронных отходов (2012), Закон об утилизации покрышек, Закон об упаковке (2011) – они возложили на производителей и импортёров ответственность за сбор и переработку соответствующих видов отходов. Однако </w:t>
      </w:r>
      <w:r>
        <w:rPr>
          <w:rStyle w:val="Strong"/>
        </w:rPr>
        <w:t>аналогичного закона для мебели пока не принято</w:t>
      </w:r>
      <w:r>
        <w:t xml:space="preserve">. Таким образом, </w:t>
      </w:r>
      <w:r>
        <w:rPr>
          <w:rStyle w:val="Strong"/>
        </w:rPr>
        <w:t>расширенная ответственность производителей (EPR) на мебель не распространяется</w:t>
      </w:r>
      <w:r>
        <w:t xml:space="preserve">: мебельные компании не обязаны принимать обратно свою продукцию по окончании срока службы. В мире такие нормы только начинают появляться (пионером стала Франция – см. раздел сравнения). В Израиле же подобное регулирование, возможно, будет рассмотрено в будущем в рамках общей стратегии циркулярной экономики, но пока законодательных требований нет. Тем не менее, </w:t>
      </w:r>
      <w:r>
        <w:rPr>
          <w:rStyle w:val="Emphasis"/>
        </w:rPr>
        <w:t>отраслевые ассоциации</w:t>
      </w:r>
      <w:r>
        <w:t xml:space="preserve"> обсуждают эту тему: Иностранный опыт (например, </w:t>
      </w:r>
      <w:r>
        <w:rPr>
          <w:rStyle w:val="Strong"/>
        </w:rPr>
        <w:t>система Eco-mobilier во Франции, перерабатывающая ~874 тыс. тонн мебели в год</w:t>
      </w:r>
      <w:r>
        <w:t>) служит примером для потенциального внедрения.</w:t>
      </w:r>
    </w:p>
    <w:p w14:paraId="1B21ADBA" w14:textId="77777777" w:rsidR="005064FA" w:rsidRDefault="005064FA">
      <w:pPr>
        <w:pStyle w:val="NormalWeb"/>
      </w:pPr>
      <w:r>
        <w:rPr>
          <w:rStyle w:val="Strong"/>
        </w:rPr>
        <w:t>Реализация политики.</w:t>
      </w:r>
      <w:r>
        <w:t xml:space="preserve"> Несмотря на заявленные стратегии, </w:t>
      </w:r>
      <w:r>
        <w:rPr>
          <w:rStyle w:val="Strong"/>
        </w:rPr>
        <w:t>практическая реализация сталкивается с трудностями</w:t>
      </w:r>
      <w:r>
        <w:t>. К 2024 году доля рециклинга отходов в Израиле поднялась лишь до ~24% – далеко от цели 54%. Захоронение по-прежнему доминирует (более 75% в 2021 г.). Инфраструктурные проекты (строительство мусоросортировочных станций, заводов по переработке) продвигаются медленно из-за бюрократии и финансирования. Тем не менее есть сдвиги: государство выделило сотни миллионов шекелей на субсидии для новых перерабатывающих предприятий. В центре страны строится современный завод по сортировке, который сможет отбирать ценное сырье даже из смешанных отходов. Если он заработает, часть мебели, попадающей в общий мусор, теоретически может извлекаться (например, дерево – на щепу, металл – на переплавку). Также идут пилоты раздельного сбора органических отходов, что опосредованно поможет мебельным отходам – т.к. если убрать из общего потока пищевые отбросы, сухая фракция (включая мебель) станет чище и пригоднее для переработки.</w:t>
      </w:r>
    </w:p>
    <w:p w14:paraId="76128B83" w14:textId="77777777" w:rsidR="005064FA" w:rsidRDefault="005064FA">
      <w:pPr>
        <w:pStyle w:val="NormalWeb"/>
      </w:pPr>
      <w:r>
        <w:t xml:space="preserve">В сфере же </w:t>
      </w:r>
      <w:r>
        <w:rPr>
          <w:rStyle w:val="Strong"/>
        </w:rPr>
        <w:t>повторного использования мебели</w:t>
      </w:r>
      <w:r>
        <w:t xml:space="preserve"> прорывов на уровне национальной политики пока нет. Но постепенно формируется понимание, что </w:t>
      </w:r>
      <w:r>
        <w:rPr>
          <w:rStyle w:val="Strong"/>
        </w:rPr>
        <w:t>циркулярность должна стать частью регулирования</w:t>
      </w:r>
      <w:r>
        <w:t xml:space="preserve">. Так, МООС запускает просветительские кампании, продвигающие культуру ремонта и обмена вещей, чтобы снизить образование отходов на душу населения. В 2023 г. министерство инициировало программу </w:t>
      </w:r>
      <w:r>
        <w:rPr>
          <w:rStyle w:val="Strong"/>
        </w:rPr>
        <w:t>«קהילה מקיימת»</w:t>
      </w:r>
      <w:r>
        <w:t xml:space="preserve"> («устойчивая община»), дающую гранты городам на проекты по повторному использованию ресурсов – в ряде городов эти средства могут пойти на создание центров обмена вещами или мастерских по ремонту мебели на районном уровне. Пока же основная тяжесть внедрения циркулярных практик лежит на энтузиастах, НКО и частном секторе, о чем говорилось в предыдущем разделе.</w:t>
      </w:r>
    </w:p>
    <w:p w14:paraId="407F23B7" w14:textId="77777777" w:rsidR="005064FA" w:rsidRDefault="005064FA">
      <w:pPr>
        <w:pStyle w:val="Heading2"/>
        <w:rPr>
          <w:rFonts w:eastAsia="Times New Roman"/>
        </w:rPr>
      </w:pPr>
      <w:r>
        <w:rPr>
          <w:rFonts w:eastAsia="Times New Roman"/>
        </w:rPr>
        <w:t>5. Международное сравнение и лучшие практики</w:t>
      </w:r>
    </w:p>
    <w:p w14:paraId="6889F85F" w14:textId="77777777" w:rsidR="005064FA" w:rsidRDefault="005064FA">
      <w:pPr>
        <w:pStyle w:val="NormalWeb"/>
      </w:pPr>
      <w:r>
        <w:rPr>
          <w:rStyle w:val="Strong"/>
        </w:rPr>
        <w:t>Позиции Израиля.</w:t>
      </w:r>
      <w:r>
        <w:t xml:space="preserve"> В сравнении с передовыми странами по циркулярной экономике </w:t>
      </w:r>
      <w:r>
        <w:rPr>
          <w:rStyle w:val="Strong"/>
        </w:rPr>
        <w:t>Израиль пока отстает</w:t>
      </w:r>
      <w:r>
        <w:t xml:space="preserve"> по большинству показателей. Как отмечает отчет МООС, доля захоронения отходов (~75%) у нас почти </w:t>
      </w:r>
      <w:r>
        <w:rPr>
          <w:rStyle w:val="Strong"/>
        </w:rPr>
        <w:t>вдвое выше среднего по ОЭСР</w:t>
      </w:r>
      <w:r>
        <w:t xml:space="preserve">, а </w:t>
      </w:r>
      <w:r>
        <w:rPr>
          <w:rStyle w:val="Strong"/>
        </w:rPr>
        <w:t>уровень переработки</w:t>
      </w:r>
      <w:r>
        <w:t xml:space="preserve"> значительно ниже (24% против 50–60%+ в ЕС). Специально по мебели отсутствует детальная статистика, но можно сравнить ключевые моменты:</w:t>
      </w:r>
    </w:p>
    <w:p w14:paraId="100A4D00" w14:textId="77777777" w:rsidR="005064FA" w:rsidRDefault="005064FA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Евросоюз:</w:t>
      </w:r>
      <w:r>
        <w:t xml:space="preserve"> В ЕС концепция циркулярности закреплена на политическом уровне – действует </w:t>
      </w:r>
      <w:r>
        <w:rPr>
          <w:rStyle w:val="Emphasis"/>
        </w:rPr>
        <w:t>План действий ЕС по циркулярной экономике</w:t>
      </w:r>
      <w:r>
        <w:t xml:space="preserve"> (2020), который включает и мебельную отрасль (требования к долговечности, ремонту и переработке мебели). Отдельные страны вводят </w:t>
      </w:r>
      <w:r>
        <w:rPr>
          <w:rStyle w:val="Strong"/>
        </w:rPr>
        <w:t>расширенную ответственность производителей (EPR) на мебель</w:t>
      </w:r>
      <w:r>
        <w:t xml:space="preserve">. </w:t>
      </w:r>
      <w:r>
        <w:rPr>
          <w:rStyle w:val="Strong"/>
        </w:rPr>
        <w:t>Франция</w:t>
      </w:r>
      <w:r>
        <w:t xml:space="preserve"> – пионер: с 2013 г. там работает организация </w:t>
      </w:r>
      <w:r>
        <w:rPr>
          <w:rStyle w:val="Strong"/>
        </w:rPr>
        <w:t>Eco-Mobilier</w:t>
      </w:r>
      <w:r>
        <w:t xml:space="preserve">, финансируемая экологическим сбором с каждой проданной единицы мебели. Эта система собирает и перерабатывает мебельные отходы по всей стране. В **2019 году во Франции было собрано ~874 тыс. тонн отслужившей мебели, из которых 93% удалось утилизировать (рециклинг или энерговосстановление)**. Это один из самых высоких показателей в мире. Для сравнения, в Израиле переработка мебели – считанные проценты, остальное на свалке. </w:t>
      </w:r>
      <w:r>
        <w:rPr>
          <w:rStyle w:val="Strong"/>
        </w:rPr>
        <w:t>Скандинавские страны</w:t>
      </w:r>
      <w:r>
        <w:t xml:space="preserve"> также впереди: </w:t>
      </w:r>
      <w:r>
        <w:rPr>
          <w:rStyle w:val="Strong"/>
        </w:rPr>
        <w:t>Швеция</w:t>
      </w:r>
      <w:r>
        <w:t xml:space="preserve"> практически </w:t>
      </w:r>
      <w:r>
        <w:rPr>
          <w:rStyle w:val="Strong"/>
        </w:rPr>
        <w:t>прекратила захоронение бытовых отходов (&lt;1%)</w:t>
      </w:r>
      <w:r>
        <w:t xml:space="preserve">, большая часть сжигается с выработкой энергии или перерабатывается. В Швеции и </w:t>
      </w:r>
      <w:r>
        <w:rPr>
          <w:rStyle w:val="Strong"/>
        </w:rPr>
        <w:t>Нидерландах</w:t>
      </w:r>
      <w:r>
        <w:t xml:space="preserve"> властями поощряются </w:t>
      </w:r>
      <w:r>
        <w:rPr>
          <w:rStyle w:val="Emphasis"/>
        </w:rPr>
        <w:t>«repair cafés»</w:t>
      </w:r>
      <w:r>
        <w:t xml:space="preserve"> – общественные </w:t>
      </w:r>
      <w:r>
        <w:rPr>
          <w:rStyle w:val="Strong"/>
        </w:rPr>
        <w:t>кафе-мастерские по ремонту мебели и техники</w:t>
      </w:r>
      <w:r>
        <w:t xml:space="preserve">, где волонтеры помогают гражданам чинить вещи. Кроме того, государство дает </w:t>
      </w:r>
      <w:r>
        <w:rPr>
          <w:rStyle w:val="Strong"/>
        </w:rPr>
        <w:t>субсидии на ремонт и перепрофилирование мебели</w:t>
      </w:r>
      <w:r>
        <w:t xml:space="preserve"> (например, налоговые вычеты шведам за услуги ремонтников мебели). Эти меры стимулируют население не выбрасывать, а чинить. </w:t>
      </w:r>
      <w:r>
        <w:rPr>
          <w:rStyle w:val="Strong"/>
        </w:rPr>
        <w:t>Великобритания</w:t>
      </w:r>
      <w:r>
        <w:t xml:space="preserve"> ежегодно генерирует около </w:t>
      </w:r>
      <w:r>
        <w:rPr>
          <w:rStyle w:val="Emphasis"/>
        </w:rPr>
        <w:t>1,6 млн тонн крупногабаритных отходов</w:t>
      </w:r>
      <w:r>
        <w:t xml:space="preserve">, значительная часть – мебель. В ответ в ряде городов Британии созданы </w:t>
      </w:r>
      <w:r>
        <w:rPr>
          <w:rStyle w:val="Strong"/>
        </w:rPr>
        <w:t>reuse-centers</w:t>
      </w:r>
      <w:r>
        <w:t xml:space="preserve"> – центры приема б/у мебели, где годные предметы продаются по символическим ценам нуждающимся. Подобные центры есть и в других странах ЕС (например, сеть </w:t>
      </w:r>
      <w:r>
        <w:rPr>
          <w:rStyle w:val="Strong"/>
        </w:rPr>
        <w:t>Re-use Shop</w:t>
      </w:r>
      <w:r>
        <w:t xml:space="preserve"> в Бельгии, </w:t>
      </w:r>
      <w:r>
        <w:rPr>
          <w:rStyle w:val="Strong"/>
        </w:rPr>
        <w:t>ресайклинг-молл ReTuna</w:t>
      </w:r>
      <w:r>
        <w:t xml:space="preserve"> в Эскильстуне, Швеция – целый торговый центр, где все товары </w:t>
      </w:r>
      <w:r>
        <w:rPr>
          <w:rStyle w:val="Emphasis"/>
        </w:rPr>
        <w:t>вторичной</w:t>
      </w:r>
      <w:r>
        <w:t>). Такие решения показывают, как можно интегрировать повторное использование в городскую инфраструктуру. Израиль на этом фоне только начинает движение: у нас нет ни сети ремонтных кафе, ни государственных центров повторного использования мебели.</w:t>
      </w:r>
    </w:p>
    <w:p w14:paraId="7638AF78" w14:textId="77777777" w:rsidR="005064FA" w:rsidRDefault="005064FA">
      <w:pPr>
        <w:pStyle w:val="NormalWeb"/>
        <w:numPr>
          <w:ilvl w:val="0"/>
          <w:numId w:val="3"/>
        </w:numPr>
      </w:pPr>
      <w:r>
        <w:rPr>
          <w:rStyle w:val="Strong"/>
        </w:rPr>
        <w:t>США:</w:t>
      </w:r>
      <w:r>
        <w:t xml:space="preserve"> В Соединенных Штатах проблема мебельных отходов также актуальна – как упоминалось, выбрасывается свыше 12 млн тонн мебели ежегодно, и </w:t>
      </w:r>
      <w:r>
        <w:rPr>
          <w:rStyle w:val="Strong"/>
        </w:rPr>
        <w:t>это один из самых быстрорастущих потоков отходов</w:t>
      </w:r>
      <w:r>
        <w:t xml:space="preserve">. Национального EPR на мебель нет, и </w:t>
      </w:r>
      <w:r>
        <w:rPr>
          <w:rStyle w:val="Strong"/>
        </w:rPr>
        <w:t>до 80% старой мебели в США едет на свалки</w:t>
      </w:r>
      <w:r>
        <w:t xml:space="preserve">, схожая ситуация с Израилем. Однако в США развит </w:t>
      </w:r>
      <w:r>
        <w:rPr>
          <w:rStyle w:val="Strong"/>
        </w:rPr>
        <w:t>частный сектор благотворительного сбора мебели</w:t>
      </w:r>
      <w:r>
        <w:t xml:space="preserve">: существуют </w:t>
      </w:r>
      <w:r>
        <w:rPr>
          <w:rStyle w:val="Strong"/>
        </w:rPr>
        <w:t>«банки мебели»</w:t>
      </w:r>
      <w:r>
        <w:t xml:space="preserve"> (Furniture Banks) – некоммерческие склады, где собирают подержанную мебель для раздачи нуждающимся. Известна сеть </w:t>
      </w:r>
      <w:r>
        <w:rPr>
          <w:rStyle w:val="Strong"/>
        </w:rPr>
        <w:t>Habitat for Humanity ReStore</w:t>
      </w:r>
      <w:r>
        <w:t xml:space="preserve"> – магазины, где продают пожертвованную мебель и стройматериалы, выручка идет на социальные проекты. Для Израиля подобный опыт тоже релевантен: наши НКО (как «Карми Хесед») фактически выполняют функцию мебельных банков, но могли бы масштабироваться при поддержке. В США крупные ритейлеры тоже запускают инициативы: например, IKEA начала программу выкупа мебели сначала в Европе, а затем пилотно и в Штатах, чтобы снизить попадание своих товаров на свалки. Отдельно стоит отметить, что </w:t>
      </w:r>
      <w:r>
        <w:rPr>
          <w:rStyle w:val="Strong"/>
        </w:rPr>
        <w:t>в некоторых штатах США введены EPR-схемы для матрасов</w:t>
      </w:r>
      <w:r>
        <w:t xml:space="preserve"> (Калифорния, Коннектикут и др.): производители финансируют сбор и переработку старых матрасов. Это частный случай мебельной отрасли, показывающий, что подобные механизмы работают – уровни переработки матрасов там выросли. Израилю имеет смысл изучить эти примеры для применения – например, ввести сначала систему утилизации матрасов, затем расширить на всю мебель.</w:t>
      </w:r>
    </w:p>
    <w:p w14:paraId="77B090D1" w14:textId="77777777" w:rsidR="005064FA" w:rsidRDefault="005064FA">
      <w:pPr>
        <w:pStyle w:val="NormalWeb"/>
        <w:numPr>
          <w:ilvl w:val="0"/>
          <w:numId w:val="3"/>
        </w:numPr>
      </w:pPr>
      <w:r>
        <w:rPr>
          <w:rStyle w:val="Strong"/>
        </w:rPr>
        <w:t>Скандинавия:</w:t>
      </w:r>
      <w:r>
        <w:t xml:space="preserve"> Страны Скандинавии часто приводятся как образец экологической культуры. Помимо уже упомянутых repair cafés и налоговых льгот на ремонт, в Швеции, Дании, Финляндии широко практикуются </w:t>
      </w:r>
      <w:r>
        <w:rPr>
          <w:rStyle w:val="Strong"/>
        </w:rPr>
        <w:t>барахолки и аукционы подержанной мебели</w:t>
      </w:r>
      <w:r>
        <w:t xml:space="preserve">, в том числе онлайн. Крупнейшие скандинавские бренды </w:t>
      </w:r>
      <w:r>
        <w:lastRenderedPageBreak/>
        <w:t xml:space="preserve">сами участвуют в циркулярных проектах. Например, финская компания </w:t>
      </w:r>
      <w:r>
        <w:rPr>
          <w:rStyle w:val="Strong"/>
        </w:rPr>
        <w:t>Iittala</w:t>
      </w:r>
      <w:r>
        <w:t xml:space="preserve"> проводила акции по обмену старой мебели на скидки, шведская </w:t>
      </w:r>
      <w:r>
        <w:rPr>
          <w:rStyle w:val="Strong"/>
        </w:rPr>
        <w:t>IKEA</w:t>
      </w:r>
      <w:r>
        <w:t xml:space="preserve"> помимо глобального buy-back открыла </w:t>
      </w:r>
      <w:r>
        <w:rPr>
          <w:rStyle w:val="Strong"/>
        </w:rPr>
        <w:t>секонд-хенд магазин мебели IKEA</w:t>
      </w:r>
      <w:r>
        <w:t xml:space="preserve"> (в том же ТЦ ReTuna в Швеции). В Осло (Норвегия) муниципалитет запустил платформу </w:t>
      </w:r>
      <w:r>
        <w:rPr>
          <w:rStyle w:val="Strong"/>
        </w:rPr>
        <w:t>reuse-app</w:t>
      </w:r>
      <w:r>
        <w:t>, через которую жители могут отдать или взять даром б/у мебель и другие вещи – своего рода государственный аналог Freecycle. Эти практики основаны на высоком экологическом сознании населения и поддержке властей.</w:t>
      </w:r>
    </w:p>
    <w:p w14:paraId="4BB0964A" w14:textId="77777777" w:rsidR="005064FA" w:rsidRDefault="005064FA">
      <w:pPr>
        <w:pStyle w:val="NormalWeb"/>
      </w:pPr>
      <w:r>
        <w:rPr>
          <w:rStyle w:val="Strong"/>
        </w:rPr>
        <w:t>Лучшие практики для Израиля.</w:t>
      </w:r>
      <w:r>
        <w:t xml:space="preserve"> Сравнение показывает, что Израилю есть куда стремиться. </w:t>
      </w:r>
      <w:r>
        <w:rPr>
          <w:rStyle w:val="Emphasis"/>
        </w:rPr>
        <w:t>Лучшие практики</w:t>
      </w:r>
      <w:r>
        <w:t xml:space="preserve">, которые целесообразно перенять: во-первых, </w:t>
      </w:r>
      <w:r>
        <w:rPr>
          <w:rStyle w:val="Strong"/>
        </w:rPr>
        <w:t>система расширенной ответственности на мебель</w:t>
      </w:r>
      <w:r>
        <w:t xml:space="preserve"> – обязать производителей/импортёров финансировать сбор и переработку их продукции. Опыт Франции (Eco-mobilier) показывает, что это реализуемо и эффективно: производители платят экологический сбор, на эти деньги организуется инфраструктура сбора по всей стране, и процент утилизации резко растет. Во-вторых, </w:t>
      </w:r>
      <w:r>
        <w:rPr>
          <w:rStyle w:val="Strong"/>
        </w:rPr>
        <w:t>создание центров повторного использования</w:t>
      </w:r>
      <w:r>
        <w:t xml:space="preserve">: муниципальные </w:t>
      </w:r>
      <w:r>
        <w:rPr>
          <w:rStyle w:val="Strong"/>
        </w:rPr>
        <w:t>reuse-центры</w:t>
      </w:r>
      <w:r>
        <w:t xml:space="preserve"> или магазины, куда население может сдать старую мебель в хорошем состоянии, а другие могут дешево купить. Это не требует сверхусилий – достаточно помещения и минимального штата для оценки/починки. Такие центры не только сокращают отходы, но и решают социальную задачу (доступная мебель для малоимущих). В-третьих, </w:t>
      </w:r>
      <w:r>
        <w:rPr>
          <w:rStyle w:val="Strong"/>
        </w:rPr>
        <w:t>поддержка ремонтных сервисов</w:t>
      </w:r>
      <w:r>
        <w:t xml:space="preserve"> – можно внедрить налоговые льготы или ваучеры на услуги по ремонту мебели, чтобы людям было выгоднее чинить, а не выбрасывать. В-четвертых, </w:t>
      </w:r>
      <w:r>
        <w:rPr>
          <w:rStyle w:val="Strong"/>
        </w:rPr>
        <w:t>просвещение и кампании</w:t>
      </w:r>
      <w:r>
        <w:t>: как это делается в Европе, государство может через СМИ и программы в школах продвигать идеи «дай мебели вторую жизнь», проводить раз в год общенациональные дни обмена вещами и т.п.</w:t>
      </w:r>
    </w:p>
    <w:p w14:paraId="5082722B" w14:textId="77777777" w:rsidR="005064FA" w:rsidRDefault="005064FA">
      <w:pPr>
        <w:pStyle w:val="NormalWeb"/>
      </w:pPr>
      <w:r>
        <w:t xml:space="preserve">Наконец, важным международным примером является </w:t>
      </w:r>
      <w:r>
        <w:rPr>
          <w:rStyle w:val="Strong"/>
        </w:rPr>
        <w:t>инновации в материалах</w:t>
      </w:r>
      <w:r>
        <w:t xml:space="preserve">. Проблема переработки мебели в том, что она многокомпонентна (ткань, дерево, металл, клей). Но стартапы, как израильская DaikaWood или европейские компании, разрабатывают материалы, пригодные к легкой переработке и повторному применению. В будущем переход на </w:t>
      </w:r>
      <w:r>
        <w:rPr>
          <w:rStyle w:val="Strong"/>
        </w:rPr>
        <w:t>модульную и перерабатываемую мебель</w:t>
      </w:r>
      <w:r>
        <w:t xml:space="preserve"> (например, полностью деревянную без сложных клеев, или из мономатериалов) облегчит циркуляцию ресурсов. Здесь необходимы стандарты и стимулы для бизнеса.</w:t>
      </w:r>
    </w:p>
    <w:p w14:paraId="3762BAEE" w14:textId="77777777" w:rsidR="005064FA" w:rsidRDefault="005064FA">
      <w:pPr>
        <w:pStyle w:val="NormalWeb"/>
      </w:pPr>
      <w:r>
        <w:rPr>
          <w:rStyle w:val="Strong"/>
        </w:rPr>
        <w:t>Вывод:</w:t>
      </w:r>
      <w:r>
        <w:t xml:space="preserve"> На фоне лидеров Израиль пока делает лишь первые шаги к циркулярности в мебельной отрасли. Тем не менее, понимание проблемы растет, и в стране уже есть энтузиасты и проекты, на которые можно опереться. Интеграция лучших мировых практик – от законодательства (EPR, запреты на свалку перерабатываемых материалов) до инфраструктурных решений (reuse-центры, ремонтные мастерские) – при адаптации к местным реалиям способна резко улучшить показатели. Сочетание </w:t>
      </w:r>
      <w:r>
        <w:rPr>
          <w:rStyle w:val="Strong"/>
        </w:rPr>
        <w:t>государственной воли, бизнес-инициатив и гражданской активности</w:t>
      </w:r>
      <w:r>
        <w:t xml:space="preserve"> необходимо, чтобы замкнуть цикл «производство – потребление – утилизация – повторное использование» в мебельной индустрии Израиля.</w:t>
      </w:r>
    </w:p>
    <w:p w14:paraId="61AA1819" w14:textId="77777777" w:rsidR="005064FA" w:rsidRDefault="005064FA">
      <w:pPr>
        <w:pStyle w:val="NormalWeb"/>
      </w:pPr>
      <w:r>
        <w:rPr>
          <w:rStyle w:val="Strong"/>
        </w:rPr>
        <w:t>Источники и ссылки:</w:t>
      </w:r>
    </w:p>
    <w:p w14:paraId="556B568A" w14:textId="77777777" w:rsidR="005064FA" w:rsidRDefault="005064FA" w:rsidP="0050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Статистика рынка мебели Израиля: объем потребления и рост</w:t>
      </w:r>
    </w:p>
    <w:p w14:paraId="11E3D5B6" w14:textId="77777777" w:rsidR="005064FA" w:rsidRDefault="005064FA" w:rsidP="0050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Доля онлайн-продаж и прогнозы Statista</w:t>
      </w:r>
    </w:p>
    <w:p w14:paraId="6C8A57F8" w14:textId="77777777" w:rsidR="005064FA" w:rsidRDefault="005064FA" w:rsidP="0050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Данные по отходам и переработке в Израиле (МООС, ЦСБ)</w:t>
      </w:r>
    </w:p>
    <w:p w14:paraId="125DAF6C" w14:textId="77777777" w:rsidR="005064FA" w:rsidRDefault="005064FA" w:rsidP="0050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Пример: объем вывоза габаритных отходов в Тель-Авиве</w:t>
      </w:r>
    </w:p>
    <w:p w14:paraId="2F1F6C1F" w14:textId="77777777" w:rsidR="005064FA" w:rsidRDefault="005064FA" w:rsidP="0050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Статья </w:t>
      </w:r>
      <w:r>
        <w:rPr>
          <w:rStyle w:val="Emphasis"/>
          <w:rFonts w:eastAsia="Times New Roman"/>
        </w:rPr>
        <w:t>Curiouz (2025)</w:t>
      </w:r>
      <w:r>
        <w:rPr>
          <w:rFonts w:eastAsia="Times New Roman"/>
        </w:rPr>
        <w:t xml:space="preserve"> о глобальном кризисе мебельных отходов</w:t>
      </w:r>
    </w:p>
    <w:p w14:paraId="6383A957" w14:textId="77777777" w:rsidR="005064FA" w:rsidRDefault="005064FA" w:rsidP="0050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Правила Тель-Авива по выносу мебели, штрафы</w:t>
      </w:r>
    </w:p>
    <w:p w14:paraId="4D0464C4" w14:textId="77777777" w:rsidR="005064FA" w:rsidRDefault="005064FA" w:rsidP="0050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Jerusalem Post о вариантах избавления от старых вещей в Израиле</w:t>
      </w:r>
    </w:p>
    <w:p w14:paraId="3C9A9E34" w14:textId="77777777" w:rsidR="005064FA" w:rsidRDefault="005064FA" w:rsidP="0050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Сайт Israel21c – инициативы по переработке отходов (Upcycle)</w:t>
      </w:r>
    </w:p>
    <w:p w14:paraId="12B3F30E" w14:textId="77777777" w:rsidR="005064FA" w:rsidRDefault="005064FA" w:rsidP="0050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Описание благотворительных организаций (Karmey Chesed)</w:t>
      </w:r>
    </w:p>
    <w:p w14:paraId="1C80227A" w14:textId="77777777" w:rsidR="005064FA" w:rsidRDefault="005064FA" w:rsidP="0050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Примеры ремонтных услуг и их польза</w:t>
      </w:r>
    </w:p>
    <w:p w14:paraId="7AB7533F" w14:textId="77777777" w:rsidR="005064FA" w:rsidRDefault="005064FA" w:rsidP="0050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Trade.gov – обзор политики Израиля в области отходов</w:t>
      </w:r>
    </w:p>
    <w:p w14:paraId="6601892D" w14:textId="77777777" w:rsidR="005064FA" w:rsidRDefault="005064FA" w:rsidP="0050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Данные Eco-Mobilier (Франция) о переработке мебели</w:t>
      </w:r>
    </w:p>
    <w:p w14:paraId="63F875C3" w14:textId="77777777" w:rsidR="005064FA" w:rsidRDefault="005064FA" w:rsidP="00506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Wikipedia: ReTuna – торговый центр перепродажи в Швеции</w:t>
      </w:r>
    </w:p>
    <w:p w14:paraId="6C797B3D" w14:textId="77777777" w:rsidR="005064FA" w:rsidRDefault="005064FA"/>
    <w:sectPr w:rsidR="00506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063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151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53A0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415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590436">
    <w:abstractNumId w:val="0"/>
  </w:num>
  <w:num w:numId="2" w16cid:durableId="2049601874">
    <w:abstractNumId w:val="3"/>
  </w:num>
  <w:num w:numId="3" w16cid:durableId="1780951774">
    <w:abstractNumId w:val="1"/>
  </w:num>
  <w:num w:numId="4" w16cid:durableId="398752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FA"/>
    <w:rsid w:val="00311A75"/>
    <w:rsid w:val="005064FA"/>
    <w:rsid w:val="00511A9A"/>
    <w:rsid w:val="00A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E5F2"/>
  <w15:chartTrackingRefBased/>
  <w15:docId w15:val="{77FD97C7-10E3-C84E-BCA9-8A64A6FB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4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64F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064FA"/>
    <w:rPr>
      <w:b/>
      <w:bCs/>
    </w:rPr>
  </w:style>
  <w:style w:type="character" w:styleId="Emphasis">
    <w:name w:val="Emphasis"/>
    <w:basedOn w:val="DefaultParagraphFont"/>
    <w:uiPriority w:val="20"/>
    <w:qFormat/>
    <w:rsid w:val="005064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4036</Words>
  <Characters>23008</Characters>
  <Application>Microsoft Office Word</Application>
  <DocSecurity>0</DocSecurity>
  <Lines>191</Lines>
  <Paragraphs>53</Paragraphs>
  <ScaleCrop>false</ScaleCrop>
  <Company/>
  <LinksUpToDate>false</LinksUpToDate>
  <CharactersWithSpaces>26991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 Nikitina</dc:creator>
  <cp:keywords/>
  <dc:description/>
  <cp:lastModifiedBy>Bela Nikitina</cp:lastModifiedBy>
  <cp:revision>3</cp:revision>
  <dcterms:created xsi:type="dcterms:W3CDTF">2025-06-05T11:00:00Z</dcterms:created>
  <dcterms:modified xsi:type="dcterms:W3CDTF">2025-07-13T18:58:00Z</dcterms:modified>
</cp:coreProperties>
</file>