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DED3E" w14:textId="5C5903F1" w:rsidR="00626580" w:rsidRPr="00216827" w:rsidRDefault="00D0652E" w:rsidP="00C77261">
      <w:pPr>
        <w:rPr>
          <w:rFonts w:asciiTheme="minorBidi" w:hAnsiTheme="minorBidi"/>
          <w:b/>
          <w:bCs/>
        </w:rPr>
      </w:pPr>
      <w:r w:rsidRPr="00C77261">
        <w:rPr>
          <w:sz w:val="20"/>
          <w:szCs w:val="20"/>
        </w:rPr>
        <w:t>Project Proposal:</w:t>
      </w:r>
      <w:r>
        <w:t xml:space="preserve"> </w:t>
      </w:r>
      <w:r w:rsidR="00B73E5D" w:rsidRPr="00B73E5D">
        <w:rPr>
          <w:rFonts w:asciiTheme="minorBidi" w:hAnsiTheme="minorBidi"/>
          <w:b/>
          <w:bCs/>
          <w:lang w:val="en-US"/>
        </w:rPr>
        <w:t>Cooperative "Organic Cycle" - Exchange of Urban Community Organic Waste for Agricultural Products</w:t>
      </w:r>
    </w:p>
    <w:p w14:paraId="37F35EAB" w14:textId="77777777" w:rsidR="00626580" w:rsidRPr="00626580" w:rsidRDefault="00626580" w:rsidP="00626580">
      <w:pPr>
        <w:spacing w:after="0" w:line="240" w:lineRule="auto"/>
        <w:rPr>
          <w:rFonts w:asciiTheme="minorBidi" w:hAnsiTheme="minorBidi"/>
          <w:lang w:val="en-US"/>
        </w:rPr>
      </w:pPr>
    </w:p>
    <w:p w14:paraId="0E83A103" w14:textId="3B4ADDDB" w:rsidR="00626580" w:rsidRPr="00311895" w:rsidRDefault="00626580" w:rsidP="00626580">
      <w:pPr>
        <w:spacing w:after="0" w:line="240" w:lineRule="auto"/>
        <w:rPr>
          <w:rFonts w:asciiTheme="minorBidi" w:hAnsiTheme="minorBidi"/>
          <w:b/>
          <w:bCs/>
          <w:lang w:val="en-US"/>
        </w:rPr>
      </w:pPr>
      <w:r w:rsidRPr="00311895">
        <w:rPr>
          <w:rFonts w:asciiTheme="minorBidi" w:hAnsiTheme="minorBidi"/>
          <w:b/>
          <w:bCs/>
          <w:lang w:val="en-US"/>
        </w:rPr>
        <w:t xml:space="preserve">Project Goal: </w:t>
      </w:r>
    </w:p>
    <w:p w14:paraId="5AEF69EF" w14:textId="77777777" w:rsidR="0051228F" w:rsidRPr="0051228F" w:rsidRDefault="0051228F" w:rsidP="0051228F">
      <w:pPr>
        <w:spacing w:after="0" w:line="240" w:lineRule="auto"/>
        <w:rPr>
          <w:rFonts w:asciiTheme="minorBidi" w:hAnsiTheme="minorBidi"/>
          <w:lang w:val="en-US"/>
        </w:rPr>
      </w:pPr>
      <w:r w:rsidRPr="0051228F">
        <w:rPr>
          <w:rFonts w:asciiTheme="minorBidi" w:hAnsiTheme="minorBidi"/>
          <w:lang w:val="en-US"/>
        </w:rPr>
        <w:t>The goal of this project is to establish a sustainable and closed-loop exchange system in which the local community transfers its organic waste to agricultural enterprises in exchange for fresh agricultural products. This system will help reduce waste and support local production.</w:t>
      </w:r>
    </w:p>
    <w:p w14:paraId="2DBFEDA3" w14:textId="77777777" w:rsidR="0051228F" w:rsidRPr="0051228F" w:rsidRDefault="0051228F" w:rsidP="0051228F">
      <w:pPr>
        <w:spacing w:after="0" w:line="240" w:lineRule="auto"/>
        <w:rPr>
          <w:rFonts w:asciiTheme="minorBidi" w:hAnsiTheme="minorBidi"/>
          <w:lang w:val="en-US"/>
        </w:rPr>
      </w:pPr>
    </w:p>
    <w:p w14:paraId="370C4AB3" w14:textId="7034363D" w:rsidR="0051228F" w:rsidRPr="00B73E5D" w:rsidRDefault="00AD66F0" w:rsidP="0051228F">
      <w:pPr>
        <w:spacing w:after="0" w:line="240" w:lineRule="auto"/>
        <w:rPr>
          <w:rFonts w:asciiTheme="minorBidi" w:hAnsiTheme="minorBidi"/>
          <w:b/>
          <w:bCs/>
          <w:lang w:val="en-US"/>
        </w:rPr>
      </w:pPr>
      <w:r w:rsidRPr="00B73E5D">
        <w:rPr>
          <w:rFonts w:asciiTheme="minorBidi" w:hAnsiTheme="minorBidi"/>
          <w:b/>
          <w:bCs/>
          <w:lang w:val="en-US"/>
        </w:rPr>
        <w:t xml:space="preserve">  </w:t>
      </w:r>
      <w:r w:rsidR="0051228F" w:rsidRPr="00B73E5D">
        <w:rPr>
          <w:rFonts w:asciiTheme="minorBidi" w:hAnsiTheme="minorBidi"/>
          <w:b/>
          <w:bCs/>
          <w:lang w:val="en-US"/>
        </w:rPr>
        <w:t>Project Description:</w:t>
      </w:r>
      <w:r w:rsidRPr="00B73E5D">
        <w:rPr>
          <w:rFonts w:asciiTheme="minorBidi" w:hAnsiTheme="minorBidi"/>
          <w:b/>
          <w:bCs/>
          <w:lang w:val="en-US"/>
        </w:rPr>
        <w:t xml:space="preserve">  </w:t>
      </w:r>
    </w:p>
    <w:p w14:paraId="6D9A8F9D" w14:textId="77777777" w:rsidR="0051228F" w:rsidRPr="0051228F" w:rsidRDefault="0051228F" w:rsidP="0051228F">
      <w:pPr>
        <w:spacing w:after="0" w:line="240" w:lineRule="auto"/>
        <w:rPr>
          <w:rFonts w:asciiTheme="minorBidi" w:hAnsiTheme="minorBidi"/>
          <w:lang w:val="en-US"/>
        </w:rPr>
      </w:pPr>
    </w:p>
    <w:p w14:paraId="5D846B07" w14:textId="36EDE092" w:rsidR="0051228F" w:rsidRPr="00AD66F0" w:rsidRDefault="00AD66F0" w:rsidP="0051228F">
      <w:pPr>
        <w:spacing w:after="0" w:line="240" w:lineRule="auto"/>
        <w:rPr>
          <w:rFonts w:asciiTheme="minorBidi" w:hAnsiTheme="minorBidi"/>
          <w:b/>
          <w:bCs/>
          <w:lang w:val="en-US"/>
        </w:rPr>
      </w:pPr>
      <w:r w:rsidRPr="00AD66F0">
        <w:rPr>
          <w:rFonts w:asciiTheme="minorBidi" w:hAnsiTheme="minorBidi"/>
          <w:b/>
          <w:bCs/>
          <w:lang w:val="en-US"/>
        </w:rPr>
        <w:t xml:space="preserve">  </w:t>
      </w:r>
      <w:r w:rsidR="0051228F" w:rsidRPr="00AD66F0">
        <w:rPr>
          <w:rFonts w:asciiTheme="minorBidi" w:hAnsiTheme="minorBidi"/>
          <w:b/>
          <w:bCs/>
          <w:lang w:val="en-US"/>
        </w:rPr>
        <w:t>Organic Waste Collection:</w:t>
      </w:r>
      <w:r w:rsidRPr="00AD66F0">
        <w:rPr>
          <w:rFonts w:asciiTheme="minorBidi" w:hAnsiTheme="minorBidi"/>
          <w:b/>
          <w:bCs/>
          <w:lang w:val="en-US"/>
        </w:rPr>
        <w:t xml:space="preserve">  </w:t>
      </w:r>
      <w:r w:rsidR="0051228F" w:rsidRPr="00AD66F0">
        <w:rPr>
          <w:rFonts w:asciiTheme="minorBidi" w:hAnsiTheme="minorBidi"/>
          <w:b/>
          <w:bCs/>
          <w:lang w:val="en-US"/>
        </w:rPr>
        <w:t xml:space="preserve">  </w:t>
      </w:r>
    </w:p>
    <w:p w14:paraId="3C0AC216" w14:textId="77777777" w:rsidR="0051228F" w:rsidRPr="0051228F" w:rsidRDefault="0051228F" w:rsidP="0051228F">
      <w:pPr>
        <w:spacing w:after="0" w:line="240" w:lineRule="auto"/>
        <w:rPr>
          <w:rFonts w:asciiTheme="minorBidi" w:hAnsiTheme="minorBidi"/>
          <w:lang w:val="en-US"/>
        </w:rPr>
      </w:pPr>
      <w:r w:rsidRPr="0051228F">
        <w:rPr>
          <w:rFonts w:asciiTheme="minorBidi" w:hAnsiTheme="minorBidi"/>
          <w:lang w:val="en-US"/>
        </w:rPr>
        <w:t>- Cooperative members will collect organic waste in special paper bags or envelopes made from recycled paper, which are easy to carry and dispose of.</w:t>
      </w:r>
    </w:p>
    <w:p w14:paraId="03C497F8" w14:textId="77777777" w:rsidR="0051228F" w:rsidRPr="0051228F" w:rsidRDefault="0051228F" w:rsidP="0051228F">
      <w:pPr>
        <w:spacing w:after="0" w:line="240" w:lineRule="auto"/>
        <w:rPr>
          <w:rFonts w:asciiTheme="minorBidi" w:hAnsiTheme="minorBidi"/>
          <w:lang w:val="en-US"/>
        </w:rPr>
      </w:pPr>
      <w:r w:rsidRPr="0051228F">
        <w:rPr>
          <w:rFonts w:asciiTheme="minorBidi" w:hAnsiTheme="minorBidi"/>
          <w:lang w:val="en-US"/>
        </w:rPr>
        <w:t xml:space="preserve">- Containers for organic waste collection will be placed in </w:t>
      </w:r>
      <w:proofErr w:type="gramStart"/>
      <w:r w:rsidRPr="0051228F">
        <w:rPr>
          <w:rFonts w:asciiTheme="minorBidi" w:hAnsiTheme="minorBidi"/>
          <w:lang w:val="en-US"/>
        </w:rPr>
        <w:t>secured</w:t>
      </w:r>
      <w:proofErr w:type="gramEnd"/>
      <w:r w:rsidRPr="0051228F">
        <w:rPr>
          <w:rFonts w:asciiTheme="minorBidi" w:hAnsiTheme="minorBidi"/>
          <w:lang w:val="en-US"/>
        </w:rPr>
        <w:t xml:space="preserve"> locations (various options can be considered).</w:t>
      </w:r>
    </w:p>
    <w:p w14:paraId="2806ADA2" w14:textId="77777777" w:rsidR="0051228F" w:rsidRPr="0051228F" w:rsidRDefault="0051228F" w:rsidP="0051228F">
      <w:pPr>
        <w:spacing w:after="0" w:line="240" w:lineRule="auto"/>
        <w:rPr>
          <w:rFonts w:asciiTheme="minorBidi" w:hAnsiTheme="minorBidi"/>
          <w:lang w:val="en-US"/>
        </w:rPr>
      </w:pPr>
    </w:p>
    <w:p w14:paraId="233FDD98" w14:textId="157C2993" w:rsidR="0051228F" w:rsidRPr="00AD66F0" w:rsidRDefault="00AD66F0" w:rsidP="0051228F">
      <w:pPr>
        <w:spacing w:after="0" w:line="240" w:lineRule="auto"/>
        <w:rPr>
          <w:rFonts w:asciiTheme="minorBidi" w:hAnsiTheme="minorBidi"/>
          <w:b/>
          <w:bCs/>
          <w:lang w:val="en-US"/>
        </w:rPr>
      </w:pPr>
      <w:r w:rsidRPr="00AD66F0">
        <w:rPr>
          <w:rFonts w:asciiTheme="minorBidi" w:hAnsiTheme="minorBidi"/>
          <w:b/>
          <w:bCs/>
          <w:lang w:val="en-US"/>
        </w:rPr>
        <w:t xml:space="preserve">  </w:t>
      </w:r>
      <w:r w:rsidR="0051228F" w:rsidRPr="00AD66F0">
        <w:rPr>
          <w:rFonts w:asciiTheme="minorBidi" w:hAnsiTheme="minorBidi"/>
          <w:b/>
          <w:bCs/>
          <w:lang w:val="en-US"/>
        </w:rPr>
        <w:t>Exchange System Organization:</w:t>
      </w:r>
      <w:r w:rsidRPr="00AD66F0">
        <w:rPr>
          <w:rFonts w:asciiTheme="minorBidi" w:hAnsiTheme="minorBidi"/>
          <w:b/>
          <w:bCs/>
          <w:lang w:val="en-US"/>
        </w:rPr>
        <w:t xml:space="preserve">  </w:t>
      </w:r>
      <w:r w:rsidR="0051228F" w:rsidRPr="00AD66F0">
        <w:rPr>
          <w:rFonts w:asciiTheme="minorBidi" w:hAnsiTheme="minorBidi"/>
          <w:b/>
          <w:bCs/>
          <w:lang w:val="en-US"/>
        </w:rPr>
        <w:t xml:space="preserve">  </w:t>
      </w:r>
    </w:p>
    <w:p w14:paraId="6424DD78" w14:textId="77777777" w:rsidR="0051228F" w:rsidRPr="0051228F" w:rsidRDefault="0051228F" w:rsidP="0051228F">
      <w:pPr>
        <w:spacing w:after="0" w:line="240" w:lineRule="auto"/>
        <w:rPr>
          <w:rFonts w:asciiTheme="minorBidi" w:hAnsiTheme="minorBidi"/>
          <w:lang w:val="en-US"/>
        </w:rPr>
      </w:pPr>
      <w:r w:rsidRPr="0051228F">
        <w:rPr>
          <w:rFonts w:asciiTheme="minorBidi" w:hAnsiTheme="minorBidi"/>
          <w:lang w:val="en-US"/>
        </w:rPr>
        <w:t>- Agricultural enterprises will receive the collected organic waste to be used as compost or animal feed.</w:t>
      </w:r>
    </w:p>
    <w:p w14:paraId="755128D8" w14:textId="77777777" w:rsidR="0051228F" w:rsidRPr="0051228F" w:rsidRDefault="0051228F" w:rsidP="0051228F">
      <w:pPr>
        <w:spacing w:after="0" w:line="240" w:lineRule="auto"/>
        <w:rPr>
          <w:rFonts w:asciiTheme="minorBidi" w:hAnsiTheme="minorBidi"/>
          <w:lang w:val="en-US"/>
        </w:rPr>
      </w:pPr>
      <w:r w:rsidRPr="0051228F">
        <w:rPr>
          <w:rFonts w:asciiTheme="minorBidi" w:hAnsiTheme="minorBidi"/>
          <w:lang w:val="en-US"/>
        </w:rPr>
        <w:t>- In return, cooperative members will receive discounts on a selection of agricultural products (e.g., vegetables, fruits, dairy products) and will have the option to pre-order these products through a web application.</w:t>
      </w:r>
    </w:p>
    <w:p w14:paraId="4598E805" w14:textId="77777777" w:rsidR="0051228F" w:rsidRPr="0051228F" w:rsidRDefault="0051228F" w:rsidP="0051228F">
      <w:pPr>
        <w:spacing w:after="0" w:line="240" w:lineRule="auto"/>
        <w:rPr>
          <w:rFonts w:asciiTheme="minorBidi" w:hAnsiTheme="minorBidi"/>
          <w:lang w:val="en-US"/>
        </w:rPr>
      </w:pPr>
    </w:p>
    <w:p w14:paraId="1609E3E8" w14:textId="25991A18" w:rsidR="0051228F" w:rsidRPr="0051228F" w:rsidRDefault="00AD66F0" w:rsidP="0051228F">
      <w:pPr>
        <w:spacing w:after="0" w:line="240" w:lineRule="auto"/>
        <w:rPr>
          <w:rFonts w:asciiTheme="minorBidi" w:hAnsiTheme="minorBidi"/>
          <w:lang w:val="en-US"/>
        </w:rPr>
      </w:pPr>
      <w:r w:rsidRPr="00AD66F0">
        <w:rPr>
          <w:rFonts w:asciiTheme="minorBidi" w:hAnsiTheme="minorBidi"/>
          <w:b/>
          <w:bCs/>
          <w:lang w:val="en-US"/>
        </w:rPr>
        <w:t xml:space="preserve">  </w:t>
      </w:r>
      <w:r w:rsidR="0051228F" w:rsidRPr="00AD66F0">
        <w:rPr>
          <w:rFonts w:asciiTheme="minorBidi" w:hAnsiTheme="minorBidi"/>
          <w:b/>
          <w:bCs/>
          <w:lang w:val="en-US"/>
        </w:rPr>
        <w:t>Access Algorithm</w:t>
      </w:r>
      <w:r w:rsidR="0051228F" w:rsidRPr="0051228F">
        <w:rPr>
          <w:rFonts w:asciiTheme="minorBidi" w:hAnsiTheme="minorBidi"/>
          <w:lang w:val="en-US"/>
        </w:rPr>
        <w:t>:</w:t>
      </w:r>
      <w:r>
        <w:rPr>
          <w:rFonts w:asciiTheme="minorBidi" w:hAnsiTheme="minorBidi"/>
          <w:lang w:val="en-US"/>
        </w:rPr>
        <w:t xml:space="preserve">  </w:t>
      </w:r>
      <w:r w:rsidR="0051228F" w:rsidRPr="0051228F">
        <w:rPr>
          <w:rFonts w:asciiTheme="minorBidi" w:hAnsiTheme="minorBidi"/>
          <w:lang w:val="en-US"/>
        </w:rPr>
        <w:t xml:space="preserve">  </w:t>
      </w:r>
    </w:p>
    <w:p w14:paraId="1478F7D4" w14:textId="77777777" w:rsidR="0051228F" w:rsidRPr="0051228F" w:rsidRDefault="0051228F" w:rsidP="0051228F">
      <w:pPr>
        <w:spacing w:after="0" w:line="240" w:lineRule="auto"/>
        <w:rPr>
          <w:rFonts w:asciiTheme="minorBidi" w:hAnsiTheme="minorBidi"/>
          <w:lang w:val="en-US"/>
        </w:rPr>
      </w:pPr>
      <w:r w:rsidRPr="0051228F">
        <w:rPr>
          <w:rFonts w:asciiTheme="minorBidi" w:hAnsiTheme="minorBidi"/>
          <w:lang w:val="en-US"/>
        </w:rPr>
        <w:t>- A special algorithm will be developed to restrict participation in the waste collection system to members of the local community who have contractual agreements with the agricultural producers.</w:t>
      </w:r>
    </w:p>
    <w:p w14:paraId="7FC82A7F" w14:textId="77777777" w:rsidR="0051228F" w:rsidRPr="0051228F" w:rsidRDefault="0051228F" w:rsidP="0051228F">
      <w:pPr>
        <w:spacing w:after="0" w:line="240" w:lineRule="auto"/>
        <w:rPr>
          <w:rFonts w:asciiTheme="minorBidi" w:hAnsiTheme="minorBidi"/>
          <w:lang w:val="en-US"/>
        </w:rPr>
      </w:pPr>
      <w:r w:rsidRPr="0051228F">
        <w:rPr>
          <w:rFonts w:asciiTheme="minorBidi" w:hAnsiTheme="minorBidi"/>
          <w:lang w:val="en-US"/>
        </w:rPr>
        <w:t>- The algorithm will verify user participation through an app or digital platform, confirming their status as cooperative members.</w:t>
      </w:r>
    </w:p>
    <w:p w14:paraId="3D1349F7" w14:textId="77777777" w:rsidR="0051228F" w:rsidRPr="0051228F" w:rsidRDefault="0051228F" w:rsidP="0051228F">
      <w:pPr>
        <w:spacing w:after="0" w:line="240" w:lineRule="auto"/>
        <w:rPr>
          <w:rFonts w:asciiTheme="minorBidi" w:hAnsiTheme="minorBidi"/>
          <w:lang w:val="en-US"/>
        </w:rPr>
      </w:pPr>
    </w:p>
    <w:p w14:paraId="28095E13" w14:textId="0ECA3E0C" w:rsidR="0051228F" w:rsidRPr="00AD66F0" w:rsidRDefault="00AD66F0" w:rsidP="0051228F">
      <w:pPr>
        <w:spacing w:after="0" w:line="240" w:lineRule="auto"/>
        <w:rPr>
          <w:rFonts w:asciiTheme="minorBidi" w:hAnsiTheme="minorBidi"/>
          <w:b/>
          <w:bCs/>
          <w:lang w:val="en-US"/>
        </w:rPr>
      </w:pPr>
      <w:r w:rsidRPr="00AD66F0">
        <w:rPr>
          <w:rFonts w:asciiTheme="minorBidi" w:hAnsiTheme="minorBidi"/>
          <w:b/>
          <w:bCs/>
          <w:lang w:val="en-US"/>
        </w:rPr>
        <w:t xml:space="preserve">  </w:t>
      </w:r>
      <w:r w:rsidR="0051228F" w:rsidRPr="00AD66F0">
        <w:rPr>
          <w:rFonts w:asciiTheme="minorBidi" w:hAnsiTheme="minorBidi"/>
          <w:b/>
          <w:bCs/>
          <w:lang w:val="en-US"/>
        </w:rPr>
        <w:t>Benefits for Participants:</w:t>
      </w:r>
      <w:r w:rsidRPr="00AD66F0">
        <w:rPr>
          <w:rFonts w:asciiTheme="minorBidi" w:hAnsiTheme="minorBidi"/>
          <w:b/>
          <w:bCs/>
          <w:lang w:val="en-US"/>
        </w:rPr>
        <w:t xml:space="preserve">  </w:t>
      </w:r>
      <w:r w:rsidR="0051228F" w:rsidRPr="00AD66F0">
        <w:rPr>
          <w:rFonts w:asciiTheme="minorBidi" w:hAnsiTheme="minorBidi"/>
          <w:b/>
          <w:bCs/>
          <w:lang w:val="en-US"/>
        </w:rPr>
        <w:t xml:space="preserve">  </w:t>
      </w:r>
    </w:p>
    <w:p w14:paraId="0A6AD479" w14:textId="77777777" w:rsidR="0051228F" w:rsidRPr="0051228F" w:rsidRDefault="0051228F" w:rsidP="0051228F">
      <w:pPr>
        <w:spacing w:after="0" w:line="240" w:lineRule="auto"/>
        <w:rPr>
          <w:rFonts w:asciiTheme="minorBidi" w:hAnsiTheme="minorBidi"/>
          <w:lang w:val="en-US"/>
        </w:rPr>
      </w:pPr>
      <w:r w:rsidRPr="0051228F">
        <w:rPr>
          <w:rFonts w:asciiTheme="minorBidi" w:hAnsiTheme="minorBidi"/>
          <w:lang w:val="en-US"/>
        </w:rPr>
        <w:t>- Reduction of waste and a lower environmental footprint.</w:t>
      </w:r>
    </w:p>
    <w:p w14:paraId="3F65EA11" w14:textId="77777777" w:rsidR="0051228F" w:rsidRPr="0051228F" w:rsidRDefault="0051228F" w:rsidP="0051228F">
      <w:pPr>
        <w:spacing w:after="0" w:line="240" w:lineRule="auto"/>
        <w:rPr>
          <w:rFonts w:asciiTheme="minorBidi" w:hAnsiTheme="minorBidi"/>
          <w:lang w:val="en-US"/>
        </w:rPr>
      </w:pPr>
      <w:r w:rsidRPr="0051228F">
        <w:rPr>
          <w:rFonts w:asciiTheme="minorBidi" w:hAnsiTheme="minorBidi"/>
          <w:lang w:val="en-US"/>
        </w:rPr>
        <w:t>- Access to fresh, eco-friendly products directly from producers.</w:t>
      </w:r>
    </w:p>
    <w:p w14:paraId="43D16C49" w14:textId="77777777" w:rsidR="0051228F" w:rsidRPr="0051228F" w:rsidRDefault="0051228F" w:rsidP="0051228F">
      <w:pPr>
        <w:spacing w:after="0" w:line="240" w:lineRule="auto"/>
        <w:rPr>
          <w:rFonts w:asciiTheme="minorBidi" w:hAnsiTheme="minorBidi"/>
          <w:lang w:val="en-US"/>
        </w:rPr>
      </w:pPr>
      <w:r w:rsidRPr="0051228F">
        <w:rPr>
          <w:rFonts w:asciiTheme="minorBidi" w:hAnsiTheme="minorBidi"/>
          <w:lang w:val="en-US"/>
        </w:rPr>
        <w:t>- Strengthened ties within the local community and support for local agriculture.</w:t>
      </w:r>
    </w:p>
    <w:p w14:paraId="54340BC1" w14:textId="77777777" w:rsidR="0051228F" w:rsidRPr="0051228F" w:rsidRDefault="0051228F" w:rsidP="0051228F">
      <w:pPr>
        <w:spacing w:after="0" w:line="240" w:lineRule="auto"/>
        <w:rPr>
          <w:rFonts w:asciiTheme="minorBidi" w:hAnsiTheme="minorBidi"/>
          <w:lang w:val="en-US"/>
        </w:rPr>
      </w:pPr>
    </w:p>
    <w:p w14:paraId="6BB3BFC8" w14:textId="0318C486" w:rsidR="0051228F" w:rsidRPr="00C77261" w:rsidRDefault="00AD66F0" w:rsidP="0051228F">
      <w:pPr>
        <w:spacing w:after="0" w:line="240" w:lineRule="auto"/>
        <w:rPr>
          <w:rFonts w:asciiTheme="minorBidi" w:hAnsiTheme="minorBidi"/>
          <w:b/>
          <w:bCs/>
          <w:lang w:val="en-US"/>
        </w:rPr>
      </w:pPr>
      <w:r w:rsidRPr="00C77261">
        <w:rPr>
          <w:rFonts w:asciiTheme="minorBidi" w:hAnsiTheme="minorBidi"/>
          <w:b/>
          <w:bCs/>
          <w:lang w:val="en-US"/>
        </w:rPr>
        <w:t xml:space="preserve">  </w:t>
      </w:r>
      <w:r w:rsidR="0051228F" w:rsidRPr="00C77261">
        <w:rPr>
          <w:rFonts w:asciiTheme="minorBidi" w:hAnsiTheme="minorBidi"/>
          <w:b/>
          <w:bCs/>
          <w:lang w:val="en-US"/>
        </w:rPr>
        <w:t>Financial Model:</w:t>
      </w:r>
    </w:p>
    <w:p w14:paraId="69D13F3C" w14:textId="77777777" w:rsidR="0051228F" w:rsidRPr="0051228F" w:rsidRDefault="0051228F" w:rsidP="0051228F">
      <w:pPr>
        <w:spacing w:after="0" w:line="240" w:lineRule="auto"/>
        <w:rPr>
          <w:rFonts w:asciiTheme="minorBidi" w:hAnsiTheme="minorBidi"/>
          <w:lang w:val="en-US"/>
        </w:rPr>
      </w:pPr>
      <w:r w:rsidRPr="0051228F">
        <w:rPr>
          <w:rFonts w:asciiTheme="minorBidi" w:hAnsiTheme="minorBidi"/>
          <w:lang w:val="en-US"/>
        </w:rPr>
        <w:t>- The project can be funded as a startup, with the possibility of initial membership fees or partnerships with local businesses.</w:t>
      </w:r>
    </w:p>
    <w:p w14:paraId="1B73CA13" w14:textId="77777777" w:rsidR="0051228F" w:rsidRPr="0051228F" w:rsidRDefault="0051228F" w:rsidP="0051228F">
      <w:pPr>
        <w:spacing w:after="0" w:line="240" w:lineRule="auto"/>
        <w:rPr>
          <w:rFonts w:asciiTheme="minorBidi" w:hAnsiTheme="minorBidi"/>
          <w:lang w:val="en-US"/>
        </w:rPr>
      </w:pPr>
      <w:r w:rsidRPr="0051228F">
        <w:rPr>
          <w:rFonts w:asciiTheme="minorBidi" w:hAnsiTheme="minorBidi"/>
          <w:lang w:val="en-US"/>
        </w:rPr>
        <w:t>- Revenue from product sales can be reinvested into the development of the waste collection and exchange system (various organic waste processing methods, such as composting, anaerobic digestion, or breeding of Californian worms or black soldier fly larvae, can be considered).</w:t>
      </w:r>
    </w:p>
    <w:p w14:paraId="441BF63F" w14:textId="77777777" w:rsidR="0051228F" w:rsidRPr="0051228F" w:rsidRDefault="0051228F" w:rsidP="0051228F">
      <w:pPr>
        <w:spacing w:after="0" w:line="240" w:lineRule="auto"/>
        <w:rPr>
          <w:rFonts w:asciiTheme="minorBidi" w:hAnsiTheme="minorBidi"/>
          <w:lang w:val="en-US"/>
        </w:rPr>
      </w:pPr>
    </w:p>
    <w:p w14:paraId="7FC2A354" w14:textId="1591BF82" w:rsidR="0051228F" w:rsidRPr="00C77261" w:rsidRDefault="0051228F" w:rsidP="0051228F">
      <w:pPr>
        <w:spacing w:after="0" w:line="240" w:lineRule="auto"/>
        <w:rPr>
          <w:rFonts w:asciiTheme="minorBidi" w:hAnsiTheme="minorBidi"/>
          <w:b/>
          <w:bCs/>
          <w:lang w:val="en-US"/>
        </w:rPr>
      </w:pPr>
      <w:r w:rsidRPr="00AD66F0">
        <w:rPr>
          <w:rFonts w:asciiTheme="minorBidi" w:hAnsiTheme="minorBidi"/>
          <w:b/>
          <w:bCs/>
          <w:lang w:val="en-US"/>
        </w:rPr>
        <w:t>Conclusion:</w:t>
      </w:r>
    </w:p>
    <w:p w14:paraId="6900C28D" w14:textId="77777777" w:rsidR="0051228F" w:rsidRPr="0051228F" w:rsidRDefault="0051228F" w:rsidP="0051228F">
      <w:pPr>
        <w:spacing w:after="0" w:line="240" w:lineRule="auto"/>
        <w:rPr>
          <w:rFonts w:asciiTheme="minorBidi" w:hAnsiTheme="minorBidi"/>
          <w:lang w:val="en-US"/>
        </w:rPr>
      </w:pPr>
      <w:r w:rsidRPr="0051228F">
        <w:rPr>
          <w:rFonts w:asciiTheme="minorBidi" w:hAnsiTheme="minorBidi"/>
          <w:lang w:val="en-US"/>
        </w:rPr>
        <w:t>This cooperative will create a new way of managing organic waste, combining environmental, economic, and social benefits, ensuring sustainable development and strengthening local communities.</w:t>
      </w:r>
    </w:p>
    <w:p w14:paraId="5D3490EF" w14:textId="77777777" w:rsidR="0051228F" w:rsidRPr="0051228F" w:rsidRDefault="0051228F" w:rsidP="0051228F">
      <w:pPr>
        <w:spacing w:after="0" w:line="240" w:lineRule="auto"/>
        <w:rPr>
          <w:rFonts w:asciiTheme="minorBidi" w:hAnsiTheme="minorBidi"/>
          <w:lang w:val="en-US"/>
        </w:rPr>
      </w:pPr>
    </w:p>
    <w:p w14:paraId="0D704C5B" w14:textId="3C534A60" w:rsidR="0051228F" w:rsidRPr="0051228F" w:rsidRDefault="0051228F" w:rsidP="00C77261">
      <w:pPr>
        <w:spacing w:after="0" w:line="240" w:lineRule="auto"/>
        <w:rPr>
          <w:rFonts w:asciiTheme="minorBidi" w:hAnsiTheme="minorBidi"/>
          <w:lang w:val="en-US"/>
        </w:rPr>
      </w:pPr>
      <w:r w:rsidRPr="0051228F">
        <w:rPr>
          <w:rFonts w:asciiTheme="minorBidi" w:hAnsiTheme="minorBidi"/>
          <w:lang w:val="en-US"/>
        </w:rPr>
        <w:t>The project can be expanded by involving local authorities, educational institutions, and private companies, which will enable the creation of a more efficient and integrated system.</w:t>
      </w:r>
    </w:p>
    <w:p w14:paraId="0551085C" w14:textId="77777777" w:rsidR="0051228F" w:rsidRPr="0051228F" w:rsidRDefault="0051228F" w:rsidP="0051228F">
      <w:pPr>
        <w:spacing w:after="0" w:line="240" w:lineRule="auto"/>
        <w:rPr>
          <w:rFonts w:asciiTheme="minorBidi" w:hAnsiTheme="minorBidi"/>
          <w:lang w:val="en-US"/>
        </w:rPr>
      </w:pPr>
    </w:p>
    <w:sectPr w:rsidR="0051228F" w:rsidRPr="0051228F" w:rsidSect="00D0652E">
      <w:pgSz w:w="11906" w:h="16838"/>
      <w:pgMar w:top="1080" w:right="926" w:bottom="108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52E"/>
    <w:rsid w:val="00022B48"/>
    <w:rsid w:val="000C30E9"/>
    <w:rsid w:val="00216827"/>
    <w:rsid w:val="00311895"/>
    <w:rsid w:val="0051228F"/>
    <w:rsid w:val="00626580"/>
    <w:rsid w:val="00961095"/>
    <w:rsid w:val="00AD66F0"/>
    <w:rsid w:val="00B62511"/>
    <w:rsid w:val="00B73E5D"/>
    <w:rsid w:val="00C77261"/>
    <w:rsid w:val="00D0652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3F66"/>
  <w15:chartTrackingRefBased/>
  <w15:docId w15:val="{D5D5A31E-361C-4924-A8D9-79731E825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6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6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52E"/>
    <w:rPr>
      <w:rFonts w:eastAsiaTheme="majorEastAsia" w:cstheme="majorBidi"/>
      <w:color w:val="272727" w:themeColor="text1" w:themeTint="D8"/>
    </w:rPr>
  </w:style>
  <w:style w:type="paragraph" w:styleId="Title">
    <w:name w:val="Title"/>
    <w:basedOn w:val="Normal"/>
    <w:next w:val="Normal"/>
    <w:link w:val="TitleChar"/>
    <w:uiPriority w:val="10"/>
    <w:qFormat/>
    <w:rsid w:val="00D06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52E"/>
    <w:pPr>
      <w:spacing w:before="160"/>
      <w:jc w:val="center"/>
    </w:pPr>
    <w:rPr>
      <w:i/>
      <w:iCs/>
      <w:color w:val="404040" w:themeColor="text1" w:themeTint="BF"/>
    </w:rPr>
  </w:style>
  <w:style w:type="character" w:customStyle="1" w:styleId="QuoteChar">
    <w:name w:val="Quote Char"/>
    <w:basedOn w:val="DefaultParagraphFont"/>
    <w:link w:val="Quote"/>
    <w:uiPriority w:val="29"/>
    <w:rsid w:val="00D0652E"/>
    <w:rPr>
      <w:i/>
      <w:iCs/>
      <w:color w:val="404040" w:themeColor="text1" w:themeTint="BF"/>
    </w:rPr>
  </w:style>
  <w:style w:type="paragraph" w:styleId="ListParagraph">
    <w:name w:val="List Paragraph"/>
    <w:basedOn w:val="Normal"/>
    <w:uiPriority w:val="34"/>
    <w:qFormat/>
    <w:rsid w:val="00D0652E"/>
    <w:pPr>
      <w:ind w:left="720"/>
      <w:contextualSpacing/>
    </w:pPr>
  </w:style>
  <w:style w:type="character" w:styleId="IntenseEmphasis">
    <w:name w:val="Intense Emphasis"/>
    <w:basedOn w:val="DefaultParagraphFont"/>
    <w:uiPriority w:val="21"/>
    <w:qFormat/>
    <w:rsid w:val="00D0652E"/>
    <w:rPr>
      <w:i/>
      <w:iCs/>
      <w:color w:val="0F4761" w:themeColor="accent1" w:themeShade="BF"/>
    </w:rPr>
  </w:style>
  <w:style w:type="paragraph" w:styleId="IntenseQuote">
    <w:name w:val="Intense Quote"/>
    <w:basedOn w:val="Normal"/>
    <w:next w:val="Normal"/>
    <w:link w:val="IntenseQuoteChar"/>
    <w:uiPriority w:val="30"/>
    <w:qFormat/>
    <w:rsid w:val="00D06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52E"/>
    <w:rPr>
      <w:i/>
      <w:iCs/>
      <w:color w:val="0F4761" w:themeColor="accent1" w:themeShade="BF"/>
    </w:rPr>
  </w:style>
  <w:style w:type="character" w:styleId="IntenseReference">
    <w:name w:val="Intense Reference"/>
    <w:basedOn w:val="DefaultParagraphFont"/>
    <w:uiPriority w:val="32"/>
    <w:qFormat/>
    <w:rsid w:val="00D065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 Nikitina</dc:creator>
  <cp:keywords/>
  <dc:description/>
  <cp:lastModifiedBy>Bela Nikitina</cp:lastModifiedBy>
  <cp:revision>11</cp:revision>
  <dcterms:created xsi:type="dcterms:W3CDTF">2024-09-01T06:36:00Z</dcterms:created>
  <dcterms:modified xsi:type="dcterms:W3CDTF">2024-09-01T07:06:00Z</dcterms:modified>
</cp:coreProperties>
</file>