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3A" w:rsidRPr="005E5BD3" w:rsidRDefault="005E5B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D10D3A" w:rsidRPr="005E5BD3" w:rsidRDefault="005E5B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БІЗНЕС-КОЛЕДЖ</w:t>
      </w:r>
    </w:p>
    <w:p w:rsidR="00D10D3A" w:rsidRPr="005E5BD3" w:rsidRDefault="00D10D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5E5BD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Циклова комісія програмування</w:t>
      </w:r>
    </w:p>
    <w:p w:rsidR="00D10D3A" w:rsidRPr="005E5BD3" w:rsidRDefault="00D10D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0D3A" w:rsidRPr="005E5BD3" w:rsidRDefault="00D10D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0D3A" w:rsidRPr="005E5BD3" w:rsidRDefault="005E5B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b/>
          <w:sz w:val="28"/>
          <w:szCs w:val="28"/>
          <w:lang w:val="uk-UA"/>
        </w:rPr>
        <w:t>Робочий план</w:t>
      </w:r>
    </w:p>
    <w:p w:rsidR="00D10D3A" w:rsidRPr="005E5BD3" w:rsidRDefault="005E5B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sz w:val="28"/>
          <w:szCs w:val="28"/>
          <w:lang w:val="uk-UA"/>
        </w:rPr>
        <w:t>з курсу «Основи алгоритмізації та програмування»</w:t>
      </w: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4D3288">
      <w:pPr>
        <w:pBdr>
          <w:bottom w:val="single" w:sz="12" w:space="1" w:color="00000A"/>
        </w:pBd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Бєлан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Нікіта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Володимирович</w:t>
      </w:r>
      <w:proofErr w:type="spellEnd"/>
    </w:p>
    <w:p w:rsidR="00D10D3A" w:rsidRPr="005E5BD3" w:rsidRDefault="005E5BD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i/>
          <w:sz w:val="28"/>
          <w:szCs w:val="28"/>
          <w:lang w:val="uk-UA"/>
        </w:rPr>
        <w:t>ПІБ студента</w:t>
      </w: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5E5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5BD3"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групи </w:t>
      </w:r>
      <w:r w:rsidR="004D328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5E5BD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П-20</w:t>
      </w:r>
    </w:p>
    <w:p w:rsidR="00D10D3A" w:rsidRPr="005E5BD3" w:rsidRDefault="00D10D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4D32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__4</w:t>
      </w:r>
      <w:r w:rsidR="005E5BD3" w:rsidRPr="005E5BD3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5E5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5BD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0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03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600" cy="78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-5.65pt;margin-top:2.3pt;width:239.75pt;height:61.95pt;mso-wrap-style:none;v-text-anchor:middle;mso-position-horizontal-relative:margin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 w:rsidRPr="005E5BD3">
        <w:rPr>
          <w:rFonts w:ascii="Times New Roman" w:hAnsi="Times New Roman" w:cs="Times New Roman"/>
          <w:sz w:val="28"/>
          <w:szCs w:val="28"/>
          <w:lang w:val="uk-UA"/>
        </w:rPr>
        <w:t xml:space="preserve">Викладач   </w:t>
      </w:r>
      <w:r w:rsidRPr="005E5BD3">
        <w:rPr>
          <w:rFonts w:ascii="Times New Roman" w:hAnsi="Times New Roman" w:cs="Times New Roman"/>
          <w:sz w:val="28"/>
          <w:szCs w:val="28"/>
          <w:u w:val="single"/>
          <w:lang w:val="uk-UA"/>
        </w:rPr>
        <w:t>Марченко С. В.</w:t>
      </w:r>
      <w:r w:rsidRPr="005E5BD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72390" distB="72390" distL="72390" distR="72390" simplePos="0" relativeHeight="3" behindDoc="0" locked="0" layoutInCell="0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67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788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791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276"/>
                              <w:gridCol w:w="1252"/>
                            </w:tblGrid>
                            <w:tr w:rsidR="00D10D3A">
                              <w:tc>
                                <w:tcPr>
                                  <w:tcW w:w="2263" w:type="dxa"/>
                                </w:tcPr>
                                <w:p w:rsidR="00D10D3A" w:rsidRDefault="005E5BD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Вид роботи</w:t>
                                  </w:r>
                                  <w:bookmarkStart w:id="0" w:name="__UnoMark__385_368878020"/>
                                  <w:bookmarkEnd w:id="0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10D3A" w:rsidRDefault="005E5BD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" w:name="__UnoMark__386_368878020"/>
                                  <w:bookmarkEnd w:id="1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Дата</w:t>
                                  </w:r>
                                  <w:bookmarkStart w:id="2" w:name="__UnoMark__387_368878020"/>
                                  <w:bookmarkEnd w:id="2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D10D3A" w:rsidRDefault="005E5BD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3" w:name="__UnoMark__388_368878020"/>
                                  <w:bookmarkEnd w:id="3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Оцінка</w:t>
                                  </w:r>
                                  <w:bookmarkStart w:id="4" w:name="__UnoMark__389_368878020"/>
                                  <w:bookmarkEnd w:id="4"/>
                                </w:p>
                              </w:tc>
                            </w:tr>
                            <w:tr w:rsidR="00D10D3A">
                              <w:tc>
                                <w:tcPr>
                                  <w:tcW w:w="2263" w:type="dxa"/>
                                </w:tcPr>
                                <w:p w:rsidR="00D10D3A" w:rsidRDefault="005E5BD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5" w:name="__UnoMark__390_368878020"/>
                                  <w:bookmarkEnd w:id="5"/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Пром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. контроль</w:t>
                                  </w:r>
                                  <w:bookmarkStart w:id="6" w:name="__UnoMark__391_368878020"/>
                                  <w:bookmarkEnd w:id="6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10D3A" w:rsidRDefault="00D10D3A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7" w:name="__UnoMark__393_368878020"/>
                                  <w:bookmarkStart w:id="8" w:name="__UnoMark__392_368878020"/>
                                  <w:bookmarkEnd w:id="7"/>
                                  <w:bookmarkEnd w:id="8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D10D3A" w:rsidRDefault="00D10D3A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9" w:name="__UnoMark__395_368878020"/>
                                  <w:bookmarkStart w:id="10" w:name="__UnoMark__394_368878020"/>
                                  <w:bookmarkEnd w:id="9"/>
                                  <w:bookmarkEnd w:id="10"/>
                                </w:p>
                              </w:tc>
                            </w:tr>
                            <w:tr w:rsidR="00D10D3A">
                              <w:tc>
                                <w:tcPr>
                                  <w:tcW w:w="2263" w:type="dxa"/>
                                </w:tcPr>
                                <w:p w:rsidR="00D10D3A" w:rsidRDefault="005E5BD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1" w:name="__UnoMark__396_368878020"/>
                                  <w:bookmarkEnd w:id="11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Залік</w:t>
                                  </w:r>
                                  <w:bookmarkStart w:id="12" w:name="__UnoMark__397_368878020"/>
                                  <w:bookmarkEnd w:id="12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10D3A" w:rsidRDefault="00D10D3A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3" w:name="__UnoMark__399_368878020"/>
                                  <w:bookmarkStart w:id="14" w:name="__UnoMark__398_368878020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D10D3A" w:rsidRDefault="00D10D3A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5" w:name="__UnoMark__400_368878020"/>
                                  <w:bookmarkEnd w:id="15"/>
                                </w:p>
                              </w:tc>
                            </w:tr>
                          </w:tbl>
                          <w:p w:rsidR="00D10D3A" w:rsidRDefault="00D10D3A">
                            <w:pPr>
                              <w:pStyle w:val="ab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2.3pt;width:239.85pt;height:62.1pt;z-index:3;visibility:visible;mso-wrap-style:square;mso-wrap-distance-left:5.7pt;mso-wrap-distance-top:5.7pt;mso-wrap-distance-right:5.7pt;mso-wrap-distance-bottom:5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" o:allowincell="f" stroked="f">
                <v:fill opacity="0"/>
                <v:textbox inset="0,0,0,0">
                  <w:txbxContent>
                    <w:tbl>
                      <w:tblPr>
                        <w:tblW w:w="4791" w:type="dxa"/>
                        <w:tblLayout w:type="fixed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276"/>
                        <w:gridCol w:w="1252"/>
                      </w:tblGrid>
                      <w:tr w:rsidR="00D10D3A">
                        <w:tc>
                          <w:tcPr>
                            <w:tcW w:w="2263" w:type="dxa"/>
                          </w:tcPr>
                          <w:p w:rsidR="00D10D3A" w:rsidRDefault="005E5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Вид роботи</w:t>
                            </w:r>
                            <w:bookmarkStart w:id="16" w:name="__UnoMark__385_368878020"/>
                            <w:bookmarkEnd w:id="16"/>
                          </w:p>
                        </w:tc>
                        <w:tc>
                          <w:tcPr>
                            <w:tcW w:w="1276" w:type="dxa"/>
                          </w:tcPr>
                          <w:p w:rsidR="00D10D3A" w:rsidRDefault="005E5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7" w:name="__UnoMark__386_368878020"/>
                            <w:bookmarkEnd w:id="17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Дата</w:t>
                            </w:r>
                            <w:bookmarkStart w:id="18" w:name="__UnoMark__387_368878020"/>
                            <w:bookmarkEnd w:id="18"/>
                          </w:p>
                        </w:tc>
                        <w:tc>
                          <w:tcPr>
                            <w:tcW w:w="1252" w:type="dxa"/>
                          </w:tcPr>
                          <w:p w:rsidR="00D10D3A" w:rsidRDefault="005E5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9" w:name="__UnoMark__388_368878020"/>
                            <w:bookmarkEnd w:id="19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Оцінка</w:t>
                            </w:r>
                            <w:bookmarkStart w:id="20" w:name="__UnoMark__389_368878020"/>
                            <w:bookmarkEnd w:id="20"/>
                          </w:p>
                        </w:tc>
                      </w:tr>
                      <w:tr w:rsidR="00D10D3A">
                        <w:tc>
                          <w:tcPr>
                            <w:tcW w:w="2263" w:type="dxa"/>
                          </w:tcPr>
                          <w:p w:rsidR="00D10D3A" w:rsidRDefault="005E5BD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1" w:name="__UnoMark__390_368878020"/>
                            <w:bookmarkEnd w:id="21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Пром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. контроль</w:t>
                            </w:r>
                            <w:bookmarkStart w:id="22" w:name="__UnoMark__391_368878020"/>
                            <w:bookmarkEnd w:id="22"/>
                          </w:p>
                        </w:tc>
                        <w:tc>
                          <w:tcPr>
                            <w:tcW w:w="1276" w:type="dxa"/>
                          </w:tcPr>
                          <w:p w:rsidR="00D10D3A" w:rsidRDefault="00D10D3A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3" w:name="__UnoMark__393_368878020"/>
                            <w:bookmarkStart w:id="24" w:name="__UnoMark__392_368878020"/>
                            <w:bookmarkEnd w:id="23"/>
                            <w:bookmarkEnd w:id="24"/>
                          </w:p>
                        </w:tc>
                        <w:tc>
                          <w:tcPr>
                            <w:tcW w:w="1252" w:type="dxa"/>
                          </w:tcPr>
                          <w:p w:rsidR="00D10D3A" w:rsidRDefault="00D10D3A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5" w:name="__UnoMark__395_368878020"/>
                            <w:bookmarkStart w:id="26" w:name="__UnoMark__394_368878020"/>
                            <w:bookmarkEnd w:id="25"/>
                            <w:bookmarkEnd w:id="26"/>
                          </w:p>
                        </w:tc>
                      </w:tr>
                      <w:tr w:rsidR="00D10D3A">
                        <w:tc>
                          <w:tcPr>
                            <w:tcW w:w="2263" w:type="dxa"/>
                          </w:tcPr>
                          <w:p w:rsidR="00D10D3A" w:rsidRDefault="005E5BD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7" w:name="__UnoMark__396_368878020"/>
                            <w:bookmarkEnd w:id="27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Залік</w:t>
                            </w:r>
                            <w:bookmarkStart w:id="28" w:name="__UnoMark__397_368878020"/>
                            <w:bookmarkEnd w:id="28"/>
                          </w:p>
                        </w:tc>
                        <w:tc>
                          <w:tcPr>
                            <w:tcW w:w="1276" w:type="dxa"/>
                          </w:tcPr>
                          <w:p w:rsidR="00D10D3A" w:rsidRDefault="00D10D3A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9" w:name="__UnoMark__399_368878020"/>
                            <w:bookmarkStart w:id="30" w:name="__UnoMark__398_368878020"/>
                            <w:bookmarkEnd w:id="29"/>
                            <w:bookmarkEnd w:id="30"/>
                          </w:p>
                        </w:tc>
                        <w:tc>
                          <w:tcPr>
                            <w:tcW w:w="1252" w:type="dxa"/>
                          </w:tcPr>
                          <w:p w:rsidR="00D10D3A" w:rsidRDefault="00D10D3A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31" w:name="__UnoMark__400_368878020"/>
                            <w:bookmarkEnd w:id="31"/>
                          </w:p>
                        </w:tc>
                      </w:tr>
                    </w:tbl>
                    <w:p w:rsidR="00D10D3A" w:rsidRDefault="00D10D3A">
                      <w:pPr>
                        <w:pStyle w:val="ab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D10D3A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10D3A" w:rsidRPr="005E5BD3" w:rsidRDefault="00656156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  <w:t>Черкаси-2022</w:t>
      </w:r>
      <w:bookmarkStart w:id="32" w:name="_GoBack"/>
      <w:bookmarkEnd w:id="32"/>
    </w:p>
    <w:p w:rsidR="00D10D3A" w:rsidRPr="005E5BD3" w:rsidRDefault="005E5BD3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  <w:lang w:val="uk-UA"/>
        </w:rPr>
        <w:lastRenderedPageBreak/>
        <w:t xml:space="preserve">1 бал </w:t>
      </w: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Розгляньте правила побудови </w:t>
      </w:r>
      <w:hyperlink r:id="rId5">
        <w:r w:rsidRPr="005E5BD3">
          <w:rPr>
            <w:rFonts w:ascii="Times New Roman" w:eastAsia="Calibri" w:hAnsi="Times New Roman" w:cs="Times New Roman"/>
            <w:b/>
            <w:bCs/>
            <w:color w:val="000080"/>
            <w:sz w:val="28"/>
            <w:szCs w:val="28"/>
            <w:lang w:val="uk-UA"/>
          </w:rPr>
          <w:t xml:space="preserve">послідовності </w:t>
        </w:r>
      </w:hyperlink>
      <w:hyperlink r:id="rId6">
        <w:r w:rsidRPr="005E5BD3">
          <w:rPr>
            <w:rFonts w:ascii="Times New Roman" w:eastAsia="Calibri" w:hAnsi="Times New Roman" w:cs="Times New Roman"/>
            <w:b/>
            <w:bCs/>
            <w:color w:val="000080"/>
            <w:sz w:val="28"/>
            <w:szCs w:val="28"/>
          </w:rPr>
          <w:t>Q</w:t>
        </w:r>
      </w:hyperlink>
      <w:hyperlink r:id="rId7">
        <w:r w:rsidRPr="005E5BD3">
          <w:rPr>
            <w:rFonts w:ascii="Times New Roman" w:eastAsia="Calibri" w:hAnsi="Times New Roman" w:cs="Times New Roman"/>
            <w:b/>
            <w:bCs/>
            <w:color w:val="000080"/>
            <w:sz w:val="28"/>
            <w:szCs w:val="28"/>
            <w:lang w:val="ru-RU"/>
          </w:rPr>
          <w:t xml:space="preserve"> </w:t>
        </w:r>
      </w:hyperlink>
      <w:hyperlink r:id="rId8">
        <w:proofErr w:type="spellStart"/>
        <w:r w:rsidRPr="005E5BD3">
          <w:rPr>
            <w:rFonts w:ascii="Times New Roman" w:eastAsia="Calibri" w:hAnsi="Times New Roman" w:cs="Times New Roman"/>
            <w:b/>
            <w:bCs/>
            <w:color w:val="000080"/>
            <w:sz w:val="28"/>
            <w:szCs w:val="28"/>
            <w:lang w:val="uk-UA"/>
          </w:rPr>
          <w:t>Хофштадтера</w:t>
        </w:r>
        <w:proofErr w:type="spellEnd"/>
      </w:hyperlink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та реалізуйте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ітератор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, який дозволятиме генерувати члени цієї послідовності. Напишіть інтерфейс взаємодії, при якому користувач вводитиме номер елемента послідовності, а програма повертатиме значення цього елемента.</w:t>
      </w: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class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QHofstadter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__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init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len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= [1, 1]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= 0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self.len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len</w:t>
      </w:r>
      <w:proofErr w:type="spellEnd"/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__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iter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</w:t>
      </w:r>
      <w:proofErr w:type="spellEnd"/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__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next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&gt;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self.len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raise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StopIteration</w:t>
      </w:r>
      <w:proofErr w:type="spellEnd"/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&gt;= 2: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val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- 1]] +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- 2]] 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self.q.append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val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+= 1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self.q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self.n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- 1]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try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num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input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num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:'))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iter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QHofstadter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num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l = 0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i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iter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 l = i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(l)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except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:</w:t>
      </w:r>
    </w:p>
    <w:p w:rsidR="00275701" w:rsidRPr="005E5BD3" w:rsidRDefault="00275701" w:rsidP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('Це не число!')</w:t>
      </w:r>
    </w:p>
    <w:p w:rsidR="00275701" w:rsidRPr="005E5BD3" w:rsidRDefault="00275701" w:rsidP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E5BD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528789E5" wp14:editId="76EED110">
            <wp:extent cx="6332220" cy="35617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CCCCCC"/>
          <w:sz w:val="28"/>
          <w:szCs w:val="28"/>
          <w:lang w:val="uk-UA"/>
        </w:rPr>
      </w:pPr>
    </w:p>
    <w:p w:rsidR="00D10D3A" w:rsidRPr="005E5BD3" w:rsidRDefault="005E5BD3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CCCCCC"/>
          <w:sz w:val="28"/>
          <w:szCs w:val="28"/>
          <w:u w:val="single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vertAlign w:val="superscript"/>
          <w:lang w:val="ru-RU"/>
        </w:rPr>
        <w:t xml:space="preserve">1 </w:t>
      </w: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vertAlign w:val="superscript"/>
          <w:lang w:val="uk-UA"/>
        </w:rPr>
        <w:t>бал</w:t>
      </w: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Програмно реалізуйте та законспектуйте в звіті </w:t>
      </w:r>
      <w:proofErr w:type="spellStart"/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туторіали</w:t>
      </w:r>
      <w:proofErr w:type="spellEnd"/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стосовно роботи </w:t>
      </w:r>
      <w:hyperlink r:id="rId10">
        <w:r w:rsidRPr="005E5BD3">
          <w:rPr>
            <w:rFonts w:ascii="Times New Roman" w:eastAsia="Calibri" w:hAnsi="Times New Roman" w:cs="Times New Roman"/>
            <w:b/>
            <w:bCs/>
            <w:color w:val="000000"/>
            <w:sz w:val="28"/>
            <w:szCs w:val="28"/>
            <w:u w:val="single"/>
            <w:lang w:val="uk-UA"/>
          </w:rPr>
          <w:t>декораторів</w:t>
        </w:r>
      </w:hyperlink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, </w:t>
      </w:r>
      <w:hyperlink r:id="rId11">
        <w:proofErr w:type="spellStart"/>
        <w:r w:rsidRPr="005E5BD3">
          <w:rPr>
            <w:rFonts w:ascii="Times New Roman" w:eastAsia="Calibri" w:hAnsi="Times New Roman" w:cs="Times New Roman"/>
            <w:b/>
            <w:bCs/>
            <w:color w:val="000000"/>
            <w:sz w:val="28"/>
            <w:szCs w:val="28"/>
            <w:u w:val="single"/>
            <w:lang w:val="uk-UA"/>
          </w:rPr>
          <w:t>мемоїзації</w:t>
        </w:r>
        <w:proofErr w:type="spellEnd"/>
      </w:hyperlink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та </w:t>
      </w:r>
      <w:hyperlink r:id="rId12">
        <w:proofErr w:type="spellStart"/>
        <w:r w:rsidRPr="005E5BD3">
          <w:rPr>
            <w:rFonts w:ascii="Times New Roman" w:eastAsia="Calibri" w:hAnsi="Times New Roman" w:cs="Times New Roman"/>
            <w:b/>
            <w:bCs/>
            <w:color w:val="000000"/>
            <w:sz w:val="28"/>
            <w:szCs w:val="28"/>
            <w:u w:val="single"/>
            <w:lang w:val="uk-UA"/>
          </w:rPr>
          <w:t>каррування</w:t>
        </w:r>
        <w:proofErr w:type="spellEnd"/>
      </w:hyperlink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D10D3A" w:rsidRPr="005E5BD3" w:rsidRDefault="005E5BD3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Декоратори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Для того, щоб зрозуміти, як працюють декоратори, в першу чергу слід згадати, що функції в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python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є об'єктами, відповідно їх можна повертати з іншої функції або передавати як аргумент. Також слід пам'ятати, що функція в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python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може бути визначена і всередині іншої функції.</w:t>
      </w: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D10D3A" w:rsidRPr="005E5BD3" w:rsidRDefault="005E5BD3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Згадавши це, можна сміливо переходити до декораторів. </w:t>
      </w:r>
    </w:p>
    <w:p w:rsidR="00D10D3A" w:rsidRPr="005E5BD3" w:rsidRDefault="005E5BD3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Декоратори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- це, по суті, "обгортки", які дають нам можливість змінити поведінку функції, не змінюючи її код.</w:t>
      </w: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D10D3A" w:rsidRPr="005E5BD3" w:rsidRDefault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Створимо свій декоратор вручну</w:t>
      </w:r>
      <w:r w:rsidR="005E5BD3"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:</w:t>
      </w:r>
    </w:p>
    <w:p w:rsidR="00D10D3A" w:rsidRPr="005E5BD3" w:rsidRDefault="00D10D3A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my_decorator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func_to_decorate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):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wrapper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():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before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func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')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func_to_decorate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after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func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')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wrapper</w:t>
      </w:r>
      <w:proofErr w:type="spellEnd"/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():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World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!')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decorate_foo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my_decorator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)</w:t>
      </w:r>
    </w:p>
    <w:p w:rsidR="00D10D3A" w:rsidRPr="005E5BD3" w:rsidRDefault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decorate_foo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()</w:t>
      </w:r>
    </w:p>
    <w:p w:rsidR="00275701" w:rsidRPr="005E5BD3" w:rsidRDefault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D10D3A" w:rsidRPr="005E5BD3" w:rsidRDefault="005E5BD3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зручності перезапишемо функцію:</w:t>
      </w: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c"/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my_decorator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D10D3A" w:rsidRPr="005E5BD3" w:rsidRDefault="00275701" w:rsidP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foo()</w:t>
      </w:r>
    </w:p>
    <w:p w:rsidR="00275701" w:rsidRPr="005E5BD3" w:rsidRDefault="00275701" w:rsidP="00275701">
      <w:pPr>
        <w:pStyle w:val="ac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33" w:name="tw-target-text"/>
      <w:bookmarkEnd w:id="33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Власне, це є декоратори. Ось так можна було записати попередній приклад, використовуючи синтаксис декораторів: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@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my_decorator</w:t>
      </w:r>
      <w:proofErr w:type="spellEnd"/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World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!')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228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34" w:name="tw-target-text2"/>
      <w:bookmarkEnd w:id="34"/>
      <w:proofErr w:type="spellStart"/>
      <w:r w:rsidRPr="005E5BD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Мемоізація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це метод, що використовується у обчисленнях для прискорення програм. П</w:t>
      </w:r>
      <w:r w:rsidRPr="005E5BD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 цьому зберігається результат виконання функції та цей результат використовується при наступному дзвінку.</w:t>
      </w:r>
    </w:p>
    <w:p w:rsidR="00D10D3A" w:rsidRPr="005E5BD3" w:rsidRDefault="00D10D3A">
      <w:pPr>
        <w:pStyle w:val="ad"/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Візьмемо рекурсивну функцію обчислення числа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Фібоначчі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275701" w:rsidRPr="005E5BD3" w:rsidRDefault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(n): </w:t>
      </w: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if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n == 0: </w:t>
      </w: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 </w:t>
      </w: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elif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n == 1: </w:t>
      </w: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1 </w:t>
      </w: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else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:rsidR="00275701" w:rsidRPr="005E5BD3" w:rsidRDefault="00275701" w:rsidP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(n-1) +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(n-2)</w:t>
      </w:r>
    </w:p>
    <w:p w:rsidR="00275701" w:rsidRPr="005E5BD3" w:rsidRDefault="00275701">
      <w:pPr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bookmarkStart w:id="35" w:name="tw-target-text4"/>
      <w:bookmarkEnd w:id="35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Для оптимізації подібного алгоритму добре підходить метод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мемоізації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тобто збереження та повторне використання ранніх обчислених значень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fib_cache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= {1: 1, 2: 1}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mem_fib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(n):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result = 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fib_cache.get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(n)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if result is None: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result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mem_fib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(n-2) +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mem_fib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(n-1)</w:t>
      </w:r>
    </w:p>
    <w:p w:rsidR="00275701" w:rsidRPr="004D3288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fib_cache</w:t>
      </w:r>
      <w:proofErr w:type="spellEnd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[n] = result</w:t>
      </w:r>
    </w:p>
    <w:p w:rsidR="00275701" w:rsidRPr="004D3288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return result</w:t>
      </w:r>
    </w:p>
    <w:p w:rsidR="00275701" w:rsidRPr="004D3288" w:rsidRDefault="00275701" w:rsidP="00275701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36" w:name="tw-target-text5"/>
      <w:bookmarkEnd w:id="36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Проблема в тому, що ми змінили код рекурсивної функції 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Наступний код не змінює нашу функцію 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тому його ясність і зручність читання не порушені:</w:t>
      </w:r>
    </w:p>
    <w:p w:rsidR="00275701" w:rsidRPr="005E5BD3" w:rsidRDefault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memoize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(f):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memo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{}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helper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(x):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x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not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memo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           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memo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[x] = f(x)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memo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[x]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helper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@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memoize</w:t>
      </w:r>
      <w:proofErr w:type="spellEnd"/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(n):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n == 0: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elif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n == 1: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1 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else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(n - 1) +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fib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(n - 2)  </w:t>
      </w:r>
    </w:p>
    <w:p w:rsidR="00275701" w:rsidRPr="005E5BD3" w:rsidRDefault="00275701">
      <w:pPr>
        <w:pStyle w:val="ad"/>
        <w:spacing w:line="228" w:lineRule="atLeast"/>
        <w:contextualSpacing/>
        <w:jc w:val="both"/>
        <w:rPr>
          <w:rStyle w:val="-"/>
          <w:rFonts w:ascii="Times New Roman" w:eastAsia="Calibri" w:hAnsi="Times New Roman" w:cs="Times New Roman"/>
          <w:color w:val="000000"/>
          <w:sz w:val="28"/>
          <w:szCs w:val="28"/>
          <w:u w:val="none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5BD3">
        <w:rPr>
          <w:rStyle w:val="-"/>
          <w:rFonts w:ascii="Times New Roman" w:eastAsia="Calibri" w:hAnsi="Times New Roman" w:cs="Times New Roman"/>
          <w:b/>
          <w:bCs/>
          <w:color w:val="000000"/>
          <w:sz w:val="28"/>
          <w:szCs w:val="28"/>
          <w:u w:val="none"/>
          <w:shd w:val="clear" w:color="auto" w:fill="FFFFFF"/>
          <w:lang w:val="uk-UA"/>
        </w:rPr>
        <w:t>Каррування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це перетворення функції від багатьох аргументів на набір функцій, кожна з яких є функцією від одного аргументу. Ми можемо передати частину аргументів у функцію і отримати назад функцію, яка чекає на інші аргументи.</w:t>
      </w:r>
    </w:p>
    <w:p w:rsidR="00D10D3A" w:rsidRPr="005E5BD3" w:rsidRDefault="00D10D3A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D10D3A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5E5BD3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Створимо просту функцію 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greet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яка приймає як аргументи привітання та ім'я: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greeting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greeting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+ ', ' +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', 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Nikita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37" w:name="tw-target-text7"/>
      <w:bookmarkEnd w:id="37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Невелике покращення дозволить нам створити нову функцію для будь-якого типу привітання та передати цій новій функції ім'я: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greet_curried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greeting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):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greeting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+ ', ' +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</w:t>
      </w:r>
      <w:proofErr w:type="spellEnd"/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greet_curried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Nikita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greet_hello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Denis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greet_curried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Hi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')('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Andrey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')</w:t>
      </w:r>
    </w:p>
    <w:p w:rsidR="00275701" w:rsidRPr="005E5BD3" w:rsidRDefault="00275701" w:rsidP="00275701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 w:rsidP="005E5BD3">
      <w:pPr>
        <w:pStyle w:val="ad"/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38" w:name="tw-target-text8"/>
      <w:bookmarkEnd w:id="38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Або варіант з </w:t>
      </w:r>
      <w:proofErr w:type="spellStart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lambda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greet_curried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lambda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gretting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lambda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(f'{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gretting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}, {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}!')</w:t>
      </w:r>
    </w:p>
    <w:p w:rsidR="005E5BD3" w:rsidRPr="005E5BD3" w:rsidRDefault="005E5BD3" w:rsidP="005E5BD3">
      <w:pPr>
        <w:pStyle w:val="ad"/>
        <w:spacing w:line="228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bookmarkStart w:id="39" w:name="tw-target-text9"/>
      <w:bookmarkEnd w:id="39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Або варіант із частковим застосуванням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functools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import partial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greet(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greeting, name):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print(f'{greeting}, {name}!')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newfunc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partial(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greet, greeting='Hello')</w:t>
      </w:r>
    </w:p>
    <w:p w:rsidR="005E5BD3" w:rsidRPr="004D3288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newfunc</w:t>
      </w:r>
      <w:proofErr w:type="spellEnd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(name='Nikita')</w:t>
      </w:r>
    </w:p>
    <w:p w:rsidR="005E5BD3" w:rsidRPr="004D3288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newfunc</w:t>
      </w:r>
      <w:proofErr w:type="spellEnd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(name='</w:t>
      </w:r>
      <w:proofErr w:type="spellStart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Kyrylo</w:t>
      </w:r>
      <w:proofErr w:type="spellEnd"/>
      <w:r w:rsidRPr="004D328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')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0" w:name="tw-target-text10"/>
      <w:bookmarkEnd w:id="40"/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vertAlign w:val="superscript"/>
          <w:lang w:val="uk-UA"/>
        </w:rPr>
        <w:t xml:space="preserve">1 бал </w:t>
      </w:r>
      <w:r w:rsidRPr="005E5BD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Дескриптори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це об'єкти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які реалізують метод протоколу дескрипторів, який дає можливість створювати об'єкти, які мають особливу поведінку, коли до них звертаються як до атрибутів інших об'єктів.</w:t>
      </w:r>
    </w:p>
    <w:p w:rsidR="00D10D3A" w:rsidRPr="005E5BD3" w:rsidRDefault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br/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Давайте розглянемо приклад: 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class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Verbose_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attribute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__get_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_(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self,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type=None) -&gt; object: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"accessing the attribute to get the value")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return 42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__set_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_(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self,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value) -&gt; None: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"accessing the attribute to set the value")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raise </w:t>
      </w:r>
      <w:proofErr w:type="spellStart"/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AttributeError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"Cannot change the value")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class 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Foo(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attribute1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Verbose_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attribute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my_foo_object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Foo(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x = my_foo_</w:t>
      </w:r>
      <w:proofErr w:type="gram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object.attribute</w:t>
      </w:r>
      <w:proofErr w:type="gram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print(x)</w:t>
      </w:r>
    </w:p>
    <w:p w:rsidR="005E5BD3" w:rsidRPr="005E5BD3" w:rsidRDefault="005E5BD3" w:rsidP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1" w:name="tw-target-text12"/>
      <w:bookmarkEnd w:id="41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У наведеному вище прикладі 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Verbose_attribute</w:t>
      </w:r>
      <w:proofErr w:type="spellEnd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()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реалізує протокол дескриптора. Як тільки він створений як атрибут </w:t>
      </w:r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Foo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його можна розглядати як дескриптор.</w:t>
      </w:r>
    </w:p>
    <w:p w:rsidR="00D10D3A" w:rsidRPr="005E5BD3" w:rsidRDefault="00D10D3A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D10D3A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Якщо ви хочете використовувати дескриптори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своєму коді, вам просто потрібно реалізувати протокол дескрипторів. Найбільш важливими методами цього протоколу є </w:t>
      </w:r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__() 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і </w:t>
      </w:r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set</w:t>
      </w:r>
      <w:proofErr w:type="spellEnd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__()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що мають наступну сигнатуру: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type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=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object</w:t>
      </w:r>
      <w:proofErr w:type="spellEnd"/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2" w:name="tw-target-text14"/>
      <w:bookmarkEnd w:id="42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 реалізації протоколу майте на увазі наступне:</w:t>
      </w:r>
    </w:p>
    <w:p w:rsidR="00D10D3A" w:rsidRPr="005E5BD3" w:rsidRDefault="005E5BD3">
      <w:pPr>
        <w:pStyle w:val="ad"/>
        <w:numPr>
          <w:ilvl w:val="0"/>
          <w:numId w:val="1"/>
        </w:numPr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3" w:name="tw-target-text17"/>
      <w:bookmarkEnd w:id="43"/>
      <w:proofErr w:type="spellStart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це екземпляр дескриптора, який ви пишете.</w:t>
      </w:r>
    </w:p>
    <w:p w:rsidR="00D10D3A" w:rsidRPr="005E5BD3" w:rsidRDefault="005E5BD3">
      <w:pPr>
        <w:pStyle w:val="ad"/>
        <w:numPr>
          <w:ilvl w:val="0"/>
          <w:numId w:val="1"/>
        </w:numPr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4" w:name="tw-target-text19"/>
      <w:bookmarkEnd w:id="44"/>
      <w:proofErr w:type="spellStart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це екземпляр об'єкта, до якого прикріплений ваш дескриптор.</w:t>
      </w:r>
    </w:p>
    <w:p w:rsidR="00D10D3A" w:rsidRPr="005E5BD3" w:rsidRDefault="005E5BD3">
      <w:pPr>
        <w:pStyle w:val="ad"/>
        <w:numPr>
          <w:ilvl w:val="0"/>
          <w:numId w:val="1"/>
        </w:numPr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5" w:name="tw-target-text21"/>
      <w:bookmarkEnd w:id="45"/>
      <w:proofErr w:type="spellStart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type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це тип об'єкта, до якого прикріплений дескриптор.</w:t>
      </w:r>
    </w:p>
    <w:p w:rsidR="00D10D3A" w:rsidRPr="005E5BD3" w:rsidRDefault="00D10D3A">
      <w:pPr>
        <w:pStyle w:val="ad"/>
        <w:spacing w:line="228" w:lineRule="atLeast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6" w:name="tw-target-text22"/>
      <w:bookmarkEnd w:id="46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Ще одна важлива річ, яку слід знати, - це те, що дескриптори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створюються тільки один раз для кожного класу. Це означає, що кожен екземпляр класу, що містить дескриптор, розділяє цей екземпляр дескриптора. Це те, чого ви не очікуєте і може призвести до класичної помилки, наприклад: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class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OneDigitNumericValue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init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self.value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0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type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=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self.value</w:t>
      </w:r>
      <w:proofErr w:type="spellEnd"/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if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&gt; 9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&lt; 0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!=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raise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AttributeError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("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The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is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invalid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")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self.value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class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OneDigitNumericValue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my_second_foo_object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my_foo_object.number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3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my_second_foo_object.number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my_third_foo_object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D10D3A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my_third_foo_object.number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US" w:bidi="ar-SA"/>
        </w:rPr>
        <w:drawing>
          <wp:inline distT="0" distB="0" distL="0" distR="0" wp14:anchorId="50ABFCDA" wp14:editId="0D85FBDB">
            <wp:extent cx="12174649" cy="42773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464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7" w:name="tw-target-text23"/>
      <w:bookmarkEnd w:id="47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Тут у вас є клас, </w:t>
      </w:r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Foo</w:t>
      </w: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який визначає атрибут номер, який є дескриптором. Цей дескриптор набуває однозначного числового значення і зберігає його у властивості самого дескриптора. Однак цей підхід не спрацює, тому що кожен екземпляр </w:t>
      </w:r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Foo</w:t>
      </w: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використовує один і той самий екземпляр дескриптора. По суті ви створили просто новий атрибут рівня класу.</w:t>
      </w:r>
    </w:p>
    <w:p w:rsidR="00D10D3A" w:rsidRPr="005E5BD3" w:rsidRDefault="00D10D3A">
      <w:pPr>
        <w:pStyle w:val="ad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8" w:name="tw-target-text24"/>
      <w:bookmarkEnd w:id="48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Отже, як можна вирішити цю проблему? Ви можете подумати, що було б добре використовувати словник для збереження всіх значень дескриптора для всіх об'єктів, до яких він прикріплений. Це здається хорошим рішенням , так </w:t>
      </w:r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__()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</w:t>
      </w:r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set</w:t>
      </w:r>
      <w:proofErr w:type="spellEnd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__()</w:t>
      </w: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мати </w:t>
      </w:r>
      <w:proofErr w:type="spellStart"/>
      <w:r w:rsidRPr="005E5BD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атрибут, який є екземпляром об'єкта ви прикріплені. Це значення можна використовувати як ключ для словника.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class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OneDigitNumericValue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init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self.value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{}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type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=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object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try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self.value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]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except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if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&gt; 9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&lt; 0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!=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raise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AttributeError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("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The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is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invalid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")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self.value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[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]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class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number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OneDigitNumericValue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my_second_foo_object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my_foo_object.number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3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my_foo_object.number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my_second_foo_object.number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my_third_foo_object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my_third_foo_object.number</w:t>
      </w:r>
      <w:proofErr w:type="spellEnd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228" w:lineRule="atLeast"/>
        <w:contextualSpacing/>
        <w:jc w:val="both"/>
        <w:rPr>
          <w:rStyle w:val="a4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>
      <w:pPr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E5BD3">
        <w:rPr>
          <w:rFonts w:ascii="Times New Roman" w:eastAsia="Calibri" w:hAnsi="Times New Roman" w:cs="Times New Roman"/>
          <w:noProof/>
          <w:color w:val="000000"/>
          <w:sz w:val="28"/>
          <w:szCs w:val="28"/>
          <w:shd w:val="clear" w:color="auto" w:fill="FFFFFF"/>
          <w:lang w:eastAsia="en-US" w:bidi="ar-SA"/>
        </w:rPr>
        <w:lastRenderedPageBreak/>
        <w:drawing>
          <wp:inline distT="0" distB="0" distL="0" distR="0" wp14:anchorId="73DF3D45" wp14:editId="37C89D6F">
            <wp:extent cx="9964541" cy="51823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6454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3A" w:rsidRPr="005E5BD3" w:rsidRDefault="005E5BD3">
      <w:pPr>
        <w:pStyle w:val="ad"/>
        <w:spacing w:line="228" w:lineRule="atLeast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49" w:name="tw-target-text25"/>
      <w:bookmarkEnd w:id="49"/>
      <w:r w:rsidRPr="005E5BD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жаль, недоліком є те, що дескриптор зберігає сильне посилання на об'єкт-власник. Це означає, що якщо ви знищите об'єкт, пам'ять не буде звільнена, тому що збирач сміття продовжує знаходити посилання на цей об'єкт усередині дескриптора!</w:t>
      </w:r>
    </w:p>
    <w:p w:rsidR="00D10D3A" w:rsidRPr="005E5BD3" w:rsidRDefault="00D10D3A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 можете подумати, що рішенням може бути використання слабких посилань. Хоча це може бути вам доведеться мати справу з тим фактом, що не все може вважатися слабким і що, коли ваші об'єкти збираються, вони зникають з вашого словника.</w:t>
      </w:r>
    </w:p>
    <w:p w:rsidR="00D10D3A" w:rsidRPr="005E5BD3" w:rsidRDefault="00D10D3A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D10D3A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Найкраще рішення тут - просто не зберігати значення в самому дескрипторі, а зберігати їх в об'єкті, до якого прикріплений дескриптор. Спробуйте наступний підхід: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class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OneDigitNumericValue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set_name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owner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):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self.name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name</w:t>
      </w:r>
      <w:proofErr w:type="spellEnd"/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type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=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dict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__.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get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(self.name)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def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__(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self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 -&gt;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None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obj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dict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__[self.name]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value</w:t>
      </w:r>
      <w:proofErr w:type="spellEnd"/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class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():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OneDigitNumericValue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my_second_foo_object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3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my_second_foo_object.number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my_third_foo_object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Foo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spellStart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my_third_foo_object.number</w:t>
      </w:r>
      <w:proofErr w:type="spellEnd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E5BD3" w:rsidRPr="005E5BD3" w:rsidRDefault="005E5BD3" w:rsidP="005E5BD3">
      <w:pPr>
        <w:pStyle w:val="ad"/>
        <w:spacing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10D3A" w:rsidRPr="005E5BD3" w:rsidRDefault="005E5BD3">
      <w:pPr>
        <w:pStyle w:val="ad"/>
        <w:shd w:val="clear" w:color="auto" w:fill="FFFFFF"/>
        <w:spacing w:line="228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bookmarkStart w:id="50" w:name="tw-target-text27"/>
      <w:bookmarkEnd w:id="50"/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Тепер </w:t>
      </w:r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init</w:t>
      </w:r>
      <w:proofErr w:type="spellEnd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__()</w:t>
      </w: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був видалений і </w:t>
      </w:r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.__</w:t>
      </w:r>
      <w:proofErr w:type="spellStart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set_name</w:t>
      </w:r>
      <w:proofErr w:type="spellEnd"/>
      <w:r w:rsidRPr="005E5BD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 xml:space="preserve">__() </w:t>
      </w:r>
      <w:r w:rsidRPr="005E5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реалізований. Це дозволяє створити дескриптор без вказівки імені внутрішнього атрибута, який потрібно використовувати для збереження значення. Ваш код тепер виглядає краще та чистіше!</w:t>
      </w:r>
    </w:p>
    <w:p w:rsidR="00D10D3A" w:rsidRPr="005E5BD3" w:rsidRDefault="00D10D3A">
      <w:pPr>
        <w:spacing w:line="228" w:lineRule="atLeast"/>
        <w:contextualSpacing/>
        <w:jc w:val="both"/>
        <w:rPr>
          <w:rFonts w:ascii="Times New Roman" w:hAnsi="Times New Roman" w:cs="Times New Roman"/>
          <w:color w:val="D4D4D4"/>
          <w:sz w:val="28"/>
          <w:szCs w:val="28"/>
          <w:shd w:val="clear" w:color="auto" w:fill="1E1E1E"/>
        </w:rPr>
      </w:pPr>
    </w:p>
    <w:sectPr w:rsidR="00D10D3A" w:rsidRPr="005E5BD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B4E"/>
    <w:multiLevelType w:val="multilevel"/>
    <w:tmpl w:val="B83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4004A67"/>
    <w:multiLevelType w:val="multilevel"/>
    <w:tmpl w:val="3FBEB4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3A"/>
    <w:rsid w:val="00275701"/>
    <w:rsid w:val="004D3288"/>
    <w:rsid w:val="005E5BD3"/>
    <w:rsid w:val="00656156"/>
    <w:rsid w:val="00D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E707"/>
  <w15:docId w15:val="{D070B675-49A3-41B9-B916-89D4F68E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List Paragraph"/>
    <w:basedOn w:val="a"/>
    <w:qFormat/>
    <w:pPr>
      <w:spacing w:after="160"/>
      <w:ind w:left="720"/>
      <w:contextualSpacing/>
    </w:pPr>
  </w:style>
  <w:style w:type="paragraph" w:customStyle="1" w:styleId="ad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6;&#1089;&#1083;&#1077;&#1076;&#1086;&#1074;&#1072;&#1090;&#1077;&#1083;&#1100;&#1085;&#1086;&#1089;&#1090;&#1100;_&#1061;&#1086;&#1092;&#1096;&#1090;&#1072;&#1076;&#1090;&#1077;&#1088;&#1072;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5;&#1086;&#1089;&#1083;&#1077;&#1076;&#1086;&#1074;&#1072;&#1090;&#1077;&#1083;&#1100;&#1085;&#1086;&#1089;&#1090;&#1100;_&#1061;&#1086;&#1092;&#1096;&#1090;&#1072;&#1076;&#1090;&#1077;&#1088;&#1072;" TargetMode="External"/><Relationship Id="rId12" Type="http://schemas.openxmlformats.org/officeDocument/2006/relationships/hyperlink" Target="https://www.python-course.eu/currying_in_python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86;&#1089;&#1083;&#1077;&#1076;&#1086;&#1074;&#1072;&#1090;&#1077;&#1083;&#1100;&#1085;&#1086;&#1089;&#1090;&#1100;_&#1061;&#1086;&#1092;&#1096;&#1090;&#1072;&#1076;&#1090;&#1077;&#1088;&#1072;" TargetMode="External"/><Relationship Id="rId11" Type="http://schemas.openxmlformats.org/officeDocument/2006/relationships/hyperlink" Target="https://www.python-course.eu/python3_memoization.php" TargetMode="External"/><Relationship Id="rId5" Type="http://schemas.openxmlformats.org/officeDocument/2006/relationships/hyperlink" Target="https://ru.wikipedia.org/wiki/&#1055;&#1086;&#1089;&#1083;&#1077;&#1076;&#1086;&#1074;&#1072;&#1090;&#1077;&#1083;&#1100;&#1085;&#1086;&#1089;&#1090;&#1100;_&#1061;&#1086;&#1092;&#1096;&#1090;&#1072;&#1076;&#1090;&#1077;&#1088;&#1072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ython-course.eu/python3_decorator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</cp:lastModifiedBy>
  <cp:revision>131</cp:revision>
  <dcterms:created xsi:type="dcterms:W3CDTF">2017-10-20T23:40:00Z</dcterms:created>
  <dcterms:modified xsi:type="dcterms:W3CDTF">2022-04-18T18:34:00Z</dcterms:modified>
  <dc:language>ru-RU</dc:language>
</cp:coreProperties>
</file>