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17" w:type="dxa"/>
        <w:tblLook w:val="04A0" w:firstRow="1" w:lastRow="0" w:firstColumn="1" w:lastColumn="0" w:noHBand="0" w:noVBand="1"/>
      </w:tblPr>
      <w:tblGrid>
        <w:gridCol w:w="9322"/>
        <w:gridCol w:w="6095"/>
      </w:tblGrid>
      <w:tr w:rsidR="00040A4B" w:rsidRPr="00E435CD" w:rsidTr="00C7105F">
        <w:trPr>
          <w:trHeight w:val="1814"/>
        </w:trPr>
        <w:tc>
          <w:tcPr>
            <w:tcW w:w="9322" w:type="dxa"/>
          </w:tcPr>
          <w:p w:rsidR="00040A4B" w:rsidRPr="00E435CD" w:rsidRDefault="00040A4B" w:rsidP="00C7105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6095" w:type="dxa"/>
          </w:tcPr>
          <w:p w:rsidR="00040A4B" w:rsidRPr="00E435CD" w:rsidRDefault="00040A4B" w:rsidP="00C7105F">
            <w:pPr>
              <w:tabs>
                <w:tab w:val="left" w:pos="34"/>
              </w:tabs>
              <w:spacing w:line="280" w:lineRule="exact"/>
              <w:ind w:left="34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14</w:t>
            </w:r>
          </w:p>
          <w:p w:rsidR="00040A4B" w:rsidRPr="00E435CD" w:rsidRDefault="00040A4B" w:rsidP="00C7105F">
            <w:pPr>
              <w:tabs>
                <w:tab w:val="left" w:pos="34"/>
              </w:tabs>
              <w:spacing w:line="280" w:lineRule="exact"/>
              <w:ind w:left="34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040A4B" w:rsidRPr="00E435CD" w:rsidRDefault="00040A4B" w:rsidP="00C7105F">
            <w:pPr>
              <w:tabs>
                <w:tab w:val="left" w:pos="34"/>
              </w:tabs>
              <w:spacing w:line="280" w:lineRule="exact"/>
              <w:ind w:left="34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040A4B" w:rsidRPr="00E435CD" w:rsidRDefault="00040A4B" w:rsidP="00040A4B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040A4B" w:rsidRPr="00E435CD" w:rsidRDefault="00040A4B" w:rsidP="00040A4B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040A4B" w:rsidRPr="00E435CD" w:rsidRDefault="00040A4B" w:rsidP="00040A4B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bookmarkStart w:id="0" w:name="_GoBack"/>
      <w:r w:rsidRPr="00E435CD">
        <w:rPr>
          <w:rFonts w:ascii="Times New Roman" w:hAnsi="Times New Roman"/>
          <w:sz w:val="30"/>
          <w:szCs w:val="30"/>
        </w:rPr>
        <w:t>учета выданных справок проверок</w:t>
      </w:r>
      <w:bookmarkEnd w:id="0"/>
      <w:r w:rsidRPr="00E435CD">
        <w:rPr>
          <w:rFonts w:ascii="Times New Roman" w:hAnsi="Times New Roman"/>
          <w:sz w:val="30"/>
          <w:szCs w:val="30"/>
        </w:rPr>
        <w:t xml:space="preserve">   </w:t>
      </w:r>
    </w:p>
    <w:p w:rsidR="00040A4B" w:rsidRPr="00E435CD" w:rsidRDefault="00040A4B" w:rsidP="00040A4B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040A4B" w:rsidRPr="00E435CD" w:rsidRDefault="00040A4B" w:rsidP="00040A4B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 xml:space="preserve">(наименование управления </w:t>
      </w:r>
      <w:proofErr w:type="spellStart"/>
      <w:r w:rsidRPr="00E435CD">
        <w:rPr>
          <w:rFonts w:ascii="Times New Roman" w:hAnsi="Times New Roman"/>
          <w:sz w:val="28"/>
          <w:vertAlign w:val="superscript"/>
        </w:rPr>
        <w:t>Госпромнадзора</w:t>
      </w:r>
      <w:proofErr w:type="spellEnd"/>
      <w:r w:rsidRPr="00E435CD">
        <w:rPr>
          <w:rFonts w:ascii="Times New Roman" w:hAnsi="Times New Roman"/>
          <w:sz w:val="28"/>
          <w:vertAlign w:val="superscript"/>
        </w:rPr>
        <w:t>)</w:t>
      </w:r>
    </w:p>
    <w:p w:rsidR="00040A4B" w:rsidRPr="00E435CD" w:rsidRDefault="00040A4B" w:rsidP="00040A4B">
      <w:pPr>
        <w:jc w:val="both"/>
        <w:rPr>
          <w:rFonts w:ascii="Times New Roman" w:hAnsi="Times New Roman"/>
          <w:sz w:val="24"/>
        </w:rPr>
      </w:pPr>
    </w:p>
    <w:p w:rsidR="00040A4B" w:rsidRPr="00E435CD" w:rsidRDefault="00040A4B" w:rsidP="00040A4B">
      <w:pPr>
        <w:jc w:val="both"/>
        <w:rPr>
          <w:rFonts w:ascii="Times New Roman" w:hAnsi="Times New Roman"/>
          <w:sz w:val="24"/>
        </w:rPr>
      </w:pPr>
    </w:p>
    <w:tbl>
      <w:tblPr>
        <w:tblW w:w="15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2"/>
        <w:gridCol w:w="1701"/>
        <w:gridCol w:w="3544"/>
        <w:gridCol w:w="1984"/>
        <w:gridCol w:w="2410"/>
        <w:gridCol w:w="3260"/>
        <w:gridCol w:w="1559"/>
      </w:tblGrid>
      <w:tr w:rsidR="00040A4B" w:rsidRPr="00E435CD" w:rsidTr="00C7105F">
        <w:tc>
          <w:tcPr>
            <w:tcW w:w="922" w:type="dxa"/>
          </w:tcPr>
          <w:p w:rsidR="00040A4B" w:rsidRPr="00E435CD" w:rsidRDefault="00040A4B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1701" w:type="dxa"/>
          </w:tcPr>
          <w:p w:rsidR="00040A4B" w:rsidRPr="00E435CD" w:rsidRDefault="00040A4B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Регистрационный </w:t>
            </w:r>
          </w:p>
          <w:p w:rsidR="00040A4B" w:rsidRPr="00E435CD" w:rsidRDefault="00040A4B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номер</w:t>
            </w:r>
          </w:p>
        </w:tc>
        <w:tc>
          <w:tcPr>
            <w:tcW w:w="3544" w:type="dxa"/>
          </w:tcPr>
          <w:p w:rsidR="00040A4B" w:rsidRPr="00E435CD" w:rsidRDefault="00040A4B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Наименование </w:t>
            </w:r>
          </w:p>
          <w:p w:rsidR="00040A4B" w:rsidRPr="00E435CD" w:rsidRDefault="00040A4B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проверяемого субъекта</w:t>
            </w:r>
          </w:p>
        </w:tc>
        <w:tc>
          <w:tcPr>
            <w:tcW w:w="1984" w:type="dxa"/>
          </w:tcPr>
          <w:p w:rsidR="00040A4B" w:rsidRPr="00E435CD" w:rsidRDefault="00040A4B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Вид проверки</w:t>
            </w:r>
          </w:p>
        </w:tc>
        <w:tc>
          <w:tcPr>
            <w:tcW w:w="2410" w:type="dxa"/>
          </w:tcPr>
          <w:p w:rsidR="00040A4B" w:rsidRPr="00E435CD" w:rsidRDefault="00040A4B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 проведения проверки</w:t>
            </w:r>
          </w:p>
        </w:tc>
        <w:tc>
          <w:tcPr>
            <w:tcW w:w="3260" w:type="dxa"/>
          </w:tcPr>
          <w:p w:rsidR="00040A4B" w:rsidRPr="00E435CD" w:rsidRDefault="00040A4B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Фамилия, инициалы руководителя проверки (проверяющего)</w:t>
            </w:r>
          </w:p>
        </w:tc>
        <w:tc>
          <w:tcPr>
            <w:tcW w:w="1559" w:type="dxa"/>
          </w:tcPr>
          <w:p w:rsidR="00040A4B" w:rsidRPr="00E435CD" w:rsidRDefault="00040A4B" w:rsidP="00C7105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040A4B" w:rsidRPr="00E435CD" w:rsidTr="00C7105F">
        <w:tc>
          <w:tcPr>
            <w:tcW w:w="922" w:type="dxa"/>
          </w:tcPr>
          <w:p w:rsidR="00040A4B" w:rsidRPr="00E435CD" w:rsidRDefault="00040A4B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040A4B" w:rsidRPr="00E435CD" w:rsidRDefault="00040A4B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:rsidR="00040A4B" w:rsidRPr="00E435CD" w:rsidRDefault="00040A4B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984" w:type="dxa"/>
          </w:tcPr>
          <w:p w:rsidR="00040A4B" w:rsidRPr="00E435CD" w:rsidRDefault="00040A4B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410" w:type="dxa"/>
          </w:tcPr>
          <w:p w:rsidR="00040A4B" w:rsidRPr="00E435CD" w:rsidRDefault="00040A4B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040A4B" w:rsidRPr="00E435CD" w:rsidRDefault="00040A4B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</w:tcPr>
          <w:p w:rsidR="00040A4B" w:rsidRPr="00E435CD" w:rsidRDefault="00040A4B" w:rsidP="00C710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</w:tbl>
    <w:p w:rsidR="00040A4B" w:rsidRDefault="00040A4B" w:rsidP="00040A4B">
      <w:pPr>
        <w:jc w:val="center"/>
        <w:rPr>
          <w:rFonts w:ascii="Times New Roman" w:hAnsi="Times New Roman"/>
          <w:sz w:val="24"/>
        </w:rPr>
      </w:pPr>
    </w:p>
    <w:p w:rsidR="00420145" w:rsidRDefault="00420145"/>
    <w:sectPr w:rsidR="00420145" w:rsidSect="00040A4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A4B"/>
    <w:rsid w:val="00040A4B"/>
    <w:rsid w:val="00420145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A4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A4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E1498E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498E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498E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1498E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49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149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498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14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</dc:creator>
  <cp:lastModifiedBy>kur</cp:lastModifiedBy>
  <cp:revision>1</cp:revision>
  <dcterms:created xsi:type="dcterms:W3CDTF">2023-04-14T14:22:00Z</dcterms:created>
  <dcterms:modified xsi:type="dcterms:W3CDTF">2023-04-14T14:22:00Z</dcterms:modified>
</cp:coreProperties>
</file>