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623D4A" w:rsidRPr="00E435CD" w:rsidTr="00C7105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623D4A" w:rsidRPr="00E435CD" w:rsidRDefault="00623D4A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9</w:t>
            </w:r>
          </w:p>
          <w:p w:rsidR="00623D4A" w:rsidRPr="00E435CD" w:rsidRDefault="00623D4A" w:rsidP="00C7105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623D4A" w:rsidRPr="00E435CD" w:rsidRDefault="00623D4A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623D4A" w:rsidRPr="00E435CD" w:rsidRDefault="00623D4A" w:rsidP="00623D4A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623D4A" w:rsidRPr="00E435CD" w:rsidRDefault="00623D4A" w:rsidP="00623D4A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623D4A" w:rsidRPr="00E435CD" w:rsidRDefault="00623D4A" w:rsidP="00623D4A">
      <w:pPr>
        <w:tabs>
          <w:tab w:val="left" w:pos="5103"/>
        </w:tabs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623D4A" w:rsidRPr="00E435CD" w:rsidRDefault="00623D4A" w:rsidP="00623D4A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623D4A" w:rsidRPr="00E435CD" w:rsidRDefault="00623D4A" w:rsidP="00623D4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623D4A" w:rsidRPr="00E435CD" w:rsidRDefault="00623D4A" w:rsidP="00623D4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623D4A" w:rsidRPr="00E435CD" w:rsidRDefault="00623D4A" w:rsidP="00623D4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623D4A" w:rsidRPr="00E435CD" w:rsidRDefault="00623D4A" w:rsidP="00623D4A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623D4A" w:rsidRPr="00E435CD" w:rsidRDefault="00E012A6" w:rsidP="00623D4A">
      <w:pPr>
        <w:shd w:val="clear" w:color="auto" w:fill="FFFFFF"/>
        <w:ind w:left="4956"/>
        <w:rPr>
          <w:rFonts w:ascii="Times New Roman" w:hAnsi="Times New Roman"/>
          <w:color w:val="000000"/>
          <w:sz w:val="21"/>
          <w:szCs w:val="21"/>
        </w:rPr>
      </w:pPr>
      <w:r w:rsidRPr="00FC5F95">
        <w:rPr>
          <w:rFonts w:ascii="Times New Roman" w:hAnsi="Times New Roman"/>
          <w:color w:val="000000"/>
          <w:sz w:val="30"/>
          <w:szCs w:val="30"/>
        </w:rPr>
        <w:t>{</w:t>
      </w:r>
      <w:proofErr w:type="spellStart"/>
      <w:r w:rsidRPr="002647C1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subj</w:t>
      </w:r>
      <w:proofErr w:type="spellEnd"/>
      <w:r w:rsidRPr="00FC5F95">
        <w:rPr>
          <w:rFonts w:ascii="Times New Roman" w:hAnsi="Times New Roman"/>
          <w:color w:val="000000"/>
          <w:sz w:val="30"/>
          <w:szCs w:val="30"/>
        </w:rPr>
        <w:t>}</w:t>
      </w:r>
    </w:p>
    <w:p w:rsidR="00623D4A" w:rsidRPr="00E435CD" w:rsidRDefault="00623D4A" w:rsidP="00623D4A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субъекта) </w:t>
      </w:r>
    </w:p>
    <w:p w:rsidR="00623D4A" w:rsidRPr="00E012A6" w:rsidRDefault="00E012A6" w:rsidP="00623D4A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  <w:u w:val="single"/>
          <w:lang w:val="en-US"/>
        </w:rPr>
      </w:pPr>
      <w:r w:rsidRPr="00E012A6"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{</w:t>
      </w:r>
      <w:proofErr w:type="spellStart"/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subj_boss_staff</w:t>
      </w:r>
      <w:proofErr w:type="spellEnd"/>
      <w:r w:rsidRPr="00E012A6"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}</w:t>
      </w:r>
    </w:p>
    <w:p w:rsidR="00E012A6" w:rsidRPr="00E012A6" w:rsidRDefault="00E012A6" w:rsidP="00E012A6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  <w:u w:val="single"/>
        </w:rPr>
      </w:pP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{</w:t>
      </w:r>
      <w:proofErr w:type="spellStart"/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subj</w:t>
      </w:r>
      <w:proofErr w:type="spellEnd"/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boss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name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}</w:t>
      </w:r>
    </w:p>
    <w:p w:rsidR="00623D4A" w:rsidRPr="00E435CD" w:rsidRDefault="00623D4A" w:rsidP="00623D4A">
      <w:pPr>
        <w:shd w:val="clear" w:color="auto" w:fill="FFFFFF"/>
        <w:ind w:left="4956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руководителя субъекта)</w:t>
      </w:r>
    </w:p>
    <w:p w:rsidR="00623D4A" w:rsidRPr="00E435CD" w:rsidRDefault="00623D4A" w:rsidP="00623D4A">
      <w:pPr>
        <w:pStyle w:val="titlep"/>
        <w:spacing w:before="0" w:after="0" w:line="280" w:lineRule="exact"/>
        <w:jc w:val="left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>ЗАКЛЮЧЕНИЕ</w:t>
      </w:r>
    </w:p>
    <w:p w:rsidR="00623D4A" w:rsidRPr="00E435CD" w:rsidRDefault="00623D4A" w:rsidP="00623D4A">
      <w:pPr>
        <w:pStyle w:val="titlep"/>
        <w:spacing w:before="0" w:after="0" w:line="280" w:lineRule="exact"/>
        <w:jc w:val="left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>о рассмотрении возражений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623D4A" w:rsidRPr="00E435CD" w:rsidTr="00C7105F">
        <w:tc>
          <w:tcPr>
            <w:tcW w:w="4785" w:type="dxa"/>
            <w:vAlign w:val="bottom"/>
          </w:tcPr>
          <w:p w:rsidR="00623D4A" w:rsidRPr="00E435CD" w:rsidRDefault="00623D4A" w:rsidP="00C7105F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623D4A" w:rsidRPr="00E435CD" w:rsidRDefault="00623D4A" w:rsidP="00C7105F">
            <w:pPr>
              <w:pStyle w:val="undline"/>
              <w:spacing w:line="180" w:lineRule="exact"/>
              <w:ind w:firstLine="1956"/>
              <w:rPr>
                <w:i/>
                <w:sz w:val="18"/>
                <w:szCs w:val="18"/>
              </w:rPr>
            </w:pPr>
          </w:p>
        </w:tc>
      </w:tr>
    </w:tbl>
    <w:p w:rsidR="00623D4A" w:rsidRPr="00E012A6" w:rsidRDefault="00623D4A" w:rsidP="00623D4A">
      <w:pPr>
        <w:pStyle w:val="newncpi"/>
        <w:ind w:firstLine="709"/>
        <w:rPr>
          <w:sz w:val="30"/>
          <w:szCs w:val="30"/>
        </w:rPr>
      </w:pPr>
      <w:proofErr w:type="spellStart"/>
      <w:r w:rsidRPr="00E435CD">
        <w:rPr>
          <w:sz w:val="30"/>
          <w:szCs w:val="30"/>
        </w:rPr>
        <w:t>Госпромнадзор</w:t>
      </w:r>
      <w:proofErr w:type="spellEnd"/>
      <w:r w:rsidRPr="00E435CD">
        <w:rPr>
          <w:sz w:val="30"/>
          <w:szCs w:val="30"/>
        </w:rPr>
        <w:t xml:space="preserve">, руководствуясь пунктом 71 Положения о порядке организации и проведения проверок, утвержденного Указом Президента Республики Беларусь от 16 октября 2009 г. № 510, рассмотрел возражения по акту (справке) проверки </w:t>
      </w:r>
      <w:proofErr w:type="spellStart"/>
      <w:r w:rsidRPr="00E435CD">
        <w:rPr>
          <w:sz w:val="30"/>
          <w:szCs w:val="30"/>
        </w:rPr>
        <w:t>Госпромнадзора</w:t>
      </w:r>
      <w:proofErr w:type="spellEnd"/>
      <w:r w:rsidRPr="00E435CD">
        <w:rPr>
          <w:sz w:val="30"/>
          <w:szCs w:val="30"/>
        </w:rPr>
        <w:t xml:space="preserve"> 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 xml:space="preserve">от </w:t>
      </w:r>
      <w:r w:rsidR="00E012A6" w:rsidRPr="002647C1">
        <w:rPr>
          <w:sz w:val="30"/>
          <w:szCs w:val="30"/>
        </w:rPr>
        <w:t>{</w:t>
      </w:r>
      <w:r w:rsidR="00E012A6" w:rsidRPr="002647C1">
        <w:rPr>
          <w:sz w:val="30"/>
          <w:szCs w:val="30"/>
          <w:u w:val="single"/>
          <w:lang w:val="en-US"/>
        </w:rPr>
        <w:t>date</w:t>
      </w:r>
      <w:r w:rsidR="00E012A6" w:rsidRPr="002647C1">
        <w:rPr>
          <w:sz w:val="30"/>
          <w:szCs w:val="30"/>
          <w:u w:val="single"/>
        </w:rPr>
        <w:t>_</w:t>
      </w:r>
      <w:r w:rsidR="00E012A6">
        <w:rPr>
          <w:sz w:val="30"/>
          <w:szCs w:val="30"/>
          <w:u w:val="single"/>
          <w:lang w:val="en-US"/>
        </w:rPr>
        <w:t>act</w:t>
      </w:r>
      <w:r w:rsidR="00E012A6" w:rsidRPr="002647C1">
        <w:rPr>
          <w:sz w:val="30"/>
          <w:szCs w:val="30"/>
        </w:rPr>
        <w:t>}</w:t>
      </w:r>
      <w:r w:rsidR="00E012A6" w:rsidRPr="00E012A6">
        <w:rPr>
          <w:sz w:val="30"/>
          <w:szCs w:val="30"/>
        </w:rPr>
        <w:t xml:space="preserve"> </w:t>
      </w:r>
      <w:r w:rsidRPr="00E435CD">
        <w:rPr>
          <w:sz w:val="30"/>
          <w:szCs w:val="30"/>
        </w:rPr>
        <w:t>г. № </w:t>
      </w:r>
      <w:r w:rsidR="00E012A6" w:rsidRPr="00E012A6">
        <w:rPr>
          <w:sz w:val="30"/>
          <w:szCs w:val="30"/>
        </w:rPr>
        <w:t>{</w:t>
      </w:r>
      <w:proofErr w:type="spellStart"/>
      <w:r w:rsidR="00E012A6">
        <w:rPr>
          <w:sz w:val="30"/>
          <w:szCs w:val="30"/>
          <w:lang w:val="en-US"/>
        </w:rPr>
        <w:t>num</w:t>
      </w:r>
      <w:proofErr w:type="spellEnd"/>
      <w:r w:rsidR="00E012A6" w:rsidRPr="00E012A6">
        <w:rPr>
          <w:sz w:val="30"/>
          <w:szCs w:val="30"/>
        </w:rPr>
        <w:t>_</w:t>
      </w:r>
      <w:r w:rsidR="00E012A6">
        <w:rPr>
          <w:sz w:val="30"/>
          <w:szCs w:val="30"/>
          <w:lang w:val="en-US"/>
        </w:rPr>
        <w:t>act</w:t>
      </w:r>
      <w:r w:rsidR="00E012A6" w:rsidRPr="00E012A6">
        <w:rPr>
          <w:sz w:val="30"/>
          <w:szCs w:val="30"/>
        </w:rPr>
        <w:t>}</w:t>
      </w:r>
      <w:r w:rsidRPr="00E435CD">
        <w:rPr>
          <w:sz w:val="30"/>
          <w:szCs w:val="30"/>
        </w:rPr>
        <w:t xml:space="preserve"> по результатам </w:t>
      </w:r>
      <w:r w:rsidR="00E012A6" w:rsidRPr="00E012A6">
        <w:rPr>
          <w:sz w:val="30"/>
          <w:szCs w:val="30"/>
        </w:rPr>
        <w:t>{</w:t>
      </w:r>
      <w:proofErr w:type="spellStart"/>
      <w:r w:rsidR="00E012A6" w:rsidRPr="00E012A6">
        <w:rPr>
          <w:sz w:val="30"/>
          <w:szCs w:val="30"/>
          <w:u w:val="single"/>
          <w:lang w:val="en-US"/>
        </w:rPr>
        <w:t>check</w:t>
      </w:r>
      <w:r w:rsidR="00202A9B">
        <w:rPr>
          <w:sz w:val="30"/>
          <w:szCs w:val="30"/>
          <w:u w:val="single"/>
          <w:lang w:val="en-US"/>
        </w:rPr>
        <w:t>k</w:t>
      </w:r>
      <w:proofErr w:type="spellEnd"/>
      <w:r w:rsidR="00E012A6" w:rsidRPr="00E012A6">
        <w:rPr>
          <w:sz w:val="30"/>
          <w:szCs w:val="30"/>
        </w:rPr>
        <w:t>}</w:t>
      </w:r>
    </w:p>
    <w:p w:rsidR="00623D4A" w:rsidRPr="00E435CD" w:rsidRDefault="00623D4A" w:rsidP="00623D4A">
      <w:pPr>
        <w:pStyle w:val="newncpi"/>
        <w:ind w:firstLine="709"/>
        <w:rPr>
          <w:sz w:val="18"/>
          <w:szCs w:val="18"/>
        </w:rPr>
      </w:pP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18"/>
          <w:szCs w:val="18"/>
        </w:rPr>
        <w:t>выборочной (внеплановой)</w:t>
      </w:r>
    </w:p>
    <w:p w:rsidR="00623D4A" w:rsidRPr="00202A9B" w:rsidRDefault="00623D4A" w:rsidP="00623D4A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проверки </w:t>
      </w:r>
      <w:r w:rsidR="00E012A6" w:rsidRPr="00202A9B">
        <w:rPr>
          <w:sz w:val="30"/>
          <w:szCs w:val="30"/>
        </w:rPr>
        <w:t>{</w:t>
      </w:r>
      <w:proofErr w:type="spellStart"/>
      <w:r w:rsidR="00E012A6" w:rsidRPr="00E012A6">
        <w:rPr>
          <w:sz w:val="30"/>
          <w:szCs w:val="30"/>
          <w:u w:val="single"/>
          <w:lang w:val="en-US"/>
        </w:rPr>
        <w:t>subj</w:t>
      </w:r>
      <w:proofErr w:type="spellEnd"/>
      <w:r w:rsidR="00E012A6" w:rsidRPr="00202A9B">
        <w:rPr>
          <w:sz w:val="30"/>
          <w:szCs w:val="30"/>
        </w:rPr>
        <w:t>}</w:t>
      </w:r>
    </w:p>
    <w:p w:rsidR="00202A9B" w:rsidRPr="00E435CD" w:rsidRDefault="00623D4A" w:rsidP="00202A9B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202A9B" w:rsidRPr="00E435CD">
        <w:rPr>
          <w:rFonts w:ascii="Times New Roman" w:hAnsi="Times New Roman" w:cs="Times New Roman"/>
          <w:sz w:val="18"/>
          <w:szCs w:val="18"/>
        </w:rPr>
        <w:t>(наименование (фамилия, имя собственное, отчество (если таковое имеется)) проверяемого субъекта (при отсутствии наименования</w:t>
      </w:r>
      <w:r w:rsidR="00202A9B" w:rsidRPr="00FC7EC2">
        <w:rPr>
          <w:rFonts w:ascii="Times New Roman" w:hAnsi="Times New Roman" w:cs="Times New Roman"/>
          <w:sz w:val="18"/>
          <w:szCs w:val="18"/>
        </w:rPr>
        <w:t xml:space="preserve"> </w:t>
      </w:r>
      <w:r w:rsidR="00202A9B"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  <w:r w:rsidR="00202A9B" w:rsidRPr="00FC7EC2">
        <w:rPr>
          <w:rFonts w:ascii="Times New Roman" w:hAnsi="Times New Roman" w:cs="Times New Roman"/>
          <w:sz w:val="18"/>
          <w:szCs w:val="18"/>
        </w:rPr>
        <w:t xml:space="preserve"> </w:t>
      </w:r>
      <w:r w:rsidR="00202A9B"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плательщика, реквизиты текущего (расчетного) и иных счетов</w:t>
      </w:r>
      <w:r w:rsidR="00202A9B">
        <w:rPr>
          <w:rFonts w:ascii="Times New Roman" w:hAnsi="Times New Roman" w:cs="Times New Roman"/>
          <w:sz w:val="18"/>
          <w:szCs w:val="18"/>
        </w:rPr>
        <w:t xml:space="preserve"> </w:t>
      </w:r>
      <w:r w:rsidR="00202A9B" w:rsidRPr="00E435CD">
        <w:rPr>
          <w:rFonts w:ascii="Times New Roman" w:hAnsi="Times New Roman" w:cs="Times New Roman"/>
          <w:sz w:val="18"/>
          <w:szCs w:val="18"/>
        </w:rPr>
        <w:t>(при их наличии))</w:t>
      </w:r>
      <w:proofErr w:type="gramEnd"/>
    </w:p>
    <w:p w:rsidR="00623D4A" w:rsidRPr="00E435CD" w:rsidRDefault="00623D4A" w:rsidP="00202A9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623D4A" w:rsidRPr="00E435CD" w:rsidRDefault="00623D4A" w:rsidP="00623D4A">
      <w:pPr>
        <w:pStyle w:val="newncpi0"/>
        <w:spacing w:line="276" w:lineRule="auto"/>
        <w:rPr>
          <w:sz w:val="30"/>
          <w:szCs w:val="30"/>
        </w:rPr>
      </w:pPr>
      <w:r w:rsidRPr="00E435CD">
        <w:rPr>
          <w:sz w:val="30"/>
          <w:szCs w:val="30"/>
        </w:rPr>
        <w:t>поступившие ___________ 20___ г.</w:t>
      </w: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При рассмотрении установлено:</w:t>
      </w:r>
      <w:r w:rsidRPr="00E435CD">
        <w:t xml:space="preserve"> </w:t>
      </w:r>
      <w:r w:rsidRPr="00E435CD">
        <w:rPr>
          <w:sz w:val="30"/>
          <w:szCs w:val="30"/>
        </w:rPr>
        <w:t>______________________________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>________________________________________________________________</w:t>
      </w:r>
      <w:r w:rsidRPr="00E435CD">
        <w:rPr>
          <w:sz w:val="16"/>
          <w:szCs w:val="16"/>
        </w:rPr>
        <w:t xml:space="preserve">  </w:t>
      </w:r>
      <w:r w:rsidRPr="00E435CD">
        <w:rPr>
          <w:sz w:val="18"/>
          <w:szCs w:val="18"/>
        </w:rPr>
        <w:t>(обстоятельства, служащие основанием для принятия решения и чем они подтверждаются)</w:t>
      </w:r>
      <w:r w:rsidRPr="00E435CD">
        <w:rPr>
          <w:sz w:val="30"/>
          <w:szCs w:val="30"/>
        </w:rPr>
        <w:t xml:space="preserve"> ________________________________________________________________</w:t>
      </w:r>
    </w:p>
    <w:p w:rsidR="00623D4A" w:rsidRPr="00E435CD" w:rsidRDefault="00623D4A" w:rsidP="00623D4A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________________________________________________________________</w:t>
      </w:r>
    </w:p>
    <w:p w:rsidR="00623D4A" w:rsidRPr="00E435CD" w:rsidRDefault="00623D4A" w:rsidP="00623D4A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________________________________________________________________________________________________________________________________</w:t>
      </w: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30"/>
          <w:szCs w:val="30"/>
        </w:rPr>
      </w:pPr>
    </w:p>
    <w:p w:rsidR="00623D4A" w:rsidRPr="00E435CD" w:rsidRDefault="00623D4A" w:rsidP="00623D4A">
      <w:pPr>
        <w:pStyle w:val="newncpi0"/>
        <w:rPr>
          <w:sz w:val="18"/>
          <w:szCs w:val="18"/>
        </w:rPr>
      </w:pPr>
      <w:r w:rsidRPr="00E435CD">
        <w:rPr>
          <w:sz w:val="30"/>
          <w:szCs w:val="30"/>
        </w:rPr>
        <w:t xml:space="preserve">На основании </w:t>
      </w:r>
      <w:proofErr w:type="gramStart"/>
      <w:r w:rsidRPr="00E435CD">
        <w:rPr>
          <w:sz w:val="30"/>
          <w:szCs w:val="30"/>
        </w:rPr>
        <w:t>изложенного</w:t>
      </w:r>
      <w:proofErr w:type="gramEnd"/>
      <w:r w:rsidRPr="00E435CD">
        <w:rPr>
          <w:sz w:val="30"/>
          <w:szCs w:val="30"/>
        </w:rPr>
        <w:t xml:space="preserve"> ________________________________________</w:t>
      </w:r>
    </w:p>
    <w:p w:rsidR="00623D4A" w:rsidRPr="00E435CD" w:rsidRDefault="00623D4A" w:rsidP="00623D4A">
      <w:pPr>
        <w:pStyle w:val="newncpi0"/>
        <w:ind w:left="4248" w:firstLine="708"/>
        <w:rPr>
          <w:sz w:val="18"/>
          <w:szCs w:val="18"/>
        </w:rPr>
      </w:pPr>
      <w:r w:rsidRPr="00E435CD">
        <w:rPr>
          <w:sz w:val="18"/>
          <w:szCs w:val="18"/>
        </w:rPr>
        <w:t>(указывается принятое решение)</w:t>
      </w:r>
    </w:p>
    <w:p w:rsidR="00623D4A" w:rsidRPr="00E435CD" w:rsidRDefault="00623D4A" w:rsidP="00623D4A">
      <w:pPr>
        <w:pStyle w:val="newncpi0"/>
        <w:jc w:val="left"/>
      </w:pPr>
      <w:r w:rsidRPr="00E435CD">
        <w:t>________________________________________________________________________________</w:t>
      </w:r>
    </w:p>
    <w:p w:rsidR="00623D4A" w:rsidRPr="00E435CD" w:rsidRDefault="00623D4A" w:rsidP="00623D4A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084"/>
      </w:tblGrid>
      <w:tr w:rsidR="00202A9B" w:rsidTr="002B365C">
        <w:tc>
          <w:tcPr>
            <w:tcW w:w="4219" w:type="dxa"/>
            <w:vMerge w:val="restart"/>
          </w:tcPr>
          <w:p w:rsidR="00202A9B" w:rsidRPr="00B32CB0" w:rsidRDefault="00202A9B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dolj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  <w:tc>
          <w:tcPr>
            <w:tcW w:w="2268" w:type="dxa"/>
          </w:tcPr>
          <w:p w:rsidR="00202A9B" w:rsidRDefault="00202A9B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202A9B" w:rsidRDefault="00202A9B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02A9B" w:rsidTr="002B365C">
        <w:tc>
          <w:tcPr>
            <w:tcW w:w="4219" w:type="dxa"/>
            <w:vMerge/>
          </w:tcPr>
          <w:p w:rsidR="00202A9B" w:rsidRPr="00FA5C71" w:rsidRDefault="00202A9B" w:rsidP="002B365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202A9B" w:rsidRDefault="00202A9B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______________</w:t>
            </w:r>
          </w:p>
        </w:tc>
        <w:tc>
          <w:tcPr>
            <w:tcW w:w="3084" w:type="dxa"/>
          </w:tcPr>
          <w:p w:rsidR="00202A9B" w:rsidRPr="00B32CB0" w:rsidRDefault="00202A9B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boss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</w:tr>
      <w:tr w:rsidR="00202A9B" w:rsidRPr="00DF3451" w:rsidTr="002B365C">
        <w:tc>
          <w:tcPr>
            <w:tcW w:w="4219" w:type="dxa"/>
          </w:tcPr>
          <w:p w:rsidR="00202A9B" w:rsidRDefault="00202A9B" w:rsidP="002B365C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sz w:val="18"/>
                <w:szCs w:val="18"/>
              </w:rPr>
              <w:t xml:space="preserve">(должность руководителя </w:t>
            </w:r>
            <w:proofErr w:type="spellStart"/>
            <w:r w:rsidRPr="00E435CD">
              <w:rPr>
                <w:rFonts w:ascii="Times New Roman" w:hAnsi="Times New Roman"/>
                <w:sz w:val="18"/>
                <w:szCs w:val="18"/>
              </w:rPr>
              <w:t>Госпромнадзора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:rsidR="00202A9B" w:rsidRDefault="00202A9B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084" w:type="dxa"/>
          </w:tcPr>
          <w:p w:rsidR="00202A9B" w:rsidRPr="00DF3451" w:rsidRDefault="00202A9B" w:rsidP="002B365C">
            <w:pPr>
              <w:shd w:val="clear" w:color="auto" w:fill="FFFFFF"/>
              <w:spacing w:line="180" w:lineRule="exac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0C65">
              <w:rPr>
                <w:rFonts w:ascii="Times New Roman" w:hAnsi="Times New Roman"/>
                <w:sz w:val="18"/>
                <w:szCs w:val="18"/>
              </w:rPr>
              <w:t>(инициалы (инициал собственного имени), фамилия) или его уполномоченного заместителя)</w:t>
            </w:r>
          </w:p>
        </w:tc>
      </w:tr>
    </w:tbl>
    <w:p w:rsidR="00623D4A" w:rsidRPr="00E435CD" w:rsidRDefault="00623D4A" w:rsidP="00623D4A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623D4A" w:rsidRPr="00E435CD" w:rsidRDefault="00623D4A" w:rsidP="00623D4A">
      <w:pPr>
        <w:ind w:firstLine="4253"/>
        <w:jc w:val="center"/>
        <w:rPr>
          <w:rFonts w:ascii="Times New Roman" w:hAnsi="Times New Roman"/>
          <w:sz w:val="18"/>
          <w:szCs w:val="18"/>
        </w:rPr>
      </w:pPr>
    </w:p>
    <w:p w:rsidR="00623D4A" w:rsidRPr="00E435CD" w:rsidRDefault="00623D4A" w:rsidP="00623D4A">
      <w:pPr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Заключение получил: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551"/>
        <w:gridCol w:w="3226"/>
      </w:tblGrid>
      <w:tr w:rsidR="00202A9B" w:rsidTr="002B365C">
        <w:trPr>
          <w:trHeight w:val="311"/>
        </w:trPr>
        <w:tc>
          <w:tcPr>
            <w:tcW w:w="3794" w:type="dxa"/>
          </w:tcPr>
          <w:p w:rsidR="00202A9B" w:rsidRPr="00445543" w:rsidRDefault="00202A9B" w:rsidP="002B365C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445543">
              <w:rPr>
                <w:sz w:val="30"/>
                <w:szCs w:val="30"/>
              </w:rPr>
              <w:t>agent</w:t>
            </w:r>
            <w:proofErr w:type="spellEnd"/>
            <w:r w:rsidRPr="00445543">
              <w:rPr>
                <w:sz w:val="30"/>
                <w:szCs w:val="30"/>
              </w:rPr>
              <w:t>}</w:t>
            </w:r>
          </w:p>
        </w:tc>
        <w:tc>
          <w:tcPr>
            <w:tcW w:w="2551" w:type="dxa"/>
          </w:tcPr>
          <w:p w:rsidR="00202A9B" w:rsidRPr="00445543" w:rsidRDefault="00202A9B" w:rsidP="002B365C">
            <w:pPr>
              <w:pStyle w:val="newncpi"/>
              <w:ind w:firstLine="0"/>
              <w:rPr>
                <w:sz w:val="30"/>
                <w:szCs w:val="30"/>
              </w:rPr>
            </w:pPr>
          </w:p>
        </w:tc>
        <w:tc>
          <w:tcPr>
            <w:tcW w:w="3226" w:type="dxa"/>
          </w:tcPr>
          <w:p w:rsidR="00202A9B" w:rsidRDefault="00202A9B" w:rsidP="002B365C">
            <w:pPr>
              <w:pStyle w:val="newncpi"/>
              <w:ind w:firstLine="0"/>
              <w:jc w:val="right"/>
              <w:rPr>
                <w:sz w:val="30"/>
                <w:szCs w:val="30"/>
                <w:lang w:val="en-US"/>
              </w:rPr>
            </w:pPr>
          </w:p>
          <w:p w:rsidR="00202A9B" w:rsidRPr="00445543" w:rsidRDefault="00202A9B" w:rsidP="002B365C">
            <w:pPr>
              <w:pStyle w:val="newncpi"/>
              <w:ind w:firstLine="0"/>
              <w:jc w:val="righ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445543">
              <w:rPr>
                <w:sz w:val="30"/>
                <w:szCs w:val="30"/>
              </w:rPr>
              <w:t>name_agent</w:t>
            </w:r>
            <w:proofErr w:type="spellEnd"/>
            <w:r w:rsidRPr="00445543">
              <w:rPr>
                <w:sz w:val="30"/>
                <w:szCs w:val="30"/>
              </w:rPr>
              <w:t>}</w:t>
            </w:r>
          </w:p>
        </w:tc>
      </w:tr>
    </w:tbl>
    <w:p w:rsidR="00202A9B" w:rsidRPr="00E435CD" w:rsidRDefault="00202A9B" w:rsidP="00202A9B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(подпись)  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  <w:t>(его представителя))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623D4A" w:rsidRPr="00E435CD" w:rsidRDefault="00623D4A" w:rsidP="00623D4A">
      <w:pPr>
        <w:ind w:firstLine="4253"/>
        <w:jc w:val="center"/>
        <w:rPr>
          <w:rFonts w:ascii="Times New Roman" w:hAnsi="Times New Roman"/>
          <w:szCs w:val="28"/>
          <w:vertAlign w:val="superscript"/>
        </w:rPr>
      </w:pPr>
    </w:p>
    <w:p w:rsidR="00623D4A" w:rsidRPr="00E012A6" w:rsidRDefault="00623D4A" w:rsidP="00623D4A">
      <w:pPr>
        <w:pStyle w:val="titlep"/>
        <w:spacing w:before="0" w:after="0"/>
        <w:jc w:val="both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 xml:space="preserve">Заключение о рассмотрении возражений направлено </w:t>
      </w:r>
      <w:r w:rsidR="00E012A6" w:rsidRPr="00E012A6">
        <w:rPr>
          <w:b w:val="0"/>
          <w:sz w:val="30"/>
          <w:szCs w:val="30"/>
        </w:rPr>
        <w:t>{</w:t>
      </w:r>
      <w:r w:rsidR="00E012A6" w:rsidRPr="00E012A6">
        <w:rPr>
          <w:b w:val="0"/>
          <w:sz w:val="30"/>
          <w:szCs w:val="30"/>
          <w:u w:val="single"/>
          <w:lang w:val="en-US"/>
        </w:rPr>
        <w:t>rec</w:t>
      </w:r>
      <w:r w:rsidR="00E012A6" w:rsidRPr="00E012A6">
        <w:rPr>
          <w:b w:val="0"/>
          <w:sz w:val="30"/>
          <w:szCs w:val="30"/>
          <w:u w:val="single"/>
        </w:rPr>
        <w:t>_</w:t>
      </w:r>
      <w:r w:rsidR="00E012A6" w:rsidRPr="00E012A6">
        <w:rPr>
          <w:b w:val="0"/>
          <w:sz w:val="30"/>
          <w:szCs w:val="30"/>
          <w:u w:val="single"/>
          <w:lang w:val="en-US"/>
        </w:rPr>
        <w:t>mail</w:t>
      </w:r>
      <w:r w:rsidR="00E012A6" w:rsidRPr="00E012A6">
        <w:rPr>
          <w:b w:val="0"/>
          <w:sz w:val="30"/>
          <w:szCs w:val="30"/>
        </w:rPr>
        <w:t>}</w:t>
      </w:r>
    </w:p>
    <w:p w:rsidR="00623D4A" w:rsidRPr="00E435CD" w:rsidRDefault="00623D4A" w:rsidP="00623D4A">
      <w:pPr>
        <w:pStyle w:val="titlep"/>
        <w:spacing w:before="0" w:after="0"/>
        <w:jc w:val="both"/>
        <w:rPr>
          <w:b w:val="0"/>
          <w:sz w:val="18"/>
          <w:szCs w:val="18"/>
        </w:rPr>
      </w:pP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  <w:t xml:space="preserve">       </w:t>
      </w:r>
      <w:r w:rsidRPr="00E435CD">
        <w:rPr>
          <w:b w:val="0"/>
          <w:sz w:val="18"/>
          <w:szCs w:val="18"/>
        </w:rPr>
        <w:t>(дата)</w:t>
      </w:r>
    </w:p>
    <w:p w:rsidR="00623D4A" w:rsidRPr="00E435CD" w:rsidRDefault="00623D4A" w:rsidP="00623D4A">
      <w:pPr>
        <w:pStyle w:val="titlep"/>
        <w:spacing w:before="0" w:after="0"/>
        <w:jc w:val="both"/>
        <w:rPr>
          <w:color w:val="000000"/>
          <w:sz w:val="30"/>
          <w:szCs w:val="30"/>
        </w:rPr>
      </w:pPr>
      <w:r w:rsidRPr="00E435CD">
        <w:rPr>
          <w:b w:val="0"/>
          <w:sz w:val="30"/>
          <w:szCs w:val="30"/>
        </w:rPr>
        <w:t>заказным письмом с</w:t>
      </w:r>
      <w:bookmarkStart w:id="0" w:name="_GoBack"/>
      <w:bookmarkEnd w:id="0"/>
      <w:r w:rsidRPr="00E435CD">
        <w:rPr>
          <w:b w:val="0"/>
          <w:sz w:val="30"/>
          <w:szCs w:val="30"/>
        </w:rPr>
        <w:t xml:space="preserve"> уведомлением о вручении.</w:t>
      </w:r>
    </w:p>
    <w:sectPr w:rsidR="00623D4A" w:rsidRPr="00E4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06"/>
    <w:rsid w:val="00016706"/>
    <w:rsid w:val="00202A9B"/>
    <w:rsid w:val="002D3C39"/>
    <w:rsid w:val="00420145"/>
    <w:rsid w:val="00623D4A"/>
    <w:rsid w:val="00E012A6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7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16706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016706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newncpi0">
    <w:name w:val="newncpi0"/>
    <w:basedOn w:val="a"/>
    <w:rsid w:val="00016706"/>
    <w:pPr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titlep">
    <w:name w:val="titlep"/>
    <w:basedOn w:val="a"/>
    <w:rsid w:val="00016706"/>
    <w:pPr>
      <w:spacing w:before="240" w:after="240"/>
      <w:jc w:val="center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undline">
    <w:name w:val="undline"/>
    <w:basedOn w:val="a"/>
    <w:rsid w:val="00016706"/>
    <w:pPr>
      <w:jc w:val="both"/>
    </w:pPr>
    <w:rPr>
      <w:rFonts w:ascii="Times New Roman" w:eastAsiaTheme="minorEastAsia" w:hAnsi="Times New Roman"/>
    </w:rPr>
  </w:style>
  <w:style w:type="paragraph" w:customStyle="1" w:styleId="ConsPlusNonformat">
    <w:name w:val="ConsPlusNonformat"/>
    <w:rsid w:val="000167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atecity">
    <w:name w:val="datecity"/>
    <w:rsid w:val="00016706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7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16706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">
    <w:name w:val="newncpi"/>
    <w:basedOn w:val="a"/>
    <w:rsid w:val="00016706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newncpi0">
    <w:name w:val="newncpi0"/>
    <w:basedOn w:val="a"/>
    <w:rsid w:val="00016706"/>
    <w:pPr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titlep">
    <w:name w:val="titlep"/>
    <w:basedOn w:val="a"/>
    <w:rsid w:val="00016706"/>
    <w:pPr>
      <w:spacing w:before="240" w:after="240"/>
      <w:jc w:val="center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undline">
    <w:name w:val="undline"/>
    <w:basedOn w:val="a"/>
    <w:rsid w:val="00016706"/>
    <w:pPr>
      <w:jc w:val="both"/>
    </w:pPr>
    <w:rPr>
      <w:rFonts w:ascii="Times New Roman" w:eastAsiaTheme="minorEastAsia" w:hAnsi="Times New Roman"/>
    </w:rPr>
  </w:style>
  <w:style w:type="paragraph" w:customStyle="1" w:styleId="ConsPlusNonformat">
    <w:name w:val="ConsPlusNonformat"/>
    <w:rsid w:val="000167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atecity">
    <w:name w:val="datecity"/>
    <w:rsid w:val="00016706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5</cp:revision>
  <dcterms:created xsi:type="dcterms:W3CDTF">2023-04-14T14:16:00Z</dcterms:created>
  <dcterms:modified xsi:type="dcterms:W3CDTF">2023-04-19T14:48:00Z</dcterms:modified>
</cp:coreProperties>
</file>