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73" w:rsidRPr="0094762B" w:rsidRDefault="00333073" w:rsidP="0094762B">
      <w:pPr>
        <w:spacing w:after="0" w:line="240" w:lineRule="auto"/>
        <w:ind w:firstLine="9781"/>
        <w:jc w:val="right"/>
        <w:rPr>
          <w:rFonts w:ascii="Times New Roman" w:hAnsi="Times New Roman" w:cs="Times New Roman"/>
          <w:sz w:val="24"/>
          <w:szCs w:val="24"/>
        </w:rPr>
      </w:pPr>
      <w:r w:rsidRPr="0094762B">
        <w:rPr>
          <w:rFonts w:ascii="Times New Roman" w:hAnsi="Times New Roman" w:cs="Times New Roman"/>
          <w:sz w:val="24"/>
          <w:szCs w:val="24"/>
        </w:rPr>
        <w:t>Приложение 6</w:t>
      </w:r>
      <w:r w:rsidR="00652524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</w:p>
    <w:p w:rsidR="00333073" w:rsidRPr="0094762B" w:rsidRDefault="0094762B" w:rsidP="0094762B">
      <w:pPr>
        <w:spacing w:after="0" w:line="240" w:lineRule="auto"/>
        <w:ind w:left="9214"/>
        <w:jc w:val="both"/>
        <w:rPr>
          <w:rFonts w:ascii="Times New Roman" w:hAnsi="Times New Roman" w:cs="Times New Roman"/>
          <w:sz w:val="24"/>
          <w:szCs w:val="24"/>
        </w:rPr>
      </w:pPr>
      <w:r w:rsidRPr="0094762B">
        <w:rPr>
          <w:rFonts w:ascii="Times New Roman" w:hAnsi="Times New Roman" w:cs="Times New Roman"/>
          <w:sz w:val="24"/>
          <w:szCs w:val="24"/>
        </w:rPr>
        <w:t>к методическим рекомендациям по осуществлению государственного надзора в области обеспечения пожарной безопасности</w:t>
      </w:r>
    </w:p>
    <w:p w:rsidR="00B334B4" w:rsidRPr="00333073" w:rsidRDefault="00B334B4" w:rsidP="00333073">
      <w:pPr>
        <w:pStyle w:val="a5"/>
        <w:tabs>
          <w:tab w:val="clear" w:pos="4677"/>
          <w:tab w:val="center" w:pos="3969"/>
        </w:tabs>
        <w:ind w:firstLine="7938"/>
        <w:jc w:val="center"/>
        <w:rPr>
          <w:rFonts w:ascii="Times New Roman" w:hAnsi="Times New Roman" w:cs="Times New Roman"/>
          <w:sz w:val="30"/>
          <w:szCs w:val="30"/>
        </w:rPr>
      </w:pPr>
    </w:p>
    <w:p w:rsidR="0094762B" w:rsidRDefault="00A830F0" w:rsidP="0079518F">
      <w:pPr>
        <w:spacing w:after="0" w:line="280" w:lineRule="exact"/>
        <w:jc w:val="center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t>ЖУРНАЛ</w:t>
      </w:r>
      <w:r w:rsidR="0079518F">
        <w:rPr>
          <w:rFonts w:ascii="Times New Roman" w:hAnsi="Times New Roman"/>
          <w:bCs/>
          <w:sz w:val="30"/>
          <w:szCs w:val="30"/>
        </w:rPr>
        <w:t xml:space="preserve"> </w:t>
      </w:r>
    </w:p>
    <w:p w:rsidR="0079518F" w:rsidRPr="008A5C63" w:rsidRDefault="0079518F" w:rsidP="0079518F">
      <w:pPr>
        <w:spacing w:after="0" w:line="280" w:lineRule="exact"/>
        <w:jc w:val="center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t xml:space="preserve">учета мероприятий </w:t>
      </w:r>
      <w:r w:rsidRPr="00073428">
        <w:rPr>
          <w:rFonts w:ascii="Times New Roman" w:hAnsi="Times New Roman"/>
          <w:sz w:val="30"/>
          <w:szCs w:val="30"/>
        </w:rPr>
        <w:t>технического (технологического, поверочного) характера</w:t>
      </w:r>
    </w:p>
    <w:p w:rsidR="0079518F" w:rsidRDefault="0079518F" w:rsidP="004B3BA6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z w:val="30"/>
          <w:szCs w:val="30"/>
        </w:rPr>
      </w:pPr>
    </w:p>
    <w:p w:rsidR="00EE1CC6" w:rsidRPr="00EE1CC6" w:rsidRDefault="00AF22F0" w:rsidP="00AF22F0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Учет </w:t>
      </w:r>
      <w:r w:rsidRPr="0094762B">
        <w:rPr>
          <w:rFonts w:ascii="Times New Roman" w:hAnsi="Times New Roman"/>
          <w:sz w:val="30"/>
          <w:szCs w:val="30"/>
        </w:rPr>
        <w:t xml:space="preserve">решений об осуществлении обследований объектов строительства </w:t>
      </w:r>
      <w:r w:rsidRPr="008A5C63">
        <w:rPr>
          <w:rFonts w:ascii="Times New Roman" w:hAnsi="Times New Roman"/>
          <w:sz w:val="30"/>
          <w:szCs w:val="30"/>
        </w:rPr>
        <w:t>независимо от форм собственности на предмет соблюдения требований нормативных правовых актов, в том числе обязательных для соблюдения технических нормативных правовых актов системы противопожарного нормирования и стандартизации при проектировании таких объектов и проведении строительно-монтажных</w:t>
      </w:r>
      <w:r w:rsidR="00EE1CC6">
        <w:rPr>
          <w:rFonts w:ascii="Times New Roman" w:hAnsi="Times New Roman"/>
          <w:sz w:val="30"/>
          <w:szCs w:val="30"/>
        </w:rPr>
        <w:t xml:space="preserve"> работ</w:t>
      </w:r>
    </w:p>
    <w:p w:rsidR="00AF22F0" w:rsidRPr="004230B1" w:rsidRDefault="00AF22F0" w:rsidP="00EE1CC6">
      <w:pPr>
        <w:pStyle w:val="a4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16"/>
        <w:gridCol w:w="5061"/>
        <w:gridCol w:w="2285"/>
        <w:gridCol w:w="2285"/>
        <w:gridCol w:w="2285"/>
        <w:gridCol w:w="1144"/>
        <w:gridCol w:w="1141"/>
      </w:tblGrid>
      <w:tr w:rsidR="00EE1CC6" w:rsidTr="00EE1CC6">
        <w:tc>
          <w:tcPr>
            <w:tcW w:w="208" w:type="pct"/>
            <w:vMerge w:val="restart"/>
            <w:vAlign w:val="center"/>
          </w:tcPr>
          <w:p w:rsidR="00EE1CC6" w:rsidRDefault="00EE1CC6" w:rsidP="00FD53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708" w:type="pct"/>
            <w:vMerge w:val="restart"/>
            <w:vAlign w:val="center"/>
          </w:tcPr>
          <w:p w:rsidR="00EE1CC6" w:rsidRDefault="00EE1CC6" w:rsidP="00EE1CC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 xml:space="preserve">объекта, в отношении которого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осуществляется</w:t>
            </w: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 xml:space="preserve"> мероприятие технического (технологического, поверочного) характера</w:t>
            </w:r>
          </w:p>
        </w:tc>
        <w:tc>
          <w:tcPr>
            <w:tcW w:w="771" w:type="pct"/>
            <w:vMerge w:val="restart"/>
            <w:vAlign w:val="center"/>
          </w:tcPr>
          <w:p w:rsidR="00EE1CC6" w:rsidRDefault="00EE1CC6" w:rsidP="00FD53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>Реквизиты решения о проведении мероприятия технического (технологического, поверочного) характера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1542" w:type="pct"/>
            <w:gridSpan w:val="2"/>
            <w:vAlign w:val="center"/>
          </w:tcPr>
          <w:p w:rsidR="00EE1CC6" w:rsidRDefault="00EE1CC6" w:rsidP="00FD53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>Должность, фамилия, инициалы лица,</w:t>
            </w:r>
          </w:p>
        </w:tc>
        <w:tc>
          <w:tcPr>
            <w:tcW w:w="771" w:type="pct"/>
            <w:gridSpan w:val="2"/>
            <w:vAlign w:val="center"/>
          </w:tcPr>
          <w:p w:rsidR="00EE1CC6" w:rsidRDefault="00EE1CC6" w:rsidP="00FD53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>Срок осуществления мероприятия технического (технологического, поверочного) характера</w:t>
            </w:r>
          </w:p>
        </w:tc>
      </w:tr>
      <w:tr w:rsidR="00EE1CC6" w:rsidTr="00F453A8">
        <w:tc>
          <w:tcPr>
            <w:tcW w:w="208" w:type="pct"/>
            <w:vMerge/>
          </w:tcPr>
          <w:p w:rsidR="00EE1CC6" w:rsidRDefault="00EE1CC6" w:rsidP="00423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08" w:type="pct"/>
            <w:vMerge/>
          </w:tcPr>
          <w:p w:rsidR="00EE1CC6" w:rsidRDefault="00EE1CC6" w:rsidP="00423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771" w:type="pct"/>
            <w:vMerge/>
          </w:tcPr>
          <w:p w:rsidR="00EE1CC6" w:rsidRDefault="00EE1CC6" w:rsidP="00423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771" w:type="pct"/>
            <w:vAlign w:val="center"/>
          </w:tcPr>
          <w:p w:rsidR="00EE1CC6" w:rsidRPr="00144E51" w:rsidRDefault="00EE1CC6" w:rsidP="004376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>принявшего решение о проведении мероприятия технического (технологического, поверочного) характера</w:t>
            </w:r>
          </w:p>
        </w:tc>
        <w:tc>
          <w:tcPr>
            <w:tcW w:w="771" w:type="pct"/>
            <w:vAlign w:val="center"/>
          </w:tcPr>
          <w:p w:rsidR="00EE1CC6" w:rsidRPr="00144E51" w:rsidRDefault="00EE1CC6" w:rsidP="004376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>которому поручено проведение мероприятия технического (технологического, поверочного) характера</w:t>
            </w:r>
          </w:p>
        </w:tc>
        <w:tc>
          <w:tcPr>
            <w:tcW w:w="386" w:type="pct"/>
            <w:textDirection w:val="btLr"/>
            <w:vAlign w:val="center"/>
          </w:tcPr>
          <w:p w:rsidR="00EE1CC6" w:rsidRPr="00144E51" w:rsidRDefault="00EE1CC6" w:rsidP="00437615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>даты начала и завершения</w:t>
            </w:r>
          </w:p>
        </w:tc>
        <w:tc>
          <w:tcPr>
            <w:tcW w:w="385" w:type="pct"/>
            <w:textDirection w:val="btLr"/>
            <w:vAlign w:val="center"/>
          </w:tcPr>
          <w:p w:rsidR="00EE1CC6" w:rsidRPr="00144E51" w:rsidRDefault="00EE1CC6" w:rsidP="00437615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>сведения о продлении</w:t>
            </w:r>
          </w:p>
        </w:tc>
      </w:tr>
      <w:tr w:rsidR="00EE1CC6" w:rsidTr="00F453A8">
        <w:tc>
          <w:tcPr>
            <w:tcW w:w="208" w:type="pct"/>
          </w:tcPr>
          <w:p w:rsidR="00EE1CC6" w:rsidRPr="00F453A8" w:rsidRDefault="00F453A8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3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8" w:type="pct"/>
          </w:tcPr>
          <w:p w:rsidR="00EE1CC6" w:rsidRPr="00F453A8" w:rsidRDefault="00F453A8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3A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71" w:type="pct"/>
          </w:tcPr>
          <w:p w:rsidR="00EE1CC6" w:rsidRPr="00F453A8" w:rsidRDefault="00F453A8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3A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71" w:type="pct"/>
          </w:tcPr>
          <w:p w:rsidR="00EE1CC6" w:rsidRPr="00F453A8" w:rsidRDefault="00F453A8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3A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71" w:type="pct"/>
          </w:tcPr>
          <w:p w:rsidR="00EE1CC6" w:rsidRPr="00F453A8" w:rsidRDefault="00F453A8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3A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</w:tcPr>
          <w:p w:rsidR="00EE1CC6" w:rsidRPr="00F453A8" w:rsidRDefault="00F453A8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3A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5" w:type="pct"/>
          </w:tcPr>
          <w:p w:rsidR="00EE1CC6" w:rsidRPr="00F453A8" w:rsidRDefault="00F453A8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3A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E31B9E" w:rsidTr="00F453A8">
        <w:tc>
          <w:tcPr>
            <w:tcW w:w="208" w:type="pct"/>
          </w:tcPr>
          <w:p w:rsidR="00E31B9E" w:rsidRPr="00F453A8" w:rsidRDefault="00E31B9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8" w:type="pct"/>
          </w:tcPr>
          <w:p w:rsidR="00E31B9E" w:rsidRPr="00F453A8" w:rsidRDefault="00E31B9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1" w:type="pct"/>
          </w:tcPr>
          <w:p w:rsidR="00E31B9E" w:rsidRPr="00F453A8" w:rsidRDefault="00E31B9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1" w:type="pct"/>
          </w:tcPr>
          <w:p w:rsidR="00E31B9E" w:rsidRPr="00F453A8" w:rsidRDefault="00E31B9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1" w:type="pct"/>
          </w:tcPr>
          <w:p w:rsidR="00E31B9E" w:rsidRPr="00F453A8" w:rsidRDefault="00E31B9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pct"/>
          </w:tcPr>
          <w:p w:rsidR="00E31B9E" w:rsidRPr="00F453A8" w:rsidRDefault="00E31B9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</w:tcPr>
          <w:p w:rsidR="00E31B9E" w:rsidRPr="00F453A8" w:rsidRDefault="00E31B9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230B1" w:rsidRPr="00F453A8" w:rsidRDefault="00EB58EC" w:rsidP="00940CE0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A8">
        <w:rPr>
          <w:rFonts w:ascii="Times New Roman" w:hAnsi="Times New Roman" w:cs="Times New Roman"/>
          <w:sz w:val="24"/>
          <w:szCs w:val="24"/>
        </w:rPr>
        <w:t xml:space="preserve">* </w:t>
      </w:r>
      <w:r w:rsidR="008D684B" w:rsidRPr="00F453A8">
        <w:rPr>
          <w:rFonts w:ascii="Times New Roman" w:hAnsi="Times New Roman" w:cs="Times New Roman"/>
          <w:sz w:val="24"/>
          <w:szCs w:val="24"/>
        </w:rPr>
        <w:t xml:space="preserve">регистрационный номер </w:t>
      </w:r>
      <w:r w:rsidR="008D684B" w:rsidRPr="00F453A8">
        <w:rPr>
          <w:rFonts w:ascii="Times New Roman" w:hAnsi="Times New Roman"/>
          <w:bCs/>
          <w:sz w:val="24"/>
          <w:szCs w:val="24"/>
        </w:rPr>
        <w:t xml:space="preserve">мероприятия (технологического, поверочного) характера </w:t>
      </w:r>
      <w:r w:rsidR="008D684B" w:rsidRPr="00F453A8">
        <w:rPr>
          <w:rFonts w:ascii="Times New Roman" w:hAnsi="Times New Roman" w:cs="Times New Roman"/>
          <w:sz w:val="24"/>
          <w:szCs w:val="24"/>
        </w:rPr>
        <w:t xml:space="preserve">присваивается после принятия решения о его проведении и состоит из </w:t>
      </w:r>
      <w:r w:rsidR="008D684B" w:rsidRPr="00F453A8">
        <w:rPr>
          <w:rFonts w:ascii="Times New Roman" w:hAnsi="Times New Roman"/>
          <w:bCs/>
          <w:sz w:val="24"/>
          <w:szCs w:val="24"/>
        </w:rPr>
        <w:t xml:space="preserve">римского знака, соответствующего раздела журнала учета мероприятий </w:t>
      </w:r>
      <w:r w:rsidR="008D684B" w:rsidRPr="00F453A8">
        <w:rPr>
          <w:rFonts w:ascii="Times New Roman" w:hAnsi="Times New Roman"/>
          <w:sz w:val="24"/>
          <w:szCs w:val="24"/>
        </w:rPr>
        <w:t xml:space="preserve">технического (технологического, поверочного) характера, и </w:t>
      </w:r>
      <w:r w:rsidR="008D684B" w:rsidRPr="00F453A8">
        <w:rPr>
          <w:rFonts w:ascii="Times New Roman" w:hAnsi="Times New Roman" w:cs="Times New Roman"/>
          <w:sz w:val="24"/>
          <w:szCs w:val="24"/>
        </w:rPr>
        <w:t>арабских цифр в порядке возрастания в пределах календарного года, отделяющихся между собой знаком тире «</w:t>
      </w:r>
      <w:r w:rsidR="008D684B" w:rsidRPr="00F453A8">
        <w:rPr>
          <w:rFonts w:ascii="Times New Roman" w:hAnsi="Times New Roman"/>
          <w:bCs/>
          <w:sz w:val="24"/>
          <w:szCs w:val="24"/>
        </w:rPr>
        <w:t>–</w:t>
      </w:r>
      <w:r w:rsidR="008D684B" w:rsidRPr="00F453A8">
        <w:rPr>
          <w:rFonts w:ascii="Times New Roman" w:hAnsi="Times New Roman" w:cs="Times New Roman"/>
          <w:sz w:val="24"/>
          <w:szCs w:val="24"/>
        </w:rPr>
        <w:t>»</w:t>
      </w:r>
      <w:r w:rsidR="00940CE0" w:rsidRPr="00F453A8">
        <w:rPr>
          <w:rFonts w:ascii="Times New Roman" w:hAnsi="Times New Roman"/>
          <w:sz w:val="24"/>
          <w:szCs w:val="24"/>
        </w:rPr>
        <w:t>;</w:t>
      </w:r>
    </w:p>
    <w:p w:rsidR="00EB58EC" w:rsidRPr="00F453A8" w:rsidRDefault="00EE1CC6" w:rsidP="00940C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F453A8">
        <w:rPr>
          <w:rFonts w:ascii="Times New Roman" w:hAnsi="Times New Roman" w:cs="Times New Roman"/>
          <w:sz w:val="24"/>
          <w:szCs w:val="24"/>
        </w:rPr>
        <w:t>*</w:t>
      </w:r>
      <w:r w:rsidR="00EB58EC" w:rsidRPr="00F453A8">
        <w:rPr>
          <w:rFonts w:ascii="Times New Roman" w:hAnsi="Times New Roman"/>
          <w:bCs/>
          <w:sz w:val="24"/>
          <w:szCs w:val="24"/>
        </w:rPr>
        <w:t xml:space="preserve">* номера решений о проведении мероприятий технического (технологического, поверочного) характера присваиваются согласно </w:t>
      </w:r>
      <w:r w:rsidR="008D684B" w:rsidRPr="00F453A8">
        <w:rPr>
          <w:rFonts w:ascii="Times New Roman" w:hAnsi="Times New Roman"/>
          <w:bCs/>
          <w:sz w:val="24"/>
          <w:szCs w:val="24"/>
        </w:rPr>
        <w:t>регистрационному</w:t>
      </w:r>
      <w:r w:rsidR="00EB58EC" w:rsidRPr="00F453A8">
        <w:rPr>
          <w:rFonts w:ascii="Times New Roman" w:hAnsi="Times New Roman"/>
          <w:bCs/>
          <w:sz w:val="24"/>
          <w:szCs w:val="24"/>
        </w:rPr>
        <w:t xml:space="preserve"> номеру соответствующего мероприятия (технологического, поверочного) характера.</w:t>
      </w:r>
    </w:p>
    <w:p w:rsidR="004230B1" w:rsidRPr="00EE1CC6" w:rsidRDefault="00AF22F0" w:rsidP="008D684B">
      <w:pPr>
        <w:pStyle w:val="a4"/>
        <w:pageBreakBefore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Учет </w:t>
      </w:r>
      <w:r w:rsidRPr="00FA74AE">
        <w:rPr>
          <w:rFonts w:ascii="Times New Roman" w:hAnsi="Times New Roman"/>
          <w:sz w:val="30"/>
          <w:szCs w:val="30"/>
        </w:rPr>
        <w:t>решений об осуществлении оценки соблюдения проектными организациями требований обязательных для соблюдения технических нормативных правовых актов системы противопожарного нормирования и стандартизации при проектировании</w:t>
      </w:r>
      <w:r w:rsidR="004230B1" w:rsidRPr="00FA74AE">
        <w:rPr>
          <w:rFonts w:ascii="Times New Roman" w:hAnsi="Times New Roman"/>
          <w:sz w:val="30"/>
          <w:szCs w:val="30"/>
        </w:rPr>
        <w:t xml:space="preserve"> (оценка проектной документации)</w:t>
      </w:r>
      <w:r w:rsidR="004230B1">
        <w:rPr>
          <w:rFonts w:ascii="Times New Roman" w:hAnsi="Times New Roman"/>
          <w:sz w:val="30"/>
          <w:szCs w:val="30"/>
        </w:rPr>
        <w:t xml:space="preserve"> и </w:t>
      </w:r>
      <w:r w:rsidR="004230B1" w:rsidRPr="004230B1">
        <w:rPr>
          <w:rFonts w:ascii="Times New Roman" w:hAnsi="Times New Roman"/>
          <w:sz w:val="30"/>
          <w:szCs w:val="30"/>
        </w:rPr>
        <w:t>материалов по результатам указанного мероприятия технического (технологического, поверочного) характера</w:t>
      </w:r>
    </w:p>
    <w:p w:rsidR="00EE1CC6" w:rsidRDefault="00EE1CC6" w:rsidP="00EE1CC6">
      <w:pPr>
        <w:pStyle w:val="a4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50"/>
        <w:gridCol w:w="5313"/>
        <w:gridCol w:w="2065"/>
        <w:gridCol w:w="2214"/>
        <w:gridCol w:w="2371"/>
        <w:gridCol w:w="1102"/>
        <w:gridCol w:w="1102"/>
      </w:tblGrid>
      <w:tr w:rsidR="0097550E" w:rsidTr="0097550E">
        <w:tc>
          <w:tcPr>
            <w:tcW w:w="219" w:type="pct"/>
            <w:vMerge w:val="restart"/>
            <w:vAlign w:val="center"/>
          </w:tcPr>
          <w:p w:rsidR="0097550E" w:rsidRDefault="0097550E" w:rsidP="004376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793" w:type="pct"/>
            <w:vMerge w:val="restart"/>
            <w:vAlign w:val="center"/>
          </w:tcPr>
          <w:p w:rsidR="0097550E" w:rsidRPr="00EB58EC" w:rsidRDefault="0097550E" w:rsidP="00975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58EC">
              <w:rPr>
                <w:rFonts w:ascii="Times New Roman" w:hAnsi="Times New Roman" w:cs="Times New Roman"/>
                <w:sz w:val="20"/>
                <w:szCs w:val="20"/>
              </w:rPr>
              <w:t>Наименование проектной организации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 xml:space="preserve">в отношении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проектной документации которой</w:t>
            </w: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осуществляется</w:t>
            </w: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 xml:space="preserve"> мероприятие технического (технологического, поверочного) характера</w:t>
            </w:r>
          </w:p>
        </w:tc>
        <w:tc>
          <w:tcPr>
            <w:tcW w:w="697" w:type="pct"/>
            <w:vMerge w:val="restart"/>
            <w:vAlign w:val="center"/>
          </w:tcPr>
          <w:p w:rsidR="0097550E" w:rsidRPr="00EB58EC" w:rsidRDefault="0097550E" w:rsidP="004376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>Реквизиты решения о проведении мероприятия технического (технологического, поверочного) характера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1547" w:type="pct"/>
            <w:gridSpan w:val="2"/>
            <w:vAlign w:val="center"/>
          </w:tcPr>
          <w:p w:rsidR="0097550E" w:rsidRDefault="0097550E" w:rsidP="004376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>Должность, фамилия, инициалы лица,</w:t>
            </w:r>
          </w:p>
        </w:tc>
        <w:tc>
          <w:tcPr>
            <w:tcW w:w="744" w:type="pct"/>
            <w:gridSpan w:val="2"/>
            <w:vAlign w:val="center"/>
          </w:tcPr>
          <w:p w:rsidR="0097550E" w:rsidRDefault="0097550E" w:rsidP="004376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>Срок осуществления мероприятия технического (технологического, поверочного) характера</w:t>
            </w:r>
          </w:p>
        </w:tc>
      </w:tr>
      <w:tr w:rsidR="0097550E" w:rsidTr="0097550E">
        <w:tc>
          <w:tcPr>
            <w:tcW w:w="219" w:type="pct"/>
            <w:vMerge/>
          </w:tcPr>
          <w:p w:rsidR="0097550E" w:rsidRDefault="0097550E" w:rsidP="004376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93" w:type="pct"/>
            <w:vMerge/>
          </w:tcPr>
          <w:p w:rsidR="0097550E" w:rsidRDefault="0097550E" w:rsidP="004376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97" w:type="pct"/>
            <w:vMerge/>
          </w:tcPr>
          <w:p w:rsidR="0097550E" w:rsidRDefault="0097550E" w:rsidP="004376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747" w:type="pct"/>
            <w:vAlign w:val="center"/>
          </w:tcPr>
          <w:p w:rsidR="0097550E" w:rsidRPr="00144E51" w:rsidRDefault="0097550E" w:rsidP="004376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>принявшего решение о проведении мероприятия технического (технологического, поверочного) характера</w:t>
            </w:r>
          </w:p>
        </w:tc>
        <w:tc>
          <w:tcPr>
            <w:tcW w:w="800" w:type="pct"/>
            <w:vAlign w:val="center"/>
          </w:tcPr>
          <w:p w:rsidR="0097550E" w:rsidRPr="00144E51" w:rsidRDefault="0097550E" w:rsidP="004376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>которому поручено проведение мероприятия технического (технологического, поверочного) характера</w:t>
            </w:r>
          </w:p>
        </w:tc>
        <w:tc>
          <w:tcPr>
            <w:tcW w:w="372" w:type="pct"/>
            <w:textDirection w:val="btLr"/>
            <w:vAlign w:val="center"/>
          </w:tcPr>
          <w:p w:rsidR="0097550E" w:rsidRPr="00144E51" w:rsidRDefault="0097550E" w:rsidP="00437615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>даты начала и завершения</w:t>
            </w:r>
          </w:p>
        </w:tc>
        <w:tc>
          <w:tcPr>
            <w:tcW w:w="372" w:type="pct"/>
            <w:textDirection w:val="btLr"/>
            <w:vAlign w:val="center"/>
          </w:tcPr>
          <w:p w:rsidR="0097550E" w:rsidRPr="00144E51" w:rsidRDefault="0097550E" w:rsidP="00437615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4E51">
              <w:rPr>
                <w:rFonts w:ascii="Times New Roman" w:hAnsi="Times New Roman" w:cs="Times New Roman"/>
                <w:sz w:val="20"/>
                <w:szCs w:val="20"/>
              </w:rPr>
              <w:t>сведения о продлении</w:t>
            </w:r>
          </w:p>
        </w:tc>
      </w:tr>
      <w:tr w:rsidR="0097550E" w:rsidTr="0097550E">
        <w:tc>
          <w:tcPr>
            <w:tcW w:w="219" w:type="pct"/>
          </w:tcPr>
          <w:p w:rsidR="0097550E" w:rsidRPr="00F453A8" w:rsidRDefault="0097550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3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93" w:type="pct"/>
          </w:tcPr>
          <w:p w:rsidR="0097550E" w:rsidRPr="00F453A8" w:rsidRDefault="0097550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53A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7" w:type="pct"/>
          </w:tcPr>
          <w:p w:rsidR="0097550E" w:rsidRPr="00F453A8" w:rsidRDefault="0097550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47" w:type="pct"/>
          </w:tcPr>
          <w:p w:rsidR="0097550E" w:rsidRPr="00F453A8" w:rsidRDefault="0097550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00" w:type="pct"/>
          </w:tcPr>
          <w:p w:rsidR="0097550E" w:rsidRPr="00F453A8" w:rsidRDefault="0097550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72" w:type="pct"/>
          </w:tcPr>
          <w:p w:rsidR="0097550E" w:rsidRPr="00F453A8" w:rsidRDefault="0097550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72" w:type="pct"/>
          </w:tcPr>
          <w:p w:rsidR="0097550E" w:rsidRPr="00F453A8" w:rsidRDefault="0097550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E31B9E" w:rsidTr="0097550E">
        <w:tc>
          <w:tcPr>
            <w:tcW w:w="219" w:type="pct"/>
          </w:tcPr>
          <w:p w:rsidR="00E31B9E" w:rsidRPr="00F453A8" w:rsidRDefault="00E31B9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pct"/>
          </w:tcPr>
          <w:p w:rsidR="00E31B9E" w:rsidRPr="00F453A8" w:rsidRDefault="00E31B9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7" w:type="pct"/>
          </w:tcPr>
          <w:p w:rsidR="00E31B9E" w:rsidRDefault="00E31B9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pct"/>
          </w:tcPr>
          <w:p w:rsidR="00E31B9E" w:rsidRDefault="00E31B9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pct"/>
          </w:tcPr>
          <w:p w:rsidR="00E31B9E" w:rsidRDefault="00E31B9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pct"/>
          </w:tcPr>
          <w:p w:rsidR="00E31B9E" w:rsidRDefault="00E31B9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pct"/>
          </w:tcPr>
          <w:p w:rsidR="00E31B9E" w:rsidRDefault="00E31B9E" w:rsidP="00F453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684B" w:rsidRPr="00F453A8" w:rsidRDefault="008D684B" w:rsidP="008D684B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A8">
        <w:rPr>
          <w:rFonts w:ascii="Times New Roman" w:hAnsi="Times New Roman" w:cs="Times New Roman"/>
          <w:sz w:val="24"/>
          <w:szCs w:val="24"/>
        </w:rPr>
        <w:t xml:space="preserve">* регистрационный номер </w:t>
      </w:r>
      <w:r w:rsidRPr="00F453A8">
        <w:rPr>
          <w:rFonts w:ascii="Times New Roman" w:hAnsi="Times New Roman"/>
          <w:bCs/>
          <w:sz w:val="24"/>
          <w:szCs w:val="24"/>
        </w:rPr>
        <w:t xml:space="preserve">мероприятия (технологического, поверочного) характера </w:t>
      </w:r>
      <w:r w:rsidRPr="00F453A8">
        <w:rPr>
          <w:rFonts w:ascii="Times New Roman" w:hAnsi="Times New Roman" w:cs="Times New Roman"/>
          <w:sz w:val="24"/>
          <w:szCs w:val="24"/>
        </w:rPr>
        <w:t xml:space="preserve">присваивается после принятия решения о его проведении и состоит из </w:t>
      </w:r>
      <w:r w:rsidRPr="00F453A8">
        <w:rPr>
          <w:rFonts w:ascii="Times New Roman" w:hAnsi="Times New Roman"/>
          <w:bCs/>
          <w:sz w:val="24"/>
          <w:szCs w:val="24"/>
        </w:rPr>
        <w:t xml:space="preserve">римского знака, соответствующего раздела журнала учета мероприятий </w:t>
      </w:r>
      <w:r w:rsidRPr="00F453A8">
        <w:rPr>
          <w:rFonts w:ascii="Times New Roman" w:hAnsi="Times New Roman"/>
          <w:sz w:val="24"/>
          <w:szCs w:val="24"/>
        </w:rPr>
        <w:t xml:space="preserve">технического (технологического, поверочного) характера, и </w:t>
      </w:r>
      <w:r w:rsidRPr="00F453A8">
        <w:rPr>
          <w:rFonts w:ascii="Times New Roman" w:hAnsi="Times New Roman" w:cs="Times New Roman"/>
          <w:sz w:val="24"/>
          <w:szCs w:val="24"/>
        </w:rPr>
        <w:t>арабских цифр в порядке возрастания в пределах календарного года, отделяющихся между собой знаком тире «</w:t>
      </w:r>
      <w:r w:rsidRPr="00F453A8">
        <w:rPr>
          <w:rFonts w:ascii="Times New Roman" w:hAnsi="Times New Roman"/>
          <w:bCs/>
          <w:sz w:val="24"/>
          <w:szCs w:val="24"/>
        </w:rPr>
        <w:t>–</w:t>
      </w:r>
      <w:r w:rsidRPr="00F453A8">
        <w:rPr>
          <w:rFonts w:ascii="Times New Roman" w:hAnsi="Times New Roman" w:cs="Times New Roman"/>
          <w:sz w:val="24"/>
          <w:szCs w:val="24"/>
        </w:rPr>
        <w:t>»</w:t>
      </w:r>
      <w:r w:rsidRPr="00F453A8">
        <w:rPr>
          <w:rFonts w:ascii="Times New Roman" w:hAnsi="Times New Roman"/>
          <w:sz w:val="24"/>
          <w:szCs w:val="24"/>
        </w:rPr>
        <w:t>;</w:t>
      </w:r>
    </w:p>
    <w:p w:rsidR="00AF22F0" w:rsidRPr="00F453A8" w:rsidRDefault="008D684B" w:rsidP="008D68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F453A8">
        <w:rPr>
          <w:rFonts w:ascii="Times New Roman" w:hAnsi="Times New Roman" w:cs="Times New Roman"/>
          <w:sz w:val="24"/>
          <w:szCs w:val="24"/>
        </w:rPr>
        <w:t>*</w:t>
      </w:r>
      <w:r w:rsidRPr="00F453A8">
        <w:rPr>
          <w:rFonts w:ascii="Times New Roman" w:hAnsi="Times New Roman"/>
          <w:bCs/>
          <w:sz w:val="24"/>
          <w:szCs w:val="24"/>
        </w:rPr>
        <w:t>* номера решений о проведении мероприятий технического (технологического, поверочного) характера присваиваются согласно регистрационному номеру соответствующего мероприятия (технологического, поверочного) характера.</w:t>
      </w:r>
    </w:p>
    <w:sectPr w:rsidR="00AF22F0" w:rsidRPr="00F453A8" w:rsidSect="00955639">
      <w:headerReference w:type="default" r:id="rId9"/>
      <w:pgSz w:w="16838" w:h="11906" w:orient="landscape"/>
      <w:pgMar w:top="993" w:right="536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FEA" w:rsidRDefault="00716FEA" w:rsidP="00FE734F">
      <w:pPr>
        <w:spacing w:after="0" w:line="240" w:lineRule="auto"/>
      </w:pPr>
      <w:r>
        <w:separator/>
      </w:r>
    </w:p>
  </w:endnote>
  <w:endnote w:type="continuationSeparator" w:id="0">
    <w:p w:rsidR="00716FEA" w:rsidRDefault="00716FEA" w:rsidP="00FE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FEA" w:rsidRDefault="00716FEA" w:rsidP="00FE734F">
      <w:pPr>
        <w:spacing w:after="0" w:line="240" w:lineRule="auto"/>
      </w:pPr>
      <w:r>
        <w:separator/>
      </w:r>
    </w:p>
  </w:footnote>
  <w:footnote w:type="continuationSeparator" w:id="0">
    <w:p w:rsidR="00716FEA" w:rsidRDefault="00716FEA" w:rsidP="00FE7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3491652"/>
      <w:docPartObj>
        <w:docPartGallery w:val="Page Numbers (Top of Page)"/>
        <w:docPartUnique/>
      </w:docPartObj>
    </w:sdtPr>
    <w:sdtEndPr/>
    <w:sdtContent>
      <w:p w:rsidR="00B334B4" w:rsidRDefault="00B334B4">
        <w:pPr>
          <w:pStyle w:val="a5"/>
          <w:jc w:val="center"/>
        </w:pPr>
        <w:r w:rsidRPr="00C6046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6046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6046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5252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6046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334B4" w:rsidRDefault="00B334B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29F8"/>
    <w:multiLevelType w:val="multilevel"/>
    <w:tmpl w:val="1092F3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>
    <w:nsid w:val="305610BD"/>
    <w:multiLevelType w:val="hybridMultilevel"/>
    <w:tmpl w:val="6E60F656"/>
    <w:lvl w:ilvl="0" w:tplc="89ACEF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E23ED"/>
    <w:multiLevelType w:val="hybridMultilevel"/>
    <w:tmpl w:val="F97A8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01DAC"/>
    <w:multiLevelType w:val="hybridMultilevel"/>
    <w:tmpl w:val="E6AC0F2E"/>
    <w:lvl w:ilvl="0" w:tplc="C082BAB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4C51732D"/>
    <w:multiLevelType w:val="hybridMultilevel"/>
    <w:tmpl w:val="CE1A4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93BB6"/>
    <w:multiLevelType w:val="hybridMultilevel"/>
    <w:tmpl w:val="9F2848D2"/>
    <w:lvl w:ilvl="0" w:tplc="1930B3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CA601E"/>
    <w:multiLevelType w:val="hybridMultilevel"/>
    <w:tmpl w:val="70803DC6"/>
    <w:lvl w:ilvl="0" w:tplc="1C32088E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DF"/>
    <w:rsid w:val="00000CBE"/>
    <w:rsid w:val="000017DC"/>
    <w:rsid w:val="00023CAC"/>
    <w:rsid w:val="00024340"/>
    <w:rsid w:val="000321E9"/>
    <w:rsid w:val="00052D1F"/>
    <w:rsid w:val="000666B1"/>
    <w:rsid w:val="00073FCB"/>
    <w:rsid w:val="000754E2"/>
    <w:rsid w:val="000811E2"/>
    <w:rsid w:val="0008342A"/>
    <w:rsid w:val="00086AE4"/>
    <w:rsid w:val="00093F44"/>
    <w:rsid w:val="00095384"/>
    <w:rsid w:val="00095AC4"/>
    <w:rsid w:val="00095B4C"/>
    <w:rsid w:val="000A1566"/>
    <w:rsid w:val="000A2412"/>
    <w:rsid w:val="000D0244"/>
    <w:rsid w:val="000D0E4D"/>
    <w:rsid w:val="000D3CE4"/>
    <w:rsid w:val="000D69CE"/>
    <w:rsid w:val="000E011E"/>
    <w:rsid w:val="000E2140"/>
    <w:rsid w:val="001046A1"/>
    <w:rsid w:val="0011018C"/>
    <w:rsid w:val="00126F65"/>
    <w:rsid w:val="00132E60"/>
    <w:rsid w:val="00144E51"/>
    <w:rsid w:val="00146165"/>
    <w:rsid w:val="00147891"/>
    <w:rsid w:val="001519B3"/>
    <w:rsid w:val="00153220"/>
    <w:rsid w:val="00162553"/>
    <w:rsid w:val="001845F1"/>
    <w:rsid w:val="00192C4B"/>
    <w:rsid w:val="001A5186"/>
    <w:rsid w:val="001B0759"/>
    <w:rsid w:val="001B6871"/>
    <w:rsid w:val="001D5BF4"/>
    <w:rsid w:val="001D6350"/>
    <w:rsid w:val="001E3CF1"/>
    <w:rsid w:val="001F3036"/>
    <w:rsid w:val="0020321B"/>
    <w:rsid w:val="0020596E"/>
    <w:rsid w:val="00206230"/>
    <w:rsid w:val="00243F0E"/>
    <w:rsid w:val="00245F6D"/>
    <w:rsid w:val="00251B0E"/>
    <w:rsid w:val="00253211"/>
    <w:rsid w:val="00254F06"/>
    <w:rsid w:val="00260ED5"/>
    <w:rsid w:val="002614E9"/>
    <w:rsid w:val="00261BE5"/>
    <w:rsid w:val="00261CCA"/>
    <w:rsid w:val="00280163"/>
    <w:rsid w:val="00285185"/>
    <w:rsid w:val="00292374"/>
    <w:rsid w:val="00296D07"/>
    <w:rsid w:val="002973A5"/>
    <w:rsid w:val="002A08BA"/>
    <w:rsid w:val="002A0E72"/>
    <w:rsid w:val="002A1839"/>
    <w:rsid w:val="002A1903"/>
    <w:rsid w:val="002A5AFE"/>
    <w:rsid w:val="002B1600"/>
    <w:rsid w:val="002D1241"/>
    <w:rsid w:val="002D2328"/>
    <w:rsid w:val="002E6245"/>
    <w:rsid w:val="002E6B07"/>
    <w:rsid w:val="0030523B"/>
    <w:rsid w:val="00311AAD"/>
    <w:rsid w:val="00332B7B"/>
    <w:rsid w:val="00333073"/>
    <w:rsid w:val="003417FA"/>
    <w:rsid w:val="00343204"/>
    <w:rsid w:val="00343CFC"/>
    <w:rsid w:val="00345218"/>
    <w:rsid w:val="00361CC8"/>
    <w:rsid w:val="00365B57"/>
    <w:rsid w:val="00373A97"/>
    <w:rsid w:val="003871CF"/>
    <w:rsid w:val="003A6B59"/>
    <w:rsid w:val="003B04D7"/>
    <w:rsid w:val="003B2DF0"/>
    <w:rsid w:val="003E6FDC"/>
    <w:rsid w:val="003F4FE0"/>
    <w:rsid w:val="00400B07"/>
    <w:rsid w:val="004026B1"/>
    <w:rsid w:val="00420A43"/>
    <w:rsid w:val="004230B1"/>
    <w:rsid w:val="00424A5D"/>
    <w:rsid w:val="00444F0B"/>
    <w:rsid w:val="00446AD9"/>
    <w:rsid w:val="00455DD1"/>
    <w:rsid w:val="0046051C"/>
    <w:rsid w:val="0046061E"/>
    <w:rsid w:val="00466F38"/>
    <w:rsid w:val="0048151A"/>
    <w:rsid w:val="00486A9B"/>
    <w:rsid w:val="00497194"/>
    <w:rsid w:val="004A08C4"/>
    <w:rsid w:val="004B1AD0"/>
    <w:rsid w:val="004B2D2E"/>
    <w:rsid w:val="004B3BA6"/>
    <w:rsid w:val="004B43AC"/>
    <w:rsid w:val="004B4628"/>
    <w:rsid w:val="004B5F49"/>
    <w:rsid w:val="004C692B"/>
    <w:rsid w:val="004D0E7F"/>
    <w:rsid w:val="004D43EE"/>
    <w:rsid w:val="004D532F"/>
    <w:rsid w:val="004D5D58"/>
    <w:rsid w:val="004D7C65"/>
    <w:rsid w:val="004F31AC"/>
    <w:rsid w:val="004F7FF4"/>
    <w:rsid w:val="00511EE2"/>
    <w:rsid w:val="0053220D"/>
    <w:rsid w:val="005346EE"/>
    <w:rsid w:val="00542BAA"/>
    <w:rsid w:val="005509E4"/>
    <w:rsid w:val="005638D6"/>
    <w:rsid w:val="00566FFA"/>
    <w:rsid w:val="005729C9"/>
    <w:rsid w:val="00575978"/>
    <w:rsid w:val="00584093"/>
    <w:rsid w:val="00586594"/>
    <w:rsid w:val="00593A24"/>
    <w:rsid w:val="005B3DD0"/>
    <w:rsid w:val="005B68AB"/>
    <w:rsid w:val="005C610E"/>
    <w:rsid w:val="005D034C"/>
    <w:rsid w:val="005E1A44"/>
    <w:rsid w:val="005E5486"/>
    <w:rsid w:val="005F3997"/>
    <w:rsid w:val="005F3AFA"/>
    <w:rsid w:val="0060001A"/>
    <w:rsid w:val="00602AC4"/>
    <w:rsid w:val="00612EE1"/>
    <w:rsid w:val="006157FC"/>
    <w:rsid w:val="0061674E"/>
    <w:rsid w:val="006175CD"/>
    <w:rsid w:val="006224D7"/>
    <w:rsid w:val="0062658E"/>
    <w:rsid w:val="00652524"/>
    <w:rsid w:val="00656B5E"/>
    <w:rsid w:val="006642B7"/>
    <w:rsid w:val="00666D8E"/>
    <w:rsid w:val="006730F7"/>
    <w:rsid w:val="006876EB"/>
    <w:rsid w:val="00687B12"/>
    <w:rsid w:val="00687E07"/>
    <w:rsid w:val="00691CE0"/>
    <w:rsid w:val="006A055F"/>
    <w:rsid w:val="006B045F"/>
    <w:rsid w:val="006C6F48"/>
    <w:rsid w:val="006C7BF3"/>
    <w:rsid w:val="006E3C5F"/>
    <w:rsid w:val="006E4045"/>
    <w:rsid w:val="00712E4D"/>
    <w:rsid w:val="00713BCD"/>
    <w:rsid w:val="00715B29"/>
    <w:rsid w:val="00716FEA"/>
    <w:rsid w:val="00717AD9"/>
    <w:rsid w:val="007247AA"/>
    <w:rsid w:val="007405CF"/>
    <w:rsid w:val="0074160D"/>
    <w:rsid w:val="00754D0A"/>
    <w:rsid w:val="0075713E"/>
    <w:rsid w:val="0075776F"/>
    <w:rsid w:val="00776355"/>
    <w:rsid w:val="0078160D"/>
    <w:rsid w:val="00783506"/>
    <w:rsid w:val="00783EE5"/>
    <w:rsid w:val="00793BAD"/>
    <w:rsid w:val="0079518F"/>
    <w:rsid w:val="007A0420"/>
    <w:rsid w:val="007A2334"/>
    <w:rsid w:val="007A2F22"/>
    <w:rsid w:val="007B1B71"/>
    <w:rsid w:val="007B3A4A"/>
    <w:rsid w:val="007C7BDF"/>
    <w:rsid w:val="007F3227"/>
    <w:rsid w:val="00806557"/>
    <w:rsid w:val="00816629"/>
    <w:rsid w:val="0082311F"/>
    <w:rsid w:val="00832BB1"/>
    <w:rsid w:val="00833273"/>
    <w:rsid w:val="0084267F"/>
    <w:rsid w:val="0084366E"/>
    <w:rsid w:val="0084538D"/>
    <w:rsid w:val="0085621B"/>
    <w:rsid w:val="008705AA"/>
    <w:rsid w:val="00875695"/>
    <w:rsid w:val="008A19AC"/>
    <w:rsid w:val="008A358A"/>
    <w:rsid w:val="008A41B6"/>
    <w:rsid w:val="008B7212"/>
    <w:rsid w:val="008D0BDF"/>
    <w:rsid w:val="008D1B41"/>
    <w:rsid w:val="008D27BD"/>
    <w:rsid w:val="008D3848"/>
    <w:rsid w:val="008D684B"/>
    <w:rsid w:val="008D79E0"/>
    <w:rsid w:val="008F14D4"/>
    <w:rsid w:val="008F318C"/>
    <w:rsid w:val="00902776"/>
    <w:rsid w:val="0091087D"/>
    <w:rsid w:val="00917F16"/>
    <w:rsid w:val="00930DC0"/>
    <w:rsid w:val="009330BC"/>
    <w:rsid w:val="00935EE5"/>
    <w:rsid w:val="00940CE0"/>
    <w:rsid w:val="0094762B"/>
    <w:rsid w:val="00954B23"/>
    <w:rsid w:val="00955639"/>
    <w:rsid w:val="009717AF"/>
    <w:rsid w:val="0097550E"/>
    <w:rsid w:val="00976D2E"/>
    <w:rsid w:val="00982F0C"/>
    <w:rsid w:val="00983435"/>
    <w:rsid w:val="00983480"/>
    <w:rsid w:val="00985C59"/>
    <w:rsid w:val="0099194E"/>
    <w:rsid w:val="00993DC3"/>
    <w:rsid w:val="009A1659"/>
    <w:rsid w:val="009B7E6E"/>
    <w:rsid w:val="009C3DB6"/>
    <w:rsid w:val="009C4863"/>
    <w:rsid w:val="009C6173"/>
    <w:rsid w:val="009C6B3C"/>
    <w:rsid w:val="009F67C8"/>
    <w:rsid w:val="00A10054"/>
    <w:rsid w:val="00A11A44"/>
    <w:rsid w:val="00A12AAA"/>
    <w:rsid w:val="00A35DDB"/>
    <w:rsid w:val="00A52B64"/>
    <w:rsid w:val="00A72F98"/>
    <w:rsid w:val="00A830F0"/>
    <w:rsid w:val="00A870C4"/>
    <w:rsid w:val="00A879D4"/>
    <w:rsid w:val="00A87D3C"/>
    <w:rsid w:val="00A900BE"/>
    <w:rsid w:val="00A951B3"/>
    <w:rsid w:val="00A96EA4"/>
    <w:rsid w:val="00A97FFE"/>
    <w:rsid w:val="00AA1E41"/>
    <w:rsid w:val="00AB0D2B"/>
    <w:rsid w:val="00AB2071"/>
    <w:rsid w:val="00AB5C20"/>
    <w:rsid w:val="00AC0B6F"/>
    <w:rsid w:val="00AC2D13"/>
    <w:rsid w:val="00AD74D0"/>
    <w:rsid w:val="00AF22F0"/>
    <w:rsid w:val="00B00C68"/>
    <w:rsid w:val="00B04D06"/>
    <w:rsid w:val="00B059A7"/>
    <w:rsid w:val="00B2160A"/>
    <w:rsid w:val="00B25282"/>
    <w:rsid w:val="00B30932"/>
    <w:rsid w:val="00B334B4"/>
    <w:rsid w:val="00B41329"/>
    <w:rsid w:val="00B4400D"/>
    <w:rsid w:val="00B4502B"/>
    <w:rsid w:val="00B51C5F"/>
    <w:rsid w:val="00B547A1"/>
    <w:rsid w:val="00B5536B"/>
    <w:rsid w:val="00B60E46"/>
    <w:rsid w:val="00B613F0"/>
    <w:rsid w:val="00B71E39"/>
    <w:rsid w:val="00B855EF"/>
    <w:rsid w:val="00B97F3A"/>
    <w:rsid w:val="00BA229C"/>
    <w:rsid w:val="00BA595F"/>
    <w:rsid w:val="00BB6B5A"/>
    <w:rsid w:val="00BC0999"/>
    <w:rsid w:val="00BC6DB2"/>
    <w:rsid w:val="00BE4FF2"/>
    <w:rsid w:val="00BE7793"/>
    <w:rsid w:val="00BF1944"/>
    <w:rsid w:val="00BF5662"/>
    <w:rsid w:val="00BF6A53"/>
    <w:rsid w:val="00C01E27"/>
    <w:rsid w:val="00C17A41"/>
    <w:rsid w:val="00C24226"/>
    <w:rsid w:val="00C314DB"/>
    <w:rsid w:val="00C35DEF"/>
    <w:rsid w:val="00C51FDA"/>
    <w:rsid w:val="00C60462"/>
    <w:rsid w:val="00C61ED9"/>
    <w:rsid w:val="00C66450"/>
    <w:rsid w:val="00C715B1"/>
    <w:rsid w:val="00C716D5"/>
    <w:rsid w:val="00C835C2"/>
    <w:rsid w:val="00C84E8D"/>
    <w:rsid w:val="00C96495"/>
    <w:rsid w:val="00CA186B"/>
    <w:rsid w:val="00CB2F0E"/>
    <w:rsid w:val="00CC0EF3"/>
    <w:rsid w:val="00CC2BCE"/>
    <w:rsid w:val="00CC4B5A"/>
    <w:rsid w:val="00CC61A2"/>
    <w:rsid w:val="00CD26B7"/>
    <w:rsid w:val="00CD37B8"/>
    <w:rsid w:val="00CE72BD"/>
    <w:rsid w:val="00CF268A"/>
    <w:rsid w:val="00D07AAC"/>
    <w:rsid w:val="00D13394"/>
    <w:rsid w:val="00D30A69"/>
    <w:rsid w:val="00D46267"/>
    <w:rsid w:val="00D475B7"/>
    <w:rsid w:val="00D5235B"/>
    <w:rsid w:val="00D57127"/>
    <w:rsid w:val="00D60D9B"/>
    <w:rsid w:val="00D64F69"/>
    <w:rsid w:val="00D82D49"/>
    <w:rsid w:val="00D85889"/>
    <w:rsid w:val="00D85F6A"/>
    <w:rsid w:val="00DA716E"/>
    <w:rsid w:val="00DB13E4"/>
    <w:rsid w:val="00DB7F46"/>
    <w:rsid w:val="00DC139F"/>
    <w:rsid w:val="00DD2E78"/>
    <w:rsid w:val="00DD39B0"/>
    <w:rsid w:val="00DD6D1D"/>
    <w:rsid w:val="00DE1553"/>
    <w:rsid w:val="00E1451F"/>
    <w:rsid w:val="00E155CB"/>
    <w:rsid w:val="00E25D02"/>
    <w:rsid w:val="00E26A0A"/>
    <w:rsid w:val="00E31B9E"/>
    <w:rsid w:val="00E3629C"/>
    <w:rsid w:val="00E45A85"/>
    <w:rsid w:val="00E46060"/>
    <w:rsid w:val="00E5305E"/>
    <w:rsid w:val="00E5584E"/>
    <w:rsid w:val="00E565FD"/>
    <w:rsid w:val="00E6645A"/>
    <w:rsid w:val="00E71E62"/>
    <w:rsid w:val="00E766BD"/>
    <w:rsid w:val="00E77AA6"/>
    <w:rsid w:val="00E810E7"/>
    <w:rsid w:val="00E83DA0"/>
    <w:rsid w:val="00E86ED6"/>
    <w:rsid w:val="00E944B1"/>
    <w:rsid w:val="00EA1215"/>
    <w:rsid w:val="00EA35E7"/>
    <w:rsid w:val="00EA6998"/>
    <w:rsid w:val="00EB3F0A"/>
    <w:rsid w:val="00EB58EC"/>
    <w:rsid w:val="00EB7207"/>
    <w:rsid w:val="00EB7B38"/>
    <w:rsid w:val="00EC0B6E"/>
    <w:rsid w:val="00EC1258"/>
    <w:rsid w:val="00EC162F"/>
    <w:rsid w:val="00EC4D30"/>
    <w:rsid w:val="00ED1CF2"/>
    <w:rsid w:val="00ED3D12"/>
    <w:rsid w:val="00EE1CC6"/>
    <w:rsid w:val="00EE3203"/>
    <w:rsid w:val="00EE738F"/>
    <w:rsid w:val="00F06FB7"/>
    <w:rsid w:val="00F26B7B"/>
    <w:rsid w:val="00F33C92"/>
    <w:rsid w:val="00F453A8"/>
    <w:rsid w:val="00F539B9"/>
    <w:rsid w:val="00F56139"/>
    <w:rsid w:val="00F61CCF"/>
    <w:rsid w:val="00F77FF3"/>
    <w:rsid w:val="00F81491"/>
    <w:rsid w:val="00F8281B"/>
    <w:rsid w:val="00F83BCF"/>
    <w:rsid w:val="00F842CC"/>
    <w:rsid w:val="00FA74AE"/>
    <w:rsid w:val="00FB53F8"/>
    <w:rsid w:val="00FC175D"/>
    <w:rsid w:val="00FC484B"/>
    <w:rsid w:val="00FD1D3C"/>
    <w:rsid w:val="00FD53FA"/>
    <w:rsid w:val="00FE3562"/>
    <w:rsid w:val="00FE734F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5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E155CB"/>
    <w:pPr>
      <w:ind w:left="720"/>
      <w:contextualSpacing/>
    </w:pPr>
  </w:style>
  <w:style w:type="paragraph" w:customStyle="1" w:styleId="Default">
    <w:name w:val="Default"/>
    <w:rsid w:val="008F31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newncpi">
    <w:name w:val="newncpi"/>
    <w:basedOn w:val="a"/>
    <w:rsid w:val="0015322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rsid w:val="003871CF"/>
    <w:pPr>
      <w:widowControl w:val="0"/>
      <w:autoSpaceDE w:val="0"/>
      <w:autoSpaceDN w:val="0"/>
      <w:adjustRightInd w:val="0"/>
      <w:spacing w:before="2780" w:after="0" w:line="360" w:lineRule="auto"/>
      <w:ind w:right="460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FE7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734F"/>
  </w:style>
  <w:style w:type="paragraph" w:styleId="a7">
    <w:name w:val="footer"/>
    <w:basedOn w:val="a"/>
    <w:link w:val="a8"/>
    <w:uiPriority w:val="99"/>
    <w:unhideWhenUsed/>
    <w:rsid w:val="00FE7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734F"/>
  </w:style>
  <w:style w:type="paragraph" w:styleId="a9">
    <w:name w:val="Balloon Text"/>
    <w:basedOn w:val="a"/>
    <w:link w:val="aa"/>
    <w:uiPriority w:val="99"/>
    <w:semiHidden/>
    <w:unhideWhenUsed/>
    <w:rsid w:val="00E7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66BD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semiHidden/>
    <w:unhideWhenUsed/>
    <w:rsid w:val="003B04D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3B04D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Hyperlink"/>
    <w:rsid w:val="004B3BA6"/>
    <w:rPr>
      <w:color w:val="0000FF"/>
      <w:u w:val="single"/>
    </w:rPr>
  </w:style>
  <w:style w:type="paragraph" w:styleId="3">
    <w:name w:val="Body Text Indent 3"/>
    <w:basedOn w:val="a"/>
    <w:link w:val="30"/>
    <w:rsid w:val="004B3BA6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4B3BA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rsid w:val="004B3BA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5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E155CB"/>
    <w:pPr>
      <w:ind w:left="720"/>
      <w:contextualSpacing/>
    </w:pPr>
  </w:style>
  <w:style w:type="paragraph" w:customStyle="1" w:styleId="Default">
    <w:name w:val="Default"/>
    <w:rsid w:val="008F31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newncpi">
    <w:name w:val="newncpi"/>
    <w:basedOn w:val="a"/>
    <w:rsid w:val="0015322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rsid w:val="003871CF"/>
    <w:pPr>
      <w:widowControl w:val="0"/>
      <w:autoSpaceDE w:val="0"/>
      <w:autoSpaceDN w:val="0"/>
      <w:adjustRightInd w:val="0"/>
      <w:spacing w:before="2780" w:after="0" w:line="360" w:lineRule="auto"/>
      <w:ind w:right="460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FE7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734F"/>
  </w:style>
  <w:style w:type="paragraph" w:styleId="a7">
    <w:name w:val="footer"/>
    <w:basedOn w:val="a"/>
    <w:link w:val="a8"/>
    <w:uiPriority w:val="99"/>
    <w:unhideWhenUsed/>
    <w:rsid w:val="00FE7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734F"/>
  </w:style>
  <w:style w:type="paragraph" w:styleId="a9">
    <w:name w:val="Balloon Text"/>
    <w:basedOn w:val="a"/>
    <w:link w:val="aa"/>
    <w:uiPriority w:val="99"/>
    <w:semiHidden/>
    <w:unhideWhenUsed/>
    <w:rsid w:val="00E7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66BD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semiHidden/>
    <w:unhideWhenUsed/>
    <w:rsid w:val="003B04D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3B04D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Hyperlink"/>
    <w:rsid w:val="004B3BA6"/>
    <w:rPr>
      <w:color w:val="0000FF"/>
      <w:u w:val="single"/>
    </w:rPr>
  </w:style>
  <w:style w:type="paragraph" w:styleId="3">
    <w:name w:val="Body Text Indent 3"/>
    <w:basedOn w:val="a"/>
    <w:link w:val="30"/>
    <w:rsid w:val="004B3BA6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4B3BA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rsid w:val="004B3BA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C77D7-E7A3-439C-9FB2-972A645DC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С. Гойшик</dc:creator>
  <cp:lastModifiedBy>Павел Н. Волчёк</cp:lastModifiedBy>
  <cp:revision>8</cp:revision>
  <cp:lastPrinted>2019-03-07T11:04:00Z</cp:lastPrinted>
  <dcterms:created xsi:type="dcterms:W3CDTF">2019-09-21T11:25:00Z</dcterms:created>
  <dcterms:modified xsi:type="dcterms:W3CDTF">2022-04-28T13:21:00Z</dcterms:modified>
</cp:coreProperties>
</file>