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en-US"/>
        </w:rPr>
        <w:t>Assignment 3</w:t>
      </w:r>
    </w:p>
    <w:p>
      <w:pPr>
        <w:pStyle w:val="Body"/>
        <w:jc w:val="center"/>
        <w:rPr>
          <w:rFonts w:ascii="Calibri" w:cs="Calibri" w:hAnsi="Calibri" w:eastAsia="Calibri"/>
          <w:b w:val="1"/>
          <w:bCs w:val="1"/>
          <w:sz w:val="32"/>
          <w:szCs w:val="32"/>
        </w:rPr>
      </w:pPr>
    </w:p>
    <w:p>
      <w:pPr>
        <w:pStyle w:val="Body"/>
        <w:spacing w:line="24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Course: </w:t>
        <w:tab/>
        <w:tab/>
      </w:r>
      <w:r>
        <w:rPr>
          <w:rFonts w:ascii="Trebuchet MS"/>
          <w:sz w:val="24"/>
          <w:szCs w:val="24"/>
          <w:rtl w:val="0"/>
          <w:lang w:val="en-US"/>
        </w:rPr>
        <w:t>DSA555 (Data Structures and Algorithms)</w:t>
      </w:r>
    </w:p>
    <w:p>
      <w:pPr>
        <w:pStyle w:val="Body"/>
        <w:spacing w:line="24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pt-PT"/>
        </w:rPr>
        <w:t>Professor:</w:t>
        <w:tab/>
        <w:tab/>
      </w:r>
      <w:r>
        <w:rPr>
          <w:rFonts w:ascii="Trebuchet MS"/>
          <w:sz w:val="24"/>
          <w:szCs w:val="24"/>
          <w:rtl w:val="0"/>
          <w:lang w:val="en-US"/>
        </w:rPr>
        <w:t>Bradly Hoover</w:t>
      </w:r>
    </w:p>
    <w:p>
      <w:pPr>
        <w:pStyle w:val="Body"/>
        <w:spacing w:line="24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Topic:</w:t>
        <w:tab/>
        <w:tab/>
        <w:tab/>
      </w:r>
      <w:r>
        <w:rPr>
          <w:rFonts w:ascii="Trebuchet MS"/>
          <w:sz w:val="24"/>
          <w:szCs w:val="24"/>
          <w:rtl w:val="0"/>
          <w:lang w:val="nl-NL"/>
        </w:rPr>
        <w:t>Dijkstra's algorithm</w:t>
      </w:r>
    </w:p>
    <w:p>
      <w:pPr>
        <w:pStyle w:val="Body"/>
        <w:spacing w:line="24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Submitted by: </w:t>
        <w:tab/>
      </w:r>
      <w:r>
        <w:rPr>
          <w:rFonts w:ascii="Trebuchet MS"/>
          <w:sz w:val="24"/>
          <w:szCs w:val="24"/>
          <w:rtl w:val="0"/>
          <w:lang w:val="nl-NL"/>
        </w:rPr>
        <w:t>Konstantin Nenashev, Olga Belavina, Stevenson George</w:t>
      </w:r>
    </w:p>
    <w:p>
      <w:pPr>
        <w:pStyle w:val="Body"/>
        <w:rPr>
          <w:rFonts w:ascii="Calibri" w:cs="Calibri" w:hAnsi="Calibri" w:eastAsia="Calibri"/>
          <w:b w:val="1"/>
          <w:bCs w:val="1"/>
          <w:sz w:val="32"/>
          <w:szCs w:val="32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de-DE"/>
        </w:rPr>
        <w:t>Outline:</w:t>
      </w:r>
    </w:p>
    <w:p>
      <w:pPr>
        <w:pStyle w:val="List Paragraph"/>
        <w:numPr>
          <w:ilvl w:val="0"/>
          <w:numId w:val="3"/>
        </w:numPr>
        <w:tabs>
          <w:tab w:val="num" w:pos="690"/>
          <w:tab w:val="clear" w:pos="720"/>
        </w:tabs>
        <w:ind w:left="690" w:hanging="330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Intro</w:t>
      </w:r>
    </w:p>
    <w:p>
      <w:pPr>
        <w:pStyle w:val="List Paragraph"/>
        <w:numPr>
          <w:ilvl w:val="0"/>
          <w:numId w:val="6"/>
        </w:numPr>
        <w:tabs>
          <w:tab w:val="num" w:pos="1050"/>
          <w:tab w:val="clear" w:pos="1080"/>
        </w:tabs>
        <w:ind w:left="1050" w:hanging="330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Plan of presentation </w:t>
      </w:r>
    </w:p>
    <w:p>
      <w:pPr>
        <w:pStyle w:val="List Paragraph"/>
        <w:numPr>
          <w:ilvl w:val="0"/>
          <w:numId w:val="7"/>
        </w:numPr>
        <w:tabs>
          <w:tab w:val="num" w:pos="1050"/>
          <w:tab w:val="clear" w:pos="1080"/>
        </w:tabs>
        <w:ind w:left="1050" w:hanging="330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History </w:t>
      </w:r>
    </w:p>
    <w:p>
      <w:pPr>
        <w:pStyle w:val="List Paragraph"/>
        <w:numPr>
          <w:ilvl w:val="0"/>
          <w:numId w:val="8"/>
        </w:numPr>
        <w:tabs>
          <w:tab w:val="num" w:pos="1050"/>
          <w:tab w:val="clear" w:pos="1080"/>
        </w:tabs>
        <w:ind w:left="1050" w:hanging="330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>The problem statement and real life examples.</w:t>
      </w:r>
    </w:p>
    <w:p>
      <w:pPr>
        <w:pStyle w:val="List Paragraph"/>
        <w:numPr>
          <w:ilvl w:val="0"/>
          <w:numId w:val="3"/>
        </w:numPr>
        <w:tabs>
          <w:tab w:val="num" w:pos="690"/>
          <w:tab w:val="clear" w:pos="720"/>
        </w:tabs>
        <w:ind w:left="690" w:hanging="330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The Algorithm Explanation </w:t>
      </w:r>
    </w:p>
    <w:p>
      <w:pPr>
        <w:pStyle w:val="List Paragraph"/>
        <w:numPr>
          <w:ilvl w:val="0"/>
          <w:numId w:val="11"/>
        </w:numPr>
        <w:tabs>
          <w:tab w:val="num" w:pos="1050"/>
          <w:tab w:val="clear" w:pos="1080"/>
        </w:tabs>
        <w:ind w:left="1050" w:hanging="330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Audience will pick up nodes with weight </w:t>
      </w:r>
    </w:p>
    <w:p>
      <w:pPr>
        <w:pStyle w:val="List Paragraph"/>
        <w:numPr>
          <w:ilvl w:val="0"/>
          <w:numId w:val="12"/>
        </w:numPr>
        <w:tabs>
          <w:tab w:val="num" w:pos="1050"/>
          <w:tab w:val="clear" w:pos="1080"/>
        </w:tabs>
        <w:ind w:left="1050" w:hanging="330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Terminology / Initialization / Algorithm   </w:t>
      </w:r>
    </w:p>
    <w:p>
      <w:pPr>
        <w:pStyle w:val="List Paragraph"/>
        <w:numPr>
          <w:ilvl w:val="0"/>
          <w:numId w:val="13"/>
        </w:numPr>
        <w:tabs>
          <w:tab w:val="num" w:pos="1050"/>
          <w:tab w:val="clear" w:pos="1080"/>
        </w:tabs>
        <w:ind w:left="1050" w:hanging="330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>Solve the problem step by step with graph</w:t>
      </w:r>
    </w:p>
    <w:p>
      <w:pPr>
        <w:pStyle w:val="List Paragraph"/>
        <w:numPr>
          <w:ilvl w:val="0"/>
          <w:numId w:val="14"/>
        </w:numPr>
        <w:tabs>
          <w:tab w:val="num" w:pos="1050"/>
          <w:tab w:val="clear" w:pos="1080"/>
        </w:tabs>
        <w:ind w:left="1050" w:hanging="330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Show code and Graph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15"/>
        </w:numPr>
        <w:tabs>
          <w:tab w:val="num" w:pos="1050"/>
          <w:tab w:val="clear" w:pos="1080"/>
        </w:tabs>
        <w:ind w:left="1050" w:hanging="330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Analyze runtime </w:t>
      </w:r>
    </w:p>
    <w:p>
      <w:pPr>
        <w:pStyle w:val="List Paragraph"/>
        <w:numPr>
          <w:ilvl w:val="0"/>
          <w:numId w:val="16"/>
        </w:numPr>
        <w:tabs>
          <w:tab w:val="num" w:pos="1050"/>
          <w:tab w:val="clear" w:pos="1080"/>
        </w:tabs>
        <w:ind w:left="1050" w:hanging="330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>Advantages / Disadvantages</w:t>
      </w:r>
    </w:p>
    <w:p>
      <w:pPr>
        <w:pStyle w:val="List Paragraph"/>
        <w:numPr>
          <w:ilvl w:val="0"/>
          <w:numId w:val="17"/>
        </w:numPr>
        <w:tabs>
          <w:tab w:val="num" w:pos="1050"/>
          <w:tab w:val="clear" w:pos="1080"/>
        </w:tabs>
        <w:ind w:left="1050" w:hanging="330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Improvements (Implementation using heap/priority queue + use adjacency list) </w:t>
      </w:r>
    </w:p>
    <w:p>
      <w:pPr>
        <w:pStyle w:val="List Paragraph"/>
        <w:numPr>
          <w:ilvl w:val="0"/>
          <w:numId w:val="3"/>
        </w:numPr>
        <w:tabs>
          <w:tab w:val="num" w:pos="690"/>
          <w:tab w:val="clear" w:pos="720"/>
        </w:tabs>
        <w:ind w:left="690" w:hanging="330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Sources </w:t>
      </w:r>
    </w:p>
    <w:p>
      <w:pPr>
        <w:pStyle w:val="List Paragraph"/>
        <w:numPr>
          <w:ilvl w:val="0"/>
          <w:numId w:val="20"/>
        </w:numPr>
        <w:tabs>
          <w:tab w:val="num" w:pos="1050"/>
          <w:tab w:val="clear" w:pos="1080"/>
        </w:tabs>
        <w:ind w:left="1050" w:hanging="330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>Ahuja, Ravindra K.; Mehlhorn, Kurt; Orlin, James B.; Tarjan, Robert E. "Faster Algorithms for the Shortest Path Problem". Journal of Association for Computing Machinery (ACM). 37 (1990): 213</w:t>
      </w:r>
      <w:r>
        <w:rPr>
          <w:rFonts w:hAnsi="Trebuchet MS" w:hint="default"/>
          <w:sz w:val="24"/>
          <w:szCs w:val="24"/>
          <w:rtl w:val="0"/>
          <w:lang w:val="en-US"/>
        </w:rPr>
        <w:t>–</w:t>
      </w:r>
      <w:r>
        <w:rPr>
          <w:rFonts w:ascii="Trebuchet MS"/>
          <w:sz w:val="24"/>
          <w:szCs w:val="24"/>
          <w:rtl w:val="0"/>
          <w:lang w:val="en-US"/>
        </w:rPr>
        <w:t>223. Web.</w:t>
      </w:r>
    </w:p>
    <w:p>
      <w:pPr>
        <w:pStyle w:val="List Paragraph"/>
        <w:numPr>
          <w:ilvl w:val="0"/>
          <w:numId w:val="21"/>
        </w:numPr>
        <w:tabs>
          <w:tab w:val="num" w:pos="1050"/>
          <w:tab w:val="clear" w:pos="1080"/>
        </w:tabs>
        <w:ind w:left="1050" w:hanging="330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>Knuth, D.E. "A Generalization of Dijkstra's Algorithm". Information Processing Letters. 6 (1977): 1</w:t>
      </w:r>
      <w:r>
        <w:rPr>
          <w:rFonts w:hAnsi="Trebuchet MS" w:hint="default"/>
          <w:sz w:val="24"/>
          <w:szCs w:val="24"/>
          <w:rtl w:val="0"/>
          <w:lang w:val="en-US"/>
        </w:rPr>
        <w:t>–</w:t>
      </w:r>
      <w:r>
        <w:rPr>
          <w:rFonts w:ascii="Trebuchet MS"/>
          <w:sz w:val="24"/>
          <w:szCs w:val="24"/>
          <w:rtl w:val="0"/>
          <w:lang w:val="en-US"/>
        </w:rPr>
        <w:t>5. Web.</w:t>
      </w:r>
    </w:p>
    <w:p>
      <w:pPr>
        <w:pStyle w:val="List Paragraph"/>
        <w:numPr>
          <w:ilvl w:val="0"/>
          <w:numId w:val="22"/>
        </w:numPr>
        <w:tabs>
          <w:tab w:val="num" w:pos="1050"/>
          <w:tab w:val="clear" w:pos="1080"/>
        </w:tabs>
        <w:ind w:left="1050" w:hanging="330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>Misa, Thomas J. "An Interview with Edsger W. Dijkstra." Communications of the ACM Commun. ACM 53.8 (2010): 41-43. Web.</w:t>
      </w:r>
    </w:p>
    <w:p>
      <w:pPr>
        <w:pStyle w:val="List Paragraph"/>
        <w:numPr>
          <w:ilvl w:val="0"/>
          <w:numId w:val="23"/>
        </w:numPr>
        <w:tabs>
          <w:tab w:val="num" w:pos="1050"/>
          <w:tab w:val="clear" w:pos="1080"/>
        </w:tabs>
        <w:ind w:left="1050" w:hanging="330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Schrijver, Alexander. </w:t>
      </w:r>
      <w:r>
        <w:rPr>
          <w:rFonts w:hAnsi="Trebuchet MS" w:hint="default"/>
          <w:sz w:val="24"/>
          <w:szCs w:val="24"/>
          <w:rtl w:val="0"/>
          <w:lang w:val="en-US"/>
        </w:rPr>
        <w:t>“</w:t>
      </w:r>
      <w:r>
        <w:rPr>
          <w:rFonts w:ascii="Trebuchet MS"/>
          <w:sz w:val="24"/>
          <w:szCs w:val="24"/>
          <w:rtl w:val="0"/>
          <w:lang w:val="en-US"/>
        </w:rPr>
        <w:t xml:space="preserve">Combinatorial Optimization </w:t>
      </w:r>
      <w:r>
        <w:rPr>
          <w:rFonts w:hAnsi="Trebuchet MS" w:hint="default"/>
          <w:sz w:val="24"/>
          <w:szCs w:val="24"/>
          <w:rtl w:val="0"/>
          <w:lang w:val="en-US"/>
        </w:rPr>
        <w:t xml:space="preserve">— </w:t>
      </w:r>
      <w:r>
        <w:rPr>
          <w:rFonts w:ascii="Trebuchet MS"/>
          <w:sz w:val="24"/>
          <w:szCs w:val="24"/>
          <w:rtl w:val="0"/>
          <w:lang w:val="en-US"/>
        </w:rPr>
        <w:t>Polyhedra and Efficiency</w:t>
      </w:r>
      <w:r>
        <w:rPr>
          <w:rFonts w:hAnsi="Trebuchet MS" w:hint="default"/>
          <w:sz w:val="24"/>
          <w:szCs w:val="24"/>
          <w:rtl w:val="0"/>
          <w:lang w:val="en-US"/>
        </w:rPr>
        <w:t xml:space="preserve">” </w:t>
      </w:r>
      <w:r>
        <w:rPr>
          <w:rFonts w:ascii="Trebuchet MS"/>
          <w:sz w:val="24"/>
          <w:szCs w:val="24"/>
          <w:rtl w:val="0"/>
          <w:lang w:val="en-US"/>
        </w:rPr>
        <w:t>Algorithms and Combinatorics. 24 (2004): 103. Web.</w:t>
      </w:r>
    </w:p>
    <w:p>
      <w:pPr>
        <w:pStyle w:val="List Paragraph"/>
        <w:numPr>
          <w:ilvl w:val="0"/>
          <w:numId w:val="25"/>
        </w:numPr>
        <w:ind w:left="1050" w:hanging="330"/>
        <w:rPr>
          <w:rFonts w:ascii="Helvetica" w:cs="Helvetica" w:hAnsi="Helvetica" w:eastAsia="Helvetica"/>
          <w:position w:val="0"/>
          <w:sz w:val="24"/>
          <w:szCs w:val="24"/>
        </w:rPr>
      </w:pPr>
      <w:r>
        <w:rPr>
          <w:rFonts w:ascii="Helvetica"/>
          <w:sz w:val="24"/>
          <w:szCs w:val="24"/>
          <w:rtl w:val="0"/>
          <w:lang w:val="en-US"/>
        </w:rPr>
        <w:t>Thorup, Mikkel. "On RAM priority Queues". SIAM Journal on Computing. 30.1 (2000): 86</w:t>
      </w:r>
      <w:r>
        <w:rPr>
          <w:rFonts w:hAnsi="Helvetica" w:hint="default"/>
          <w:sz w:val="24"/>
          <w:szCs w:val="24"/>
          <w:rtl w:val="0"/>
          <w:lang w:val="en-US"/>
        </w:rPr>
        <w:t>–</w:t>
      </w:r>
      <w:r>
        <w:rPr>
          <w:rFonts w:ascii="Helvetica"/>
          <w:sz w:val="24"/>
          <w:szCs w:val="24"/>
          <w:rtl w:val="0"/>
          <w:lang w:val="en-US"/>
        </w:rPr>
        <w:t>109. Web.</w:t>
      </w:r>
    </w:p>
    <w:p>
      <w:pPr>
        <w:pStyle w:val="List Paragraph"/>
        <w:numPr>
          <w:ilvl w:val="0"/>
          <w:numId w:val="26"/>
        </w:numPr>
        <w:ind w:left="1050" w:hanging="330"/>
        <w:rPr>
          <w:rFonts w:ascii="Helvetica" w:cs="Helvetica" w:hAnsi="Helvetica" w:eastAsia="Helvetica"/>
          <w:position w:val="0"/>
          <w:sz w:val="24"/>
          <w:szCs w:val="24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"Dijsktra's Algorithm." </w:t>
      </w:r>
      <w:r>
        <w:rPr>
          <w:rFonts w:ascii="Helvetica"/>
          <w:i w:val="1"/>
          <w:iCs w:val="1"/>
          <w:sz w:val="24"/>
          <w:szCs w:val="24"/>
          <w:rtl w:val="0"/>
          <w:lang w:val="en-US"/>
        </w:rPr>
        <w:t>GeeksforGeeks</w:t>
      </w:r>
      <w:r>
        <w:rPr>
          <w:rFonts w:ascii="Helvetica"/>
          <w:sz w:val="24"/>
          <w:szCs w:val="24"/>
          <w:rtl w:val="0"/>
          <w:lang w:val="en-US"/>
        </w:rPr>
        <w:t>. N.p., 25 Nov. 2012. Web. 04 Aug. 2016.</w:t>
      </w:r>
    </w:p>
    <w:p>
      <w:pPr>
        <w:pStyle w:val="List Paragraph"/>
        <w:numPr>
          <w:ilvl w:val="0"/>
          <w:numId w:val="27"/>
        </w:numPr>
        <w:tabs>
          <w:tab w:val="num" w:pos="1050"/>
          <w:tab w:val="clear" w:pos="1080"/>
        </w:tabs>
        <w:ind w:left="1050" w:hanging="330"/>
        <w:rPr>
          <w:position w:val="0"/>
          <w:sz w:val="22"/>
          <w:szCs w:val="22"/>
        </w:rPr>
      </w:pPr>
      <w:r>
        <w:rPr>
          <w:rFonts w:ascii="Helvetica"/>
          <w:sz w:val="24"/>
          <w:szCs w:val="24"/>
          <w:rtl w:val="0"/>
          <w:lang w:val="en-US"/>
        </w:rPr>
        <w:t>Thorup, Mikkel. "Undirected single-source shortest paths with positive integer weights in linear time". journal of the ACM. 46.3 (1999): 362</w:t>
      </w:r>
      <w:r>
        <w:rPr>
          <w:rFonts w:hAnsi="Helvetica" w:hint="default"/>
          <w:sz w:val="24"/>
          <w:szCs w:val="24"/>
          <w:rtl w:val="0"/>
          <w:lang w:val="en-US"/>
        </w:rPr>
        <w:t>–</w:t>
      </w:r>
      <w:r>
        <w:rPr>
          <w:rFonts w:ascii="Helvetica"/>
          <w:sz w:val="24"/>
          <w:szCs w:val="24"/>
          <w:rtl w:val="0"/>
          <w:lang w:val="en-US"/>
        </w:rPr>
        <w:t xml:space="preserve">394. </w:t>
      </w:r>
      <w:r>
        <w:rPr>
          <w:rFonts w:ascii="Trebuchet MS"/>
          <w:sz w:val="24"/>
          <w:szCs w:val="24"/>
          <w:rtl w:val="0"/>
          <w:lang w:val="en-US"/>
        </w:rPr>
        <w:t>Web.</w:t>
      </w:r>
      <w:r>
        <w:rPr>
          <w:sz w:val="24"/>
          <w:szCs w:val="24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993" w:right="1440" w:bottom="568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160"/>
          <w:tab w:val="clear" w:pos="0"/>
        </w:tabs>
        <w:ind w:left="216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320"/>
          <w:tab w:val="clear" w:pos="0"/>
        </w:tabs>
        <w:ind w:left="432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480"/>
          <w:tab w:val="clear" w:pos="0"/>
        </w:tabs>
        <w:ind w:left="6480" w:hanging="296"/>
      </w:pPr>
      <w:rPr>
        <w:position w:val="0"/>
        <w:sz w:val="24"/>
        <w:szCs w:val="24"/>
        <w:rtl w:val="0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160"/>
          <w:tab w:val="clear" w:pos="0"/>
        </w:tabs>
        <w:ind w:left="216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320"/>
          <w:tab w:val="clear" w:pos="0"/>
        </w:tabs>
        <w:ind w:left="432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480"/>
          <w:tab w:val="clear" w:pos="0"/>
        </w:tabs>
        <w:ind w:left="6480" w:hanging="296"/>
      </w:pPr>
      <w:rPr>
        <w:position w:val="0"/>
        <w:sz w:val="24"/>
        <w:szCs w:val="24"/>
        <w:rtl w:val="0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  <w:rtl w:val="0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  <w:rtl w:val="0"/>
      </w:rPr>
    </w:lvl>
  </w:abstractNum>
  <w:abstractNum w:abstractNumId="6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  <w:rtl w:val="0"/>
      </w:rPr>
    </w:lvl>
  </w:abstractNum>
  <w:abstractNum w:abstractNumId="7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  <w:rtl w:val="0"/>
      </w:rPr>
    </w:lvl>
  </w:abstractNum>
  <w:abstractNum w:abstractNumId="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  <w:rtl w:val="0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0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  <w:rtl w:val="0"/>
      </w:rPr>
    </w:lvl>
  </w:abstractNum>
  <w:abstractNum w:abstractNumId="11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  <w:rtl w:val="0"/>
      </w:rPr>
    </w:lvl>
  </w:abstractNum>
  <w:abstractNum w:abstractNumId="12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  <w:rtl w:val="0"/>
      </w:rPr>
    </w:lvl>
  </w:abstractNum>
  <w:abstractNum w:abstractNumId="13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  <w:rtl w:val="0"/>
      </w:rPr>
    </w:lvl>
  </w:abstractNum>
  <w:abstractNum w:abstractNumId="14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  <w:rtl w:val="0"/>
      </w:rPr>
    </w:lvl>
  </w:abstractNum>
  <w:abstractNum w:abstractNumId="15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  <w:rtl w:val="0"/>
      </w:rPr>
    </w:lvl>
  </w:abstractNum>
  <w:abstractNum w:abstractNumId="16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  <w:rtl w:val="0"/>
      </w:rPr>
    </w:lvl>
  </w:abstractNum>
  <w:abstractNum w:abstractNumId="1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520"/>
          <w:tab w:val="clear" w:pos="0"/>
        </w:tabs>
        <w:ind w:left="252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680"/>
          <w:tab w:val="clear" w:pos="0"/>
        </w:tabs>
        <w:ind w:left="468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840"/>
          <w:tab w:val="clear" w:pos="0"/>
        </w:tabs>
        <w:ind w:left="6840" w:hanging="296"/>
      </w:pPr>
      <w:rPr>
        <w:position w:val="0"/>
        <w:sz w:val="24"/>
        <w:szCs w:val="24"/>
        <w:rtl w:val="0"/>
      </w:rPr>
    </w:lvl>
  </w:abstractNum>
  <w:abstractNum w:abstractNumId="1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9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  <w:sz w:val="22"/>
        <w:szCs w:val="22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520"/>
          <w:tab w:val="clear" w:pos="0"/>
        </w:tabs>
        <w:ind w:left="252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680"/>
          <w:tab w:val="clear" w:pos="0"/>
        </w:tabs>
        <w:ind w:left="468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840"/>
          <w:tab w:val="clear" w:pos="0"/>
        </w:tabs>
        <w:ind w:left="6840" w:hanging="296"/>
      </w:pPr>
      <w:rPr>
        <w:position w:val="0"/>
        <w:sz w:val="24"/>
        <w:szCs w:val="24"/>
        <w:rtl w:val="0"/>
      </w:rPr>
    </w:lvl>
  </w:abstractNum>
  <w:abstractNum w:abstractNumId="20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  <w:sz w:val="22"/>
        <w:szCs w:val="22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520"/>
          <w:tab w:val="clear" w:pos="0"/>
        </w:tabs>
        <w:ind w:left="252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680"/>
          <w:tab w:val="clear" w:pos="0"/>
        </w:tabs>
        <w:ind w:left="468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840"/>
          <w:tab w:val="clear" w:pos="0"/>
        </w:tabs>
        <w:ind w:left="6840" w:hanging="296"/>
      </w:pPr>
      <w:rPr>
        <w:position w:val="0"/>
        <w:sz w:val="24"/>
        <w:szCs w:val="24"/>
        <w:rtl w:val="0"/>
      </w:rPr>
    </w:lvl>
  </w:abstractNum>
  <w:abstractNum w:abstractNumId="21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  <w:sz w:val="22"/>
        <w:szCs w:val="22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520"/>
          <w:tab w:val="clear" w:pos="0"/>
        </w:tabs>
        <w:ind w:left="252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680"/>
          <w:tab w:val="clear" w:pos="0"/>
        </w:tabs>
        <w:ind w:left="468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840"/>
          <w:tab w:val="clear" w:pos="0"/>
        </w:tabs>
        <w:ind w:left="6840" w:hanging="296"/>
      </w:pPr>
      <w:rPr>
        <w:position w:val="0"/>
        <w:sz w:val="24"/>
        <w:szCs w:val="24"/>
        <w:rtl w:val="0"/>
      </w:rPr>
    </w:lvl>
  </w:abstractNum>
  <w:abstractNum w:abstractNumId="22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  <w:sz w:val="22"/>
        <w:szCs w:val="22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520"/>
          <w:tab w:val="clear" w:pos="0"/>
        </w:tabs>
        <w:ind w:left="252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680"/>
          <w:tab w:val="clear" w:pos="0"/>
        </w:tabs>
        <w:ind w:left="468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840"/>
          <w:tab w:val="clear" w:pos="0"/>
        </w:tabs>
        <w:ind w:left="6840" w:hanging="296"/>
      </w:pPr>
      <w:rPr>
        <w:position w:val="0"/>
        <w:sz w:val="24"/>
        <w:szCs w:val="24"/>
        <w:rtl w:val="0"/>
      </w:rPr>
    </w:lvl>
  </w:abstractNum>
  <w:abstractNum w:abstractNumId="2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50"/>
          <w:tab w:val="clear" w:pos="0"/>
        </w:tabs>
        <w:ind w:left="1050" w:hanging="330"/>
      </w:pPr>
      <w:rPr>
        <w:rFonts w:ascii="Helvetica" w:cs="Helvetica" w:hAnsi="Helvetica" w:eastAsia="Helvetica"/>
        <w:position w:val="0"/>
        <w:sz w:val="24"/>
        <w:szCs w:val="24"/>
      </w:rPr>
    </w:lvl>
    <w:lvl w:ilvl="1">
      <w:start w:val="1"/>
      <w:numFmt w:val="lowerLetter"/>
      <w:suff w:val="tab"/>
      <w:lvlText w:val="%2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520"/>
          <w:tab w:val="clear" w:pos="0"/>
        </w:tabs>
        <w:ind w:left="2520" w:hanging="296"/>
      </w:pPr>
      <w:rPr>
        <w:rFonts w:ascii="Helvetica" w:cs="Helvetica" w:hAnsi="Helvetica" w:eastAsia="Helvetica"/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position w:val="0"/>
        <w:sz w:val="24"/>
        <w:szCs w:val="24"/>
      </w:rPr>
    </w:lvl>
    <w:lvl w:ilvl="4">
      <w:start w:val="1"/>
      <w:numFmt w:val="lowerLetter"/>
      <w:suff w:val="tab"/>
      <w:lvlText w:val="%5."/>
      <w:lvlJc w:val="left"/>
      <w:pPr>
        <w:tabs>
          <w:tab w:val="num" w:pos="3960"/>
          <w:tab w:val="clear" w:pos="0"/>
        </w:tabs>
        <w:ind w:left="3960" w:hanging="360"/>
      </w:pPr>
      <w:rPr>
        <w:rFonts w:ascii="Helvetica" w:cs="Helvetica" w:hAnsi="Helvetica" w:eastAsia="Helvetica"/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4680"/>
          <w:tab w:val="clear" w:pos="0"/>
        </w:tabs>
        <w:ind w:left="4680" w:hanging="296"/>
      </w:pPr>
      <w:rPr>
        <w:rFonts w:ascii="Helvetica" w:cs="Helvetica" w:hAnsi="Helvetica" w:eastAsia="Helvetica"/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5400"/>
          <w:tab w:val="clear" w:pos="0"/>
        </w:tabs>
        <w:ind w:left="5400" w:hanging="360"/>
      </w:pPr>
      <w:rPr>
        <w:rFonts w:ascii="Helvetica" w:cs="Helvetica" w:hAnsi="Helvetica" w:eastAsia="Helvetica"/>
        <w:position w:val="0"/>
        <w:sz w:val="24"/>
        <w:szCs w:val="24"/>
      </w:rPr>
    </w:lvl>
    <w:lvl w:ilvl="7">
      <w:start w:val="1"/>
      <w:numFmt w:val="lowerLetter"/>
      <w:suff w:val="tab"/>
      <w:lvlText w:val="%8."/>
      <w:lvlJc w:val="left"/>
      <w:pPr>
        <w:tabs>
          <w:tab w:val="num" w:pos="6120"/>
          <w:tab w:val="clear" w:pos="0"/>
        </w:tabs>
        <w:ind w:left="6120" w:hanging="360"/>
      </w:pPr>
      <w:rPr>
        <w:rFonts w:ascii="Helvetica" w:cs="Helvetica" w:hAnsi="Helvetica" w:eastAsia="Helvetica"/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6840"/>
          <w:tab w:val="clear" w:pos="0"/>
        </w:tabs>
        <w:ind w:left="6840" w:hanging="296"/>
      </w:pPr>
      <w:rPr>
        <w:rFonts w:ascii="Helvetica" w:cs="Helvetica" w:hAnsi="Helvetica" w:eastAsia="Helvetica"/>
        <w:position w:val="0"/>
        <w:sz w:val="24"/>
        <w:szCs w:val="24"/>
      </w:rPr>
    </w:lvl>
  </w:abstractNum>
  <w:abstractNum w:abstractNumId="24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1050"/>
          <w:tab w:val="clear" w:pos="0"/>
        </w:tabs>
        <w:ind w:left="1050" w:hanging="330"/>
      </w:pPr>
      <w:rPr>
        <w:rFonts w:ascii="Helvetica" w:cs="Helvetica" w:hAnsi="Helvetica" w:eastAsia="Helvetica"/>
        <w:position w:val="0"/>
        <w:sz w:val="24"/>
        <w:szCs w:val="24"/>
      </w:rPr>
    </w:lvl>
    <w:lvl w:ilvl="1">
      <w:start w:val="1"/>
      <w:numFmt w:val="lowerLetter"/>
      <w:suff w:val="tab"/>
      <w:lvlText w:val="%2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520"/>
          <w:tab w:val="clear" w:pos="0"/>
        </w:tabs>
        <w:ind w:left="2520" w:hanging="296"/>
      </w:pPr>
      <w:rPr>
        <w:rFonts w:ascii="Helvetica" w:cs="Helvetica" w:hAnsi="Helvetica" w:eastAsia="Helvetica"/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position w:val="0"/>
        <w:sz w:val="24"/>
        <w:szCs w:val="24"/>
      </w:rPr>
    </w:lvl>
    <w:lvl w:ilvl="4">
      <w:start w:val="1"/>
      <w:numFmt w:val="lowerLetter"/>
      <w:suff w:val="tab"/>
      <w:lvlText w:val="%5."/>
      <w:lvlJc w:val="left"/>
      <w:pPr>
        <w:tabs>
          <w:tab w:val="num" w:pos="3960"/>
          <w:tab w:val="clear" w:pos="0"/>
        </w:tabs>
        <w:ind w:left="3960" w:hanging="360"/>
      </w:pPr>
      <w:rPr>
        <w:rFonts w:ascii="Helvetica" w:cs="Helvetica" w:hAnsi="Helvetica" w:eastAsia="Helvetica"/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4680"/>
          <w:tab w:val="clear" w:pos="0"/>
        </w:tabs>
        <w:ind w:left="4680" w:hanging="296"/>
      </w:pPr>
      <w:rPr>
        <w:rFonts w:ascii="Helvetica" w:cs="Helvetica" w:hAnsi="Helvetica" w:eastAsia="Helvetica"/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5400"/>
          <w:tab w:val="clear" w:pos="0"/>
        </w:tabs>
        <w:ind w:left="5400" w:hanging="360"/>
      </w:pPr>
      <w:rPr>
        <w:rFonts w:ascii="Helvetica" w:cs="Helvetica" w:hAnsi="Helvetica" w:eastAsia="Helvetica"/>
        <w:position w:val="0"/>
        <w:sz w:val="24"/>
        <w:szCs w:val="24"/>
      </w:rPr>
    </w:lvl>
    <w:lvl w:ilvl="7">
      <w:start w:val="1"/>
      <w:numFmt w:val="lowerLetter"/>
      <w:suff w:val="tab"/>
      <w:lvlText w:val="%8."/>
      <w:lvlJc w:val="left"/>
      <w:pPr>
        <w:tabs>
          <w:tab w:val="num" w:pos="6120"/>
          <w:tab w:val="clear" w:pos="0"/>
        </w:tabs>
        <w:ind w:left="6120" w:hanging="360"/>
      </w:pPr>
      <w:rPr>
        <w:rFonts w:ascii="Helvetica" w:cs="Helvetica" w:hAnsi="Helvetica" w:eastAsia="Helvetica"/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6840"/>
          <w:tab w:val="clear" w:pos="0"/>
        </w:tabs>
        <w:ind w:left="6840" w:hanging="296"/>
      </w:pPr>
      <w:rPr>
        <w:rFonts w:ascii="Helvetica" w:cs="Helvetica" w:hAnsi="Helvetica" w:eastAsia="Helvetica"/>
        <w:position w:val="0"/>
        <w:sz w:val="24"/>
        <w:szCs w:val="24"/>
      </w:rPr>
    </w:lvl>
  </w:abstractNum>
  <w:abstractNum w:abstractNumId="25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1050"/>
          <w:tab w:val="clear" w:pos="0"/>
        </w:tabs>
        <w:ind w:left="1050" w:hanging="330"/>
      </w:pPr>
      <w:rPr>
        <w:rFonts w:ascii="Helvetica" w:cs="Helvetica" w:hAnsi="Helvetica" w:eastAsia="Helvetica"/>
        <w:position w:val="0"/>
        <w:sz w:val="24"/>
        <w:szCs w:val="24"/>
      </w:rPr>
    </w:lvl>
    <w:lvl w:ilvl="1">
      <w:start w:val="1"/>
      <w:numFmt w:val="lowerLetter"/>
      <w:suff w:val="tab"/>
      <w:lvlText w:val="%2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520"/>
          <w:tab w:val="clear" w:pos="0"/>
        </w:tabs>
        <w:ind w:left="2520" w:hanging="296"/>
      </w:pPr>
      <w:rPr>
        <w:rFonts w:ascii="Helvetica" w:cs="Helvetica" w:hAnsi="Helvetica" w:eastAsia="Helvetica"/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position w:val="0"/>
        <w:sz w:val="24"/>
        <w:szCs w:val="24"/>
      </w:rPr>
    </w:lvl>
    <w:lvl w:ilvl="4">
      <w:start w:val="1"/>
      <w:numFmt w:val="lowerLetter"/>
      <w:suff w:val="tab"/>
      <w:lvlText w:val="%5."/>
      <w:lvlJc w:val="left"/>
      <w:pPr>
        <w:tabs>
          <w:tab w:val="num" w:pos="3960"/>
          <w:tab w:val="clear" w:pos="0"/>
        </w:tabs>
        <w:ind w:left="3960" w:hanging="360"/>
      </w:pPr>
      <w:rPr>
        <w:rFonts w:ascii="Helvetica" w:cs="Helvetica" w:hAnsi="Helvetica" w:eastAsia="Helvetica"/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4680"/>
          <w:tab w:val="clear" w:pos="0"/>
        </w:tabs>
        <w:ind w:left="4680" w:hanging="296"/>
      </w:pPr>
      <w:rPr>
        <w:rFonts w:ascii="Helvetica" w:cs="Helvetica" w:hAnsi="Helvetica" w:eastAsia="Helvetica"/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5400"/>
          <w:tab w:val="clear" w:pos="0"/>
        </w:tabs>
        <w:ind w:left="5400" w:hanging="360"/>
      </w:pPr>
      <w:rPr>
        <w:rFonts w:ascii="Helvetica" w:cs="Helvetica" w:hAnsi="Helvetica" w:eastAsia="Helvetica"/>
        <w:position w:val="0"/>
        <w:sz w:val="24"/>
        <w:szCs w:val="24"/>
      </w:rPr>
    </w:lvl>
    <w:lvl w:ilvl="7">
      <w:start w:val="1"/>
      <w:numFmt w:val="lowerLetter"/>
      <w:suff w:val="tab"/>
      <w:lvlText w:val="%8."/>
      <w:lvlJc w:val="left"/>
      <w:pPr>
        <w:tabs>
          <w:tab w:val="num" w:pos="6120"/>
          <w:tab w:val="clear" w:pos="0"/>
        </w:tabs>
        <w:ind w:left="6120" w:hanging="360"/>
      </w:pPr>
      <w:rPr>
        <w:rFonts w:ascii="Helvetica" w:cs="Helvetica" w:hAnsi="Helvetica" w:eastAsia="Helvetica"/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6840"/>
          <w:tab w:val="clear" w:pos="0"/>
        </w:tabs>
        <w:ind w:left="6840" w:hanging="296"/>
      </w:pPr>
      <w:rPr>
        <w:rFonts w:ascii="Helvetica" w:cs="Helvetica" w:hAnsi="Helvetica" w:eastAsia="Helvetica"/>
        <w:position w:val="0"/>
        <w:sz w:val="24"/>
        <w:szCs w:val="24"/>
      </w:rPr>
    </w:lvl>
  </w:abstractNum>
  <w:abstractNum w:abstractNumId="26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position w:val="0"/>
        <w:sz w:val="22"/>
        <w:szCs w:val="22"/>
      </w:rPr>
    </w:lvl>
    <w:lvl w:ilvl="1">
      <w:start w:val="1"/>
      <w:numFmt w:val="lowerLetter"/>
      <w:suff w:val="tab"/>
      <w:lvlText w:val="%2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520"/>
          <w:tab w:val="clear" w:pos="0"/>
        </w:tabs>
        <w:ind w:left="2520" w:hanging="296"/>
      </w:pPr>
      <w:rPr>
        <w:rFonts w:ascii="Helvetica" w:cs="Helvetica" w:hAnsi="Helvetica" w:eastAsia="Helvetica"/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position w:val="0"/>
        <w:sz w:val="24"/>
        <w:szCs w:val="24"/>
      </w:rPr>
    </w:lvl>
    <w:lvl w:ilvl="4">
      <w:start w:val="1"/>
      <w:numFmt w:val="lowerLetter"/>
      <w:suff w:val="tab"/>
      <w:lvlText w:val="%5."/>
      <w:lvlJc w:val="left"/>
      <w:pPr>
        <w:tabs>
          <w:tab w:val="num" w:pos="3960"/>
          <w:tab w:val="clear" w:pos="0"/>
        </w:tabs>
        <w:ind w:left="3960" w:hanging="360"/>
      </w:pPr>
      <w:rPr>
        <w:rFonts w:ascii="Helvetica" w:cs="Helvetica" w:hAnsi="Helvetica" w:eastAsia="Helvetica"/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4680"/>
          <w:tab w:val="clear" w:pos="0"/>
        </w:tabs>
        <w:ind w:left="4680" w:hanging="296"/>
      </w:pPr>
      <w:rPr>
        <w:rFonts w:ascii="Helvetica" w:cs="Helvetica" w:hAnsi="Helvetica" w:eastAsia="Helvetica"/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5400"/>
          <w:tab w:val="clear" w:pos="0"/>
        </w:tabs>
        <w:ind w:left="5400" w:hanging="360"/>
      </w:pPr>
      <w:rPr>
        <w:rFonts w:ascii="Helvetica" w:cs="Helvetica" w:hAnsi="Helvetica" w:eastAsia="Helvetica"/>
        <w:position w:val="0"/>
        <w:sz w:val="24"/>
        <w:szCs w:val="24"/>
      </w:rPr>
    </w:lvl>
    <w:lvl w:ilvl="7">
      <w:start w:val="1"/>
      <w:numFmt w:val="lowerLetter"/>
      <w:suff w:val="tab"/>
      <w:lvlText w:val="%8."/>
      <w:lvlJc w:val="left"/>
      <w:pPr>
        <w:tabs>
          <w:tab w:val="num" w:pos="6120"/>
          <w:tab w:val="clear" w:pos="0"/>
        </w:tabs>
        <w:ind w:left="6120" w:hanging="360"/>
      </w:pPr>
      <w:rPr>
        <w:rFonts w:ascii="Helvetica" w:cs="Helvetica" w:hAnsi="Helvetica" w:eastAsia="Helvetica"/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6840"/>
          <w:tab w:val="clear" w:pos="0"/>
        </w:tabs>
        <w:ind w:left="6840" w:hanging="296"/>
      </w:pPr>
      <w:rPr>
        <w:rFonts w:ascii="Helvetica" w:cs="Helvetica" w:hAnsi="Helvetica" w:eastAsia="Helvetica"/>
        <w:position w:val="0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9"/>
      </w:numPr>
    </w:pPr>
  </w:style>
  <w:style w:type="numbering" w:styleId="Imported Style 3">
    <w:name w:val="Imported Style 3"/>
    <w:next w:val="Imported Style 3"/>
    <w:pPr>
      <w:numPr>
        <w:numId w:val="10"/>
      </w:numPr>
    </w:pPr>
  </w:style>
  <w:style w:type="numbering" w:styleId="List 3">
    <w:name w:val="List 3"/>
    <w:basedOn w:val="Imported Style 4"/>
    <w:next w:val="List 3"/>
    <w:pPr>
      <w:numPr>
        <w:numId w:val="18"/>
      </w:numPr>
    </w:pPr>
  </w:style>
  <w:style w:type="numbering" w:styleId="Imported Style 4">
    <w:name w:val="Imported Style 4"/>
    <w:next w:val="Imported Style 4"/>
    <w:pPr>
      <w:numPr>
        <w:numId w:val="19"/>
      </w:numPr>
    </w:pPr>
  </w:style>
  <w:style w:type="numbering" w:styleId="List 4">
    <w:name w:val="List 4"/>
    <w:basedOn w:val="Imported Style 4"/>
    <w:next w:val="List 4"/>
    <w:pPr>
      <w:numPr>
        <w:numId w:val="2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