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rPr>
          <w:u w:val="none"/>
        </w:rPr>
      </w:pPr>
      <w:r>
        <w:rPr>
          <w:u w:val="single"/>
        </w:rPr>
        <w:t>CONFIDENTIALITY</w:t>
      </w:r>
      <w:r>
        <w:rPr>
          <w:spacing w:val="-10"/>
          <w:u w:val="single"/>
        </w:rPr>
        <w:t> </w:t>
      </w:r>
      <w:r>
        <w:rPr>
          <w:u w:val="single"/>
        </w:rPr>
        <w:t>AND</w:t>
      </w:r>
      <w:r>
        <w:rPr>
          <w:spacing w:val="-9"/>
          <w:u w:val="single"/>
        </w:rPr>
        <w:t> </w:t>
      </w:r>
      <w:r>
        <w:rPr>
          <w:u w:val="single"/>
        </w:rPr>
        <w:t>NON-DISCLOSURE</w:t>
      </w:r>
      <w:r>
        <w:rPr>
          <w:spacing w:val="-8"/>
          <w:u w:val="single"/>
        </w:rPr>
        <w:t> </w:t>
      </w:r>
      <w:r>
        <w:rPr>
          <w:spacing w:val="-2"/>
          <w:u w:val="single"/>
        </w:rPr>
        <w:t>AGREEMENT</w:t>
      </w:r>
    </w:p>
    <w:p>
      <w:pPr>
        <w:pStyle w:val="BodyText"/>
        <w:ind w:left="0" w:right="0" w:firstLine="0"/>
        <w:jc w:val="left"/>
        <w:rPr>
          <w:b/>
        </w:rPr>
      </w:pPr>
    </w:p>
    <w:p>
      <w:pPr>
        <w:spacing w:before="0"/>
        <w:ind w:left="1080" w:right="0" w:firstLine="0"/>
        <w:jc w:val="left"/>
        <w:rPr>
          <w:sz w:val="22"/>
        </w:rPr>
      </w:pPr>
      <w:r>
        <w:rPr>
          <w:sz w:val="22"/>
        </w:rPr>
        <w:t>This</w:t>
      </w:r>
      <w:r>
        <w:rPr>
          <w:spacing w:val="28"/>
          <w:sz w:val="22"/>
        </w:rPr>
        <w:t> </w:t>
      </w:r>
      <w:r>
        <w:rPr>
          <w:b/>
          <w:sz w:val="22"/>
        </w:rPr>
        <w:t>CONFIDENTIALITY</w:t>
      </w:r>
      <w:r>
        <w:rPr>
          <w:b/>
          <w:spacing w:val="31"/>
          <w:sz w:val="22"/>
        </w:rPr>
        <w:t> </w:t>
      </w:r>
      <w:r>
        <w:rPr>
          <w:b/>
          <w:sz w:val="22"/>
        </w:rPr>
        <w:t>AND</w:t>
      </w:r>
      <w:r>
        <w:rPr>
          <w:b/>
          <w:spacing w:val="31"/>
          <w:sz w:val="22"/>
        </w:rPr>
        <w:t> </w:t>
      </w:r>
      <w:r>
        <w:rPr>
          <w:b/>
          <w:sz w:val="22"/>
        </w:rPr>
        <w:t>NON-DISCLOSURE</w:t>
      </w:r>
      <w:r>
        <w:rPr>
          <w:b/>
          <w:spacing w:val="31"/>
          <w:sz w:val="22"/>
        </w:rPr>
        <w:t> </w:t>
      </w:r>
      <w:r>
        <w:rPr>
          <w:b/>
          <w:sz w:val="22"/>
        </w:rPr>
        <w:t>AGREEMENT</w:t>
      </w:r>
      <w:r>
        <w:rPr>
          <w:b/>
          <w:spacing w:val="31"/>
          <w:sz w:val="22"/>
        </w:rPr>
        <w:t> </w:t>
      </w:r>
      <w:r>
        <w:rPr>
          <w:sz w:val="22"/>
        </w:rPr>
        <w:t>(this</w:t>
      </w:r>
      <w:r>
        <w:rPr>
          <w:spacing w:val="31"/>
          <w:sz w:val="22"/>
        </w:rPr>
        <w:t> </w:t>
      </w:r>
      <w:r>
        <w:rPr>
          <w:spacing w:val="-2"/>
          <w:sz w:val="22"/>
        </w:rPr>
        <w:t>“</w:t>
      </w:r>
      <w:r>
        <w:rPr>
          <w:spacing w:val="-2"/>
          <w:sz w:val="22"/>
          <w:u w:val="single"/>
        </w:rPr>
        <w:t>Agreement</w:t>
      </w:r>
      <w:r>
        <w:rPr>
          <w:spacing w:val="-2"/>
          <w:sz w:val="22"/>
        </w:rPr>
        <w:t>”),</w:t>
      </w:r>
    </w:p>
    <w:p>
      <w:pPr>
        <w:pStyle w:val="BodyText"/>
        <w:ind w:right="358" w:firstLine="0"/>
      </w:pPr>
      <w:r>
        <w:rPr/>
        <w:t>dated as of the last date set forth below, is by and between </w:t>
      </w:r>
      <w:r>
        <w:rPr>
          <w:b/>
        </w:rPr>
        <w:t>Booth &amp; Associates, LLC</w:t>
      </w:r>
      <w:r>
        <w:rPr/>
        <w:t>, a North Carolina limited liability company (“Booth”), and the undersigned individual or entity.</w:t>
      </w:r>
      <w:r>
        <w:rPr>
          <w:spacing w:val="40"/>
        </w:rPr>
        <w:t> </w:t>
      </w:r>
      <w:r>
        <w:rPr/>
        <w:t>Booth and the undersigned are referred to herein individually as a “</w:t>
      </w:r>
      <w:r>
        <w:rPr>
          <w:u w:val="single"/>
        </w:rPr>
        <w:t>Party</w:t>
      </w:r>
      <w:r>
        <w:rPr/>
        <w:t>” and collectively as the “</w:t>
      </w:r>
      <w:r>
        <w:rPr>
          <w:u w:val="single"/>
        </w:rPr>
        <w:t>Parties</w:t>
      </w:r>
      <w:r>
        <w:rPr/>
        <w:t>.”</w:t>
      </w:r>
    </w:p>
    <w:p>
      <w:pPr>
        <w:pStyle w:val="BodyText"/>
        <w:ind w:left="0" w:right="0" w:firstLine="0"/>
        <w:jc w:val="left"/>
      </w:pPr>
    </w:p>
    <w:p>
      <w:pPr>
        <w:pStyle w:val="Heading1"/>
        <w:rPr>
          <w:u w:val="none"/>
        </w:rPr>
      </w:pPr>
      <w:r>
        <w:rPr>
          <w:u w:val="none"/>
        </w:rPr>
        <w:t>BACKGROUND</w:t>
      </w:r>
      <w:r>
        <w:rPr>
          <w:spacing w:val="-10"/>
          <w:u w:val="none"/>
        </w:rPr>
        <w:t> </w:t>
      </w:r>
      <w:r>
        <w:rPr>
          <w:spacing w:val="-2"/>
          <w:u w:val="none"/>
        </w:rPr>
        <w:t>STATEMENT</w:t>
      </w:r>
    </w:p>
    <w:p>
      <w:pPr>
        <w:pStyle w:val="BodyText"/>
        <w:spacing w:before="240"/>
      </w:pPr>
      <w:r>
        <w:rPr/>
        <w:t>The Parties intend to enter into discussions concerning a possible business relationship (the “</w:t>
      </w:r>
      <w:r>
        <w:rPr>
          <w:u w:val="single"/>
        </w:rPr>
        <w:t>Proposed Relationship</w:t>
      </w:r>
      <w:r>
        <w:rPr/>
        <w:t>”).</w:t>
      </w:r>
      <w:r>
        <w:rPr>
          <w:spacing w:val="40"/>
        </w:rPr>
        <w:t> </w:t>
      </w:r>
      <w:r>
        <w:rPr/>
        <w:t>To permit the Parties to evaluate whether to consummate the Proposed Relationship, the parties will furnish, or already have furnished, certain Confidential Information (as defined below) to each other.</w:t>
      </w:r>
      <w:r>
        <w:rPr>
          <w:spacing w:val="40"/>
        </w:rPr>
        <w:t> </w:t>
      </w:r>
      <w:r>
        <w:rPr/>
        <w:t>Each Party disclosing Confidential Information is referred to herein as the “</w:t>
      </w:r>
      <w:r>
        <w:rPr>
          <w:u w:val="single"/>
        </w:rPr>
        <w:t>Discloser</w:t>
      </w:r>
      <w:r>
        <w:rPr/>
        <w:t>,”</w:t>
      </w:r>
      <w:r>
        <w:rPr>
          <w:spacing w:val="-13"/>
        </w:rPr>
        <w:t> </w:t>
      </w:r>
      <w:r>
        <w:rPr/>
        <w:t>and</w:t>
      </w:r>
      <w:r>
        <w:rPr>
          <w:spacing w:val="-13"/>
        </w:rPr>
        <w:t> </w:t>
      </w:r>
      <w:r>
        <w:rPr/>
        <w:t>each</w:t>
      </w:r>
      <w:r>
        <w:rPr>
          <w:spacing w:val="-12"/>
        </w:rPr>
        <w:t> </w:t>
      </w:r>
      <w:r>
        <w:rPr/>
        <w:t>Party</w:t>
      </w:r>
      <w:r>
        <w:rPr>
          <w:spacing w:val="-12"/>
        </w:rPr>
        <w:t> </w:t>
      </w:r>
      <w:r>
        <w:rPr/>
        <w:t>receiving</w:t>
      </w:r>
      <w:r>
        <w:rPr>
          <w:spacing w:val="-13"/>
        </w:rPr>
        <w:t> </w:t>
      </w:r>
      <w:r>
        <w:rPr/>
        <w:t>Confidential</w:t>
      </w:r>
      <w:r>
        <w:rPr>
          <w:spacing w:val="-13"/>
        </w:rPr>
        <w:t> </w:t>
      </w:r>
      <w:r>
        <w:rPr/>
        <w:t>Information</w:t>
      </w:r>
      <w:r>
        <w:rPr>
          <w:spacing w:val="-13"/>
        </w:rPr>
        <w:t> </w:t>
      </w:r>
      <w:r>
        <w:rPr/>
        <w:t>is</w:t>
      </w:r>
      <w:r>
        <w:rPr>
          <w:spacing w:val="-13"/>
        </w:rPr>
        <w:t> </w:t>
      </w:r>
      <w:r>
        <w:rPr/>
        <w:t>referred</w:t>
      </w:r>
      <w:r>
        <w:rPr>
          <w:spacing w:val="-13"/>
        </w:rPr>
        <w:t> </w:t>
      </w:r>
      <w:r>
        <w:rPr/>
        <w:t>to</w:t>
      </w:r>
      <w:r>
        <w:rPr>
          <w:spacing w:val="-13"/>
        </w:rPr>
        <w:t> </w:t>
      </w:r>
      <w:r>
        <w:rPr/>
        <w:t>herein</w:t>
      </w:r>
      <w:r>
        <w:rPr>
          <w:spacing w:val="-13"/>
        </w:rPr>
        <w:t> </w:t>
      </w:r>
      <w:r>
        <w:rPr/>
        <w:t>as</w:t>
      </w:r>
      <w:r>
        <w:rPr>
          <w:spacing w:val="-13"/>
        </w:rPr>
        <w:t> </w:t>
      </w:r>
      <w:r>
        <w:rPr/>
        <w:t>the</w:t>
      </w:r>
      <w:r>
        <w:rPr>
          <w:spacing w:val="-13"/>
        </w:rPr>
        <w:t> </w:t>
      </w:r>
      <w:r>
        <w:rPr/>
        <w:t>“</w:t>
      </w:r>
      <w:r>
        <w:rPr>
          <w:u w:val="single"/>
        </w:rPr>
        <w:t>Recipient</w:t>
      </w:r>
      <w:r>
        <w:rPr/>
        <w:t>.”</w:t>
      </w:r>
      <w:r>
        <w:rPr>
          <w:spacing w:val="30"/>
        </w:rPr>
        <w:t> </w:t>
      </w:r>
      <w:r>
        <w:rPr/>
        <w:t>The Recipient acknowledges that the Confidential Information includes, or will include, information that is proprietary and important to the business of the Discloser and that the Discloser would not disclose the Confidential</w:t>
      </w:r>
      <w:r>
        <w:rPr>
          <w:spacing w:val="-2"/>
        </w:rPr>
        <w:t> </w:t>
      </w:r>
      <w:r>
        <w:rPr/>
        <w:t>Information</w:t>
      </w:r>
      <w:r>
        <w:rPr>
          <w:spacing w:val="-2"/>
        </w:rPr>
        <w:t> </w:t>
      </w:r>
      <w:r>
        <w:rPr/>
        <w:t>to</w:t>
      </w:r>
      <w:r>
        <w:rPr>
          <w:spacing w:val="-2"/>
        </w:rPr>
        <w:t> </w:t>
      </w:r>
      <w:r>
        <w:rPr/>
        <w:t>the</w:t>
      </w:r>
      <w:r>
        <w:rPr>
          <w:spacing w:val="-2"/>
        </w:rPr>
        <w:t> </w:t>
      </w:r>
      <w:r>
        <w:rPr/>
        <w:t>Recipient</w:t>
      </w:r>
      <w:r>
        <w:rPr>
          <w:spacing w:val="-2"/>
        </w:rPr>
        <w:t> </w:t>
      </w:r>
      <w:r>
        <w:rPr/>
        <w:t>unless</w:t>
      </w:r>
      <w:r>
        <w:rPr>
          <w:spacing w:val="-2"/>
        </w:rPr>
        <w:t> </w:t>
      </w:r>
      <w:r>
        <w:rPr/>
        <w:t>the</w:t>
      </w:r>
      <w:r>
        <w:rPr>
          <w:spacing w:val="-2"/>
        </w:rPr>
        <w:t> </w:t>
      </w:r>
      <w:r>
        <w:rPr/>
        <w:t>Recipient</w:t>
      </w:r>
      <w:r>
        <w:rPr>
          <w:spacing w:val="-2"/>
        </w:rPr>
        <w:t> </w:t>
      </w:r>
      <w:r>
        <w:rPr/>
        <w:t>enters</w:t>
      </w:r>
      <w:r>
        <w:rPr>
          <w:spacing w:val="-2"/>
        </w:rPr>
        <w:t> </w:t>
      </w:r>
      <w:r>
        <w:rPr/>
        <w:t>into</w:t>
      </w:r>
      <w:r>
        <w:rPr>
          <w:spacing w:val="-2"/>
        </w:rPr>
        <w:t> </w:t>
      </w:r>
      <w:r>
        <w:rPr/>
        <w:t>this</w:t>
      </w:r>
      <w:r>
        <w:rPr>
          <w:spacing w:val="-2"/>
        </w:rPr>
        <w:t> </w:t>
      </w:r>
      <w:r>
        <w:rPr/>
        <w:t>Agreement.</w:t>
      </w:r>
      <w:r>
        <w:rPr>
          <w:spacing w:val="40"/>
        </w:rPr>
        <w:t> </w:t>
      </w:r>
      <w:r>
        <w:rPr/>
        <w:t>The</w:t>
      </w:r>
      <w:r>
        <w:rPr>
          <w:spacing w:val="-2"/>
        </w:rPr>
        <w:t> </w:t>
      </w:r>
      <w:r>
        <w:rPr/>
        <w:t>Parties</w:t>
      </w:r>
      <w:r>
        <w:rPr>
          <w:spacing w:val="-2"/>
        </w:rPr>
        <w:t> </w:t>
      </w:r>
      <w:r>
        <w:rPr/>
        <w:t>are entering into this Agreement in order to ensure the confidentiality of the Confidential Information and to confirm certain other agreements related to their evaluation of the Proposed Relationship.</w:t>
      </w:r>
    </w:p>
    <w:p>
      <w:pPr>
        <w:pStyle w:val="Heading1"/>
        <w:spacing w:before="240"/>
        <w:rPr>
          <w:u w:val="none"/>
        </w:rPr>
      </w:pPr>
      <w:r>
        <w:rPr>
          <w:u w:val="none"/>
        </w:rPr>
        <w:t>STATEMENT OF </w:t>
      </w:r>
      <w:r>
        <w:rPr>
          <w:spacing w:val="-2"/>
          <w:u w:val="none"/>
        </w:rPr>
        <w:t>AGREEMENT</w:t>
      </w:r>
    </w:p>
    <w:p>
      <w:pPr>
        <w:pStyle w:val="BodyText"/>
        <w:spacing w:before="240"/>
        <w:ind w:right="358"/>
      </w:pPr>
      <w:r>
        <w:rPr/>
        <w:t>For good and valuable consideration, the receipt and sufficiency of which are hereby acknowledged, the Parties agree as follows:</w:t>
      </w:r>
    </w:p>
    <w:p>
      <w:pPr>
        <w:pStyle w:val="ListParagraph"/>
        <w:numPr>
          <w:ilvl w:val="0"/>
          <w:numId w:val="1"/>
        </w:numPr>
        <w:tabs>
          <w:tab w:pos="1800" w:val="left" w:leader="none"/>
        </w:tabs>
        <w:spacing w:line="240" w:lineRule="auto" w:before="240" w:after="0"/>
        <w:ind w:left="360" w:right="356" w:firstLine="720"/>
        <w:jc w:val="both"/>
        <w:rPr>
          <w:sz w:val="22"/>
        </w:rPr>
      </w:pPr>
      <w:bookmarkStart w:name="1. Definition of Confidential Informatio" w:id="1"/>
      <w:bookmarkEnd w:id="1"/>
      <w:r>
        <w:rPr/>
      </w:r>
      <w:r>
        <w:rPr>
          <w:b/>
          <w:sz w:val="22"/>
          <w:u w:val="single"/>
        </w:rPr>
        <w:t>Definition of Confidential Information</w:t>
      </w:r>
      <w:r>
        <w:rPr>
          <w:sz w:val="22"/>
        </w:rPr>
        <w:t>.</w:t>
      </w:r>
      <w:r>
        <w:rPr>
          <w:spacing w:val="40"/>
          <w:sz w:val="22"/>
        </w:rPr>
        <w:t> </w:t>
      </w:r>
      <w:r>
        <w:rPr>
          <w:sz w:val="22"/>
        </w:rPr>
        <w:t>For purposes of this Agreement, “</w:t>
      </w:r>
      <w:r>
        <w:rPr>
          <w:sz w:val="22"/>
          <w:u w:val="single"/>
        </w:rPr>
        <w:t>Confidential</w:t>
      </w:r>
      <w:r>
        <w:rPr>
          <w:sz w:val="22"/>
        </w:rPr>
        <w:t> </w:t>
      </w:r>
      <w:r>
        <w:rPr>
          <w:sz w:val="22"/>
          <w:u w:val="single"/>
        </w:rPr>
        <w:t>Information</w:t>
      </w:r>
      <w:r>
        <w:rPr>
          <w:sz w:val="22"/>
        </w:rPr>
        <w:t>” means all information disclosed by the Discloser, any of its affiliates or any of its or their respective employees, agents, advisors or representatives (“</w:t>
      </w:r>
      <w:r>
        <w:rPr>
          <w:sz w:val="22"/>
          <w:u w:val="single"/>
        </w:rPr>
        <w:t>Agents</w:t>
      </w:r>
      <w:r>
        <w:rPr>
          <w:sz w:val="22"/>
        </w:rPr>
        <w:t>”) directly or indirectly (whether in written, oral or electronic form) to the Recipient in connection with the Proposed Relationship, including but</w:t>
      </w:r>
      <w:r>
        <w:rPr>
          <w:spacing w:val="-5"/>
          <w:sz w:val="22"/>
        </w:rPr>
        <w:t> </w:t>
      </w:r>
      <w:r>
        <w:rPr>
          <w:sz w:val="22"/>
        </w:rPr>
        <w:t>not</w:t>
      </w:r>
      <w:r>
        <w:rPr>
          <w:spacing w:val="-5"/>
          <w:sz w:val="22"/>
        </w:rPr>
        <w:t> </w:t>
      </w:r>
      <w:r>
        <w:rPr>
          <w:sz w:val="22"/>
        </w:rPr>
        <w:t>limited</w:t>
      </w:r>
      <w:r>
        <w:rPr>
          <w:spacing w:val="-5"/>
          <w:sz w:val="22"/>
        </w:rPr>
        <w:t> </w:t>
      </w:r>
      <w:r>
        <w:rPr>
          <w:sz w:val="22"/>
        </w:rPr>
        <w:t>to</w:t>
      </w:r>
      <w:r>
        <w:rPr>
          <w:spacing w:val="-5"/>
          <w:sz w:val="22"/>
        </w:rPr>
        <w:t> </w:t>
      </w:r>
      <w:r>
        <w:rPr>
          <w:sz w:val="22"/>
        </w:rPr>
        <w:t>(a)</w:t>
      </w:r>
      <w:r>
        <w:rPr>
          <w:spacing w:val="-5"/>
          <w:sz w:val="22"/>
        </w:rPr>
        <w:t> </w:t>
      </w:r>
      <w:r>
        <w:rPr>
          <w:sz w:val="22"/>
        </w:rPr>
        <w:t>the</w:t>
      </w:r>
      <w:r>
        <w:rPr>
          <w:spacing w:val="-5"/>
          <w:sz w:val="22"/>
        </w:rPr>
        <w:t> </w:t>
      </w:r>
      <w:r>
        <w:rPr>
          <w:sz w:val="22"/>
        </w:rPr>
        <w:t>existence</w:t>
      </w:r>
      <w:r>
        <w:rPr>
          <w:spacing w:val="-5"/>
          <w:sz w:val="22"/>
        </w:rPr>
        <w:t> </w:t>
      </w:r>
      <w:r>
        <w:rPr>
          <w:sz w:val="22"/>
        </w:rPr>
        <w:t>and</w:t>
      </w:r>
      <w:r>
        <w:rPr>
          <w:spacing w:val="-5"/>
          <w:sz w:val="22"/>
        </w:rPr>
        <w:t> </w:t>
      </w:r>
      <w:r>
        <w:rPr>
          <w:sz w:val="22"/>
        </w:rPr>
        <w:t>terms</w:t>
      </w:r>
      <w:r>
        <w:rPr>
          <w:spacing w:val="-5"/>
          <w:sz w:val="22"/>
        </w:rPr>
        <w:t> </w:t>
      </w:r>
      <w:r>
        <w:rPr>
          <w:sz w:val="22"/>
        </w:rPr>
        <w:t>or</w:t>
      </w:r>
      <w:r>
        <w:rPr>
          <w:spacing w:val="-5"/>
          <w:sz w:val="22"/>
        </w:rPr>
        <w:t> </w:t>
      </w:r>
      <w:r>
        <w:rPr>
          <w:sz w:val="22"/>
        </w:rPr>
        <w:t>prospective</w:t>
      </w:r>
      <w:r>
        <w:rPr>
          <w:spacing w:val="-5"/>
          <w:sz w:val="22"/>
        </w:rPr>
        <w:t> </w:t>
      </w:r>
      <w:r>
        <w:rPr>
          <w:sz w:val="22"/>
        </w:rPr>
        <w:t>terms</w:t>
      </w:r>
      <w:r>
        <w:rPr>
          <w:spacing w:val="-5"/>
          <w:sz w:val="22"/>
        </w:rPr>
        <w:t> </w:t>
      </w:r>
      <w:r>
        <w:rPr>
          <w:sz w:val="22"/>
        </w:rPr>
        <w:t>of</w:t>
      </w:r>
      <w:r>
        <w:rPr>
          <w:spacing w:val="-5"/>
          <w:sz w:val="22"/>
        </w:rPr>
        <w:t> </w:t>
      </w:r>
      <w:r>
        <w:rPr>
          <w:sz w:val="22"/>
        </w:rPr>
        <w:t>the</w:t>
      </w:r>
      <w:r>
        <w:rPr>
          <w:spacing w:val="-5"/>
          <w:sz w:val="22"/>
        </w:rPr>
        <w:t> </w:t>
      </w:r>
      <w:r>
        <w:rPr>
          <w:sz w:val="22"/>
        </w:rPr>
        <w:t>Proposed</w:t>
      </w:r>
      <w:r>
        <w:rPr>
          <w:spacing w:val="-5"/>
          <w:sz w:val="22"/>
        </w:rPr>
        <w:t> </w:t>
      </w:r>
      <w:r>
        <w:rPr>
          <w:sz w:val="22"/>
        </w:rPr>
        <w:t>Relationship,</w:t>
      </w:r>
      <w:r>
        <w:rPr>
          <w:spacing w:val="-5"/>
          <w:sz w:val="22"/>
        </w:rPr>
        <w:t> </w:t>
      </w:r>
      <w:r>
        <w:rPr>
          <w:sz w:val="22"/>
        </w:rPr>
        <w:t>and</w:t>
      </w:r>
      <w:r>
        <w:rPr>
          <w:spacing w:val="-5"/>
          <w:sz w:val="22"/>
        </w:rPr>
        <w:t> </w:t>
      </w:r>
      <w:r>
        <w:rPr>
          <w:sz w:val="22"/>
        </w:rPr>
        <w:t>(b)</w:t>
      </w:r>
      <w:r>
        <w:rPr>
          <w:spacing w:val="-5"/>
          <w:sz w:val="22"/>
        </w:rPr>
        <w:t> </w:t>
      </w:r>
      <w:r>
        <w:rPr>
          <w:sz w:val="22"/>
        </w:rPr>
        <w:t>all business,</w:t>
      </w:r>
      <w:r>
        <w:rPr>
          <w:spacing w:val="-11"/>
          <w:sz w:val="22"/>
        </w:rPr>
        <w:t> </w:t>
      </w:r>
      <w:r>
        <w:rPr>
          <w:sz w:val="22"/>
        </w:rPr>
        <w:t>financial</w:t>
      </w:r>
      <w:r>
        <w:rPr>
          <w:spacing w:val="-10"/>
          <w:sz w:val="22"/>
        </w:rPr>
        <w:t> </w:t>
      </w:r>
      <w:r>
        <w:rPr>
          <w:sz w:val="22"/>
        </w:rPr>
        <w:t>and</w:t>
      </w:r>
      <w:r>
        <w:rPr>
          <w:spacing w:val="-11"/>
          <w:sz w:val="22"/>
        </w:rPr>
        <w:t> </w:t>
      </w:r>
      <w:r>
        <w:rPr>
          <w:sz w:val="22"/>
        </w:rPr>
        <w:t>other</w:t>
      </w:r>
      <w:r>
        <w:rPr>
          <w:spacing w:val="-11"/>
          <w:sz w:val="22"/>
        </w:rPr>
        <w:t> </w:t>
      </w:r>
      <w:r>
        <w:rPr>
          <w:sz w:val="22"/>
        </w:rPr>
        <w:t>information</w:t>
      </w:r>
      <w:r>
        <w:rPr>
          <w:spacing w:val="-11"/>
          <w:sz w:val="22"/>
        </w:rPr>
        <w:t> </w:t>
      </w:r>
      <w:r>
        <w:rPr>
          <w:sz w:val="22"/>
        </w:rPr>
        <w:t>concerning</w:t>
      </w:r>
      <w:r>
        <w:rPr>
          <w:spacing w:val="-11"/>
          <w:sz w:val="22"/>
        </w:rPr>
        <w:t> </w:t>
      </w:r>
      <w:r>
        <w:rPr>
          <w:sz w:val="22"/>
        </w:rPr>
        <w:t>or</w:t>
      </w:r>
      <w:r>
        <w:rPr>
          <w:spacing w:val="-11"/>
          <w:sz w:val="22"/>
        </w:rPr>
        <w:t> </w:t>
      </w:r>
      <w:r>
        <w:rPr>
          <w:sz w:val="22"/>
        </w:rPr>
        <w:t>relating</w:t>
      </w:r>
      <w:r>
        <w:rPr>
          <w:spacing w:val="-11"/>
          <w:sz w:val="22"/>
        </w:rPr>
        <w:t> </w:t>
      </w:r>
      <w:r>
        <w:rPr>
          <w:sz w:val="22"/>
        </w:rPr>
        <w:t>to</w:t>
      </w:r>
      <w:r>
        <w:rPr>
          <w:spacing w:val="-11"/>
          <w:sz w:val="22"/>
        </w:rPr>
        <w:t> </w:t>
      </w:r>
      <w:r>
        <w:rPr>
          <w:sz w:val="22"/>
        </w:rPr>
        <w:t>the</w:t>
      </w:r>
      <w:r>
        <w:rPr>
          <w:spacing w:val="-10"/>
          <w:sz w:val="22"/>
        </w:rPr>
        <w:t> </w:t>
      </w:r>
      <w:r>
        <w:rPr>
          <w:sz w:val="22"/>
        </w:rPr>
        <w:t>Proposed</w:t>
      </w:r>
      <w:r>
        <w:rPr>
          <w:spacing w:val="-11"/>
          <w:sz w:val="22"/>
        </w:rPr>
        <w:t> </w:t>
      </w:r>
      <w:r>
        <w:rPr>
          <w:sz w:val="22"/>
        </w:rPr>
        <w:t>Relationship,</w:t>
      </w:r>
      <w:r>
        <w:rPr>
          <w:spacing w:val="-11"/>
          <w:sz w:val="22"/>
        </w:rPr>
        <w:t> </w:t>
      </w:r>
      <w:r>
        <w:rPr>
          <w:sz w:val="22"/>
        </w:rPr>
        <w:t>the</w:t>
      </w:r>
      <w:r>
        <w:rPr>
          <w:spacing w:val="-10"/>
          <w:sz w:val="22"/>
        </w:rPr>
        <w:t> </w:t>
      </w:r>
      <w:r>
        <w:rPr>
          <w:sz w:val="22"/>
        </w:rPr>
        <w:t>Discloser and/or any of its affiliates.</w:t>
      </w:r>
      <w:r>
        <w:rPr>
          <w:spacing w:val="40"/>
          <w:sz w:val="22"/>
        </w:rPr>
        <w:t> </w:t>
      </w:r>
      <w:r>
        <w:rPr>
          <w:sz w:val="22"/>
        </w:rPr>
        <w:t>Confidential Information shall be entitled to all of the protections and benefits under the North Carolina Trade Secrets Protection Act, N.C. Gen. Stat. §</w:t>
      </w:r>
      <w:r>
        <w:rPr>
          <w:spacing w:val="-1"/>
          <w:sz w:val="22"/>
        </w:rPr>
        <w:t> </w:t>
      </w:r>
      <w:r>
        <w:rPr>
          <w:sz w:val="22"/>
        </w:rPr>
        <w:t>66-152 et seq. and any other applicable law.</w:t>
      </w:r>
      <w:r>
        <w:rPr>
          <w:spacing w:val="40"/>
          <w:sz w:val="22"/>
        </w:rPr>
        <w:t> </w:t>
      </w:r>
      <w:r>
        <w:rPr>
          <w:sz w:val="22"/>
        </w:rPr>
        <w:t>If any Confidential Information is found by a court of competent jurisdiction not to be a trade secret for purposes of this Agreement, such information shall, nevertheless, be considered Confidential Information hereunder and remain subject to this Agreement.</w:t>
      </w:r>
      <w:r>
        <w:rPr>
          <w:spacing w:val="40"/>
          <w:sz w:val="22"/>
        </w:rPr>
        <w:t> </w:t>
      </w:r>
      <w:r>
        <w:rPr>
          <w:sz w:val="22"/>
        </w:rPr>
        <w:t>The Recipient hereby waives any</w:t>
      </w:r>
      <w:r>
        <w:rPr>
          <w:spacing w:val="-7"/>
          <w:sz w:val="22"/>
        </w:rPr>
        <w:t> </w:t>
      </w:r>
      <w:r>
        <w:rPr>
          <w:sz w:val="22"/>
        </w:rPr>
        <w:t>requirement</w:t>
      </w:r>
      <w:r>
        <w:rPr>
          <w:spacing w:val="-7"/>
          <w:sz w:val="22"/>
        </w:rPr>
        <w:t> </w:t>
      </w:r>
      <w:r>
        <w:rPr>
          <w:sz w:val="22"/>
        </w:rPr>
        <w:t>that</w:t>
      </w:r>
      <w:r>
        <w:rPr>
          <w:spacing w:val="-7"/>
          <w:sz w:val="22"/>
        </w:rPr>
        <w:t> </w:t>
      </w:r>
      <w:r>
        <w:rPr>
          <w:sz w:val="22"/>
        </w:rPr>
        <w:t>the</w:t>
      </w:r>
      <w:r>
        <w:rPr>
          <w:spacing w:val="-7"/>
          <w:sz w:val="22"/>
        </w:rPr>
        <w:t> </w:t>
      </w:r>
      <w:r>
        <w:rPr>
          <w:sz w:val="22"/>
        </w:rPr>
        <w:t>Discloser</w:t>
      </w:r>
      <w:r>
        <w:rPr>
          <w:spacing w:val="-7"/>
          <w:sz w:val="22"/>
        </w:rPr>
        <w:t> </w:t>
      </w:r>
      <w:r>
        <w:rPr>
          <w:sz w:val="22"/>
        </w:rPr>
        <w:t>submit</w:t>
      </w:r>
      <w:r>
        <w:rPr>
          <w:spacing w:val="-7"/>
          <w:sz w:val="22"/>
        </w:rPr>
        <w:t> </w:t>
      </w:r>
      <w:r>
        <w:rPr>
          <w:sz w:val="22"/>
        </w:rPr>
        <w:t>proof</w:t>
      </w:r>
      <w:r>
        <w:rPr>
          <w:spacing w:val="-7"/>
          <w:sz w:val="22"/>
        </w:rPr>
        <w:t> </w:t>
      </w:r>
      <w:r>
        <w:rPr>
          <w:sz w:val="22"/>
        </w:rPr>
        <w:t>of</w:t>
      </w:r>
      <w:r>
        <w:rPr>
          <w:spacing w:val="-6"/>
          <w:sz w:val="22"/>
        </w:rPr>
        <w:t> </w:t>
      </w:r>
      <w:r>
        <w:rPr>
          <w:sz w:val="22"/>
        </w:rPr>
        <w:t>the</w:t>
      </w:r>
      <w:r>
        <w:rPr>
          <w:spacing w:val="-7"/>
          <w:sz w:val="22"/>
        </w:rPr>
        <w:t> </w:t>
      </w:r>
      <w:r>
        <w:rPr>
          <w:sz w:val="22"/>
        </w:rPr>
        <w:t>economic</w:t>
      </w:r>
      <w:r>
        <w:rPr>
          <w:spacing w:val="-7"/>
          <w:sz w:val="22"/>
        </w:rPr>
        <w:t> </w:t>
      </w:r>
      <w:r>
        <w:rPr>
          <w:sz w:val="22"/>
        </w:rPr>
        <w:t>value</w:t>
      </w:r>
      <w:r>
        <w:rPr>
          <w:spacing w:val="-7"/>
          <w:sz w:val="22"/>
        </w:rPr>
        <w:t> </w:t>
      </w:r>
      <w:r>
        <w:rPr>
          <w:sz w:val="22"/>
        </w:rPr>
        <w:t>of</w:t>
      </w:r>
      <w:r>
        <w:rPr>
          <w:spacing w:val="-7"/>
          <w:sz w:val="22"/>
        </w:rPr>
        <w:t> </w:t>
      </w:r>
      <w:r>
        <w:rPr>
          <w:sz w:val="22"/>
        </w:rPr>
        <w:t>any</w:t>
      </w:r>
      <w:r>
        <w:rPr>
          <w:spacing w:val="-7"/>
          <w:sz w:val="22"/>
        </w:rPr>
        <w:t> </w:t>
      </w:r>
      <w:r>
        <w:rPr>
          <w:sz w:val="22"/>
        </w:rPr>
        <w:t>trade</w:t>
      </w:r>
      <w:r>
        <w:rPr>
          <w:spacing w:val="-7"/>
          <w:sz w:val="22"/>
        </w:rPr>
        <w:t> </w:t>
      </w:r>
      <w:r>
        <w:rPr>
          <w:sz w:val="22"/>
        </w:rPr>
        <w:t>secret</w:t>
      </w:r>
      <w:r>
        <w:rPr>
          <w:spacing w:val="-7"/>
          <w:sz w:val="22"/>
        </w:rPr>
        <w:t> </w:t>
      </w:r>
      <w:r>
        <w:rPr>
          <w:sz w:val="22"/>
        </w:rPr>
        <w:t>or</w:t>
      </w:r>
      <w:r>
        <w:rPr>
          <w:spacing w:val="-7"/>
          <w:sz w:val="22"/>
        </w:rPr>
        <w:t> </w:t>
      </w:r>
      <w:r>
        <w:rPr>
          <w:sz w:val="22"/>
        </w:rPr>
        <w:t>post</w:t>
      </w:r>
      <w:r>
        <w:rPr>
          <w:spacing w:val="-7"/>
          <w:sz w:val="22"/>
        </w:rPr>
        <w:t> </w:t>
      </w:r>
      <w:r>
        <w:rPr>
          <w:sz w:val="22"/>
        </w:rPr>
        <w:t>a</w:t>
      </w:r>
      <w:r>
        <w:rPr>
          <w:spacing w:val="-6"/>
          <w:sz w:val="22"/>
        </w:rPr>
        <w:t> </w:t>
      </w:r>
      <w:r>
        <w:rPr>
          <w:sz w:val="22"/>
        </w:rPr>
        <w:t>bond</w:t>
      </w:r>
      <w:r>
        <w:rPr>
          <w:spacing w:val="-7"/>
          <w:sz w:val="22"/>
        </w:rPr>
        <w:t> </w:t>
      </w:r>
      <w:r>
        <w:rPr>
          <w:sz w:val="22"/>
        </w:rPr>
        <w:t>or other</w:t>
      </w:r>
      <w:r>
        <w:rPr>
          <w:spacing w:val="-6"/>
          <w:sz w:val="22"/>
        </w:rPr>
        <w:t> </w:t>
      </w:r>
      <w:r>
        <w:rPr>
          <w:sz w:val="22"/>
        </w:rPr>
        <w:t>security.</w:t>
      </w:r>
      <w:r>
        <w:rPr>
          <w:spacing w:val="40"/>
          <w:sz w:val="22"/>
        </w:rPr>
        <w:t> </w:t>
      </w:r>
      <w:r>
        <w:rPr>
          <w:sz w:val="22"/>
        </w:rPr>
        <w:t>All</w:t>
      </w:r>
      <w:r>
        <w:rPr>
          <w:spacing w:val="-6"/>
          <w:sz w:val="22"/>
        </w:rPr>
        <w:t> </w:t>
      </w:r>
      <w:r>
        <w:rPr>
          <w:sz w:val="22"/>
        </w:rPr>
        <w:t>Confidential</w:t>
      </w:r>
      <w:r>
        <w:rPr>
          <w:spacing w:val="-6"/>
          <w:sz w:val="22"/>
        </w:rPr>
        <w:t> </w:t>
      </w:r>
      <w:r>
        <w:rPr>
          <w:sz w:val="22"/>
        </w:rPr>
        <w:t>Information</w:t>
      </w:r>
      <w:r>
        <w:rPr>
          <w:spacing w:val="-6"/>
          <w:sz w:val="22"/>
        </w:rPr>
        <w:t> </w:t>
      </w:r>
      <w:r>
        <w:rPr>
          <w:sz w:val="22"/>
        </w:rPr>
        <w:t>shall</w:t>
      </w:r>
      <w:r>
        <w:rPr>
          <w:spacing w:val="-6"/>
          <w:sz w:val="22"/>
        </w:rPr>
        <w:t> </w:t>
      </w:r>
      <w:r>
        <w:rPr>
          <w:sz w:val="22"/>
        </w:rPr>
        <w:t>remain</w:t>
      </w:r>
      <w:r>
        <w:rPr>
          <w:spacing w:val="-6"/>
          <w:sz w:val="22"/>
        </w:rPr>
        <w:t> </w:t>
      </w:r>
      <w:r>
        <w:rPr>
          <w:sz w:val="22"/>
        </w:rPr>
        <w:t>at</w:t>
      </w:r>
      <w:r>
        <w:rPr>
          <w:spacing w:val="-6"/>
          <w:sz w:val="22"/>
        </w:rPr>
        <w:t> </w:t>
      </w:r>
      <w:r>
        <w:rPr>
          <w:sz w:val="22"/>
        </w:rPr>
        <w:t>all</w:t>
      </w:r>
      <w:r>
        <w:rPr>
          <w:spacing w:val="-6"/>
          <w:sz w:val="22"/>
        </w:rPr>
        <w:t> </w:t>
      </w:r>
      <w:r>
        <w:rPr>
          <w:sz w:val="22"/>
        </w:rPr>
        <w:t>times</w:t>
      </w:r>
      <w:r>
        <w:rPr>
          <w:spacing w:val="-6"/>
          <w:sz w:val="22"/>
        </w:rPr>
        <w:t> </w:t>
      </w:r>
      <w:r>
        <w:rPr>
          <w:sz w:val="22"/>
        </w:rPr>
        <w:t>the</w:t>
      </w:r>
      <w:r>
        <w:rPr>
          <w:spacing w:val="-6"/>
          <w:sz w:val="22"/>
        </w:rPr>
        <w:t> </w:t>
      </w:r>
      <w:r>
        <w:rPr>
          <w:sz w:val="22"/>
        </w:rPr>
        <w:t>sole</w:t>
      </w:r>
      <w:r>
        <w:rPr>
          <w:spacing w:val="-6"/>
          <w:sz w:val="22"/>
        </w:rPr>
        <w:t> </w:t>
      </w:r>
      <w:r>
        <w:rPr>
          <w:sz w:val="22"/>
        </w:rPr>
        <w:t>and</w:t>
      </w:r>
      <w:r>
        <w:rPr>
          <w:spacing w:val="-6"/>
          <w:sz w:val="22"/>
        </w:rPr>
        <w:t> </w:t>
      </w:r>
      <w:r>
        <w:rPr>
          <w:sz w:val="22"/>
        </w:rPr>
        <w:t>exclusive</w:t>
      </w:r>
      <w:r>
        <w:rPr>
          <w:spacing w:val="-6"/>
          <w:sz w:val="22"/>
        </w:rPr>
        <w:t> </w:t>
      </w:r>
      <w:r>
        <w:rPr>
          <w:sz w:val="22"/>
        </w:rPr>
        <w:t>property</w:t>
      </w:r>
      <w:r>
        <w:rPr>
          <w:spacing w:val="-6"/>
          <w:sz w:val="22"/>
        </w:rPr>
        <w:t> </w:t>
      </w:r>
      <w:r>
        <w:rPr>
          <w:sz w:val="22"/>
        </w:rPr>
        <w:t>of</w:t>
      </w:r>
      <w:r>
        <w:rPr>
          <w:spacing w:val="-6"/>
          <w:sz w:val="22"/>
        </w:rPr>
        <w:t> </w:t>
      </w:r>
      <w:r>
        <w:rPr>
          <w:sz w:val="22"/>
        </w:rPr>
        <w:t>the Discloser and its affiliates and the Recipient shall not acquire any rights in or to such Confidential Information by reason of its disclosure to the Recipient hereunder.</w:t>
      </w:r>
    </w:p>
    <w:p>
      <w:pPr>
        <w:pStyle w:val="BodyText"/>
        <w:ind w:left="0" w:right="0" w:firstLine="0"/>
        <w:jc w:val="left"/>
      </w:pPr>
    </w:p>
    <w:p>
      <w:pPr>
        <w:pStyle w:val="Heading1"/>
        <w:numPr>
          <w:ilvl w:val="0"/>
          <w:numId w:val="1"/>
        </w:numPr>
        <w:tabs>
          <w:tab w:pos="1799" w:val="left" w:leader="none"/>
        </w:tabs>
        <w:spacing w:line="240" w:lineRule="auto" w:before="0" w:after="0"/>
        <w:ind w:left="1799" w:right="0" w:hanging="719"/>
        <w:jc w:val="left"/>
        <w:rPr>
          <w:u w:val="none"/>
        </w:rPr>
      </w:pPr>
      <w:bookmarkStart w:name="2. Limitations on Use of Confidential In" w:id="2"/>
      <w:bookmarkEnd w:id="2"/>
      <w:r>
        <w:rPr>
          <w:b w:val="0"/>
          <w:u w:val="none"/>
        </w:rPr>
      </w:r>
      <w:r>
        <w:rPr>
          <w:u w:val="single"/>
        </w:rPr>
        <w:t>Limitations</w:t>
      </w:r>
      <w:r>
        <w:rPr>
          <w:spacing w:val="-2"/>
          <w:u w:val="single"/>
        </w:rPr>
        <w:t> </w:t>
      </w:r>
      <w:r>
        <w:rPr>
          <w:u w:val="single"/>
        </w:rPr>
        <w:t>on</w:t>
      </w:r>
      <w:r>
        <w:rPr>
          <w:spacing w:val="-3"/>
          <w:u w:val="single"/>
        </w:rPr>
        <w:t> </w:t>
      </w:r>
      <w:r>
        <w:rPr>
          <w:u w:val="single"/>
        </w:rPr>
        <w:t>Use</w:t>
      </w:r>
      <w:r>
        <w:rPr>
          <w:spacing w:val="-1"/>
          <w:u w:val="single"/>
        </w:rPr>
        <w:t> </w:t>
      </w:r>
      <w:r>
        <w:rPr>
          <w:u w:val="single"/>
        </w:rPr>
        <w:t>of</w:t>
      </w:r>
      <w:r>
        <w:rPr>
          <w:spacing w:val="-2"/>
          <w:u w:val="single"/>
        </w:rPr>
        <w:t> </w:t>
      </w:r>
      <w:r>
        <w:rPr>
          <w:u w:val="single"/>
        </w:rPr>
        <w:t>Confidential</w:t>
      </w:r>
      <w:r>
        <w:rPr>
          <w:spacing w:val="-1"/>
          <w:u w:val="single"/>
        </w:rPr>
        <w:t> </w:t>
      </w:r>
      <w:r>
        <w:rPr>
          <w:spacing w:val="-2"/>
          <w:u w:val="single"/>
        </w:rPr>
        <w:t>Information</w:t>
      </w:r>
    </w:p>
    <w:p>
      <w:pPr>
        <w:pStyle w:val="ListParagraph"/>
        <w:numPr>
          <w:ilvl w:val="1"/>
          <w:numId w:val="1"/>
        </w:numPr>
        <w:tabs>
          <w:tab w:pos="1799" w:val="left" w:leader="none"/>
        </w:tabs>
        <w:spacing w:line="240" w:lineRule="auto" w:before="240" w:after="0"/>
        <w:ind w:left="360" w:right="357" w:firstLine="720"/>
        <w:jc w:val="both"/>
        <w:rPr>
          <w:sz w:val="22"/>
        </w:rPr>
      </w:pPr>
      <w:bookmarkStart w:name="(a) General.  The Recipient agrees that " w:id="3"/>
      <w:bookmarkEnd w:id="3"/>
      <w:r>
        <w:rPr/>
      </w:r>
      <w:r>
        <w:rPr>
          <w:sz w:val="22"/>
          <w:u w:val="single"/>
        </w:rPr>
        <w:t>General</w:t>
      </w:r>
      <w:r>
        <w:rPr>
          <w:sz w:val="22"/>
        </w:rPr>
        <w:t>.</w:t>
      </w:r>
      <w:r>
        <w:rPr>
          <w:spacing w:val="40"/>
          <w:sz w:val="22"/>
        </w:rPr>
        <w:t> </w:t>
      </w:r>
      <w:r>
        <w:rPr>
          <w:sz w:val="22"/>
        </w:rPr>
        <w:t>The Recipient agrees that it:</w:t>
      </w:r>
      <w:r>
        <w:rPr>
          <w:spacing w:val="40"/>
          <w:sz w:val="22"/>
        </w:rPr>
        <w:t> </w:t>
      </w:r>
      <w:r>
        <w:rPr>
          <w:sz w:val="22"/>
        </w:rPr>
        <w:t>(i)</w:t>
      </w:r>
      <w:r>
        <w:rPr>
          <w:spacing w:val="-2"/>
          <w:sz w:val="22"/>
        </w:rPr>
        <w:t> </w:t>
      </w:r>
      <w:r>
        <w:rPr>
          <w:sz w:val="22"/>
        </w:rPr>
        <w:t>shall not use the Confidential Information for any</w:t>
      </w:r>
      <w:r>
        <w:rPr>
          <w:spacing w:val="-8"/>
          <w:sz w:val="22"/>
        </w:rPr>
        <w:t> </w:t>
      </w:r>
      <w:r>
        <w:rPr>
          <w:sz w:val="22"/>
        </w:rPr>
        <w:t>purpose</w:t>
      </w:r>
      <w:r>
        <w:rPr>
          <w:spacing w:val="-9"/>
          <w:sz w:val="22"/>
        </w:rPr>
        <w:t> </w:t>
      </w:r>
      <w:r>
        <w:rPr>
          <w:sz w:val="22"/>
        </w:rPr>
        <w:t>other</w:t>
      </w:r>
      <w:r>
        <w:rPr>
          <w:spacing w:val="-8"/>
          <w:sz w:val="22"/>
        </w:rPr>
        <w:t> </w:t>
      </w:r>
      <w:r>
        <w:rPr>
          <w:sz w:val="22"/>
        </w:rPr>
        <w:t>than</w:t>
      </w:r>
      <w:r>
        <w:rPr>
          <w:spacing w:val="-9"/>
          <w:sz w:val="22"/>
        </w:rPr>
        <w:t> </w:t>
      </w:r>
      <w:r>
        <w:rPr>
          <w:sz w:val="22"/>
        </w:rPr>
        <w:t>evaluating</w:t>
      </w:r>
      <w:r>
        <w:rPr>
          <w:spacing w:val="-8"/>
          <w:sz w:val="22"/>
        </w:rPr>
        <w:t> </w:t>
      </w:r>
      <w:r>
        <w:rPr>
          <w:sz w:val="22"/>
        </w:rPr>
        <w:t>the</w:t>
      </w:r>
      <w:r>
        <w:rPr>
          <w:spacing w:val="-9"/>
          <w:sz w:val="22"/>
        </w:rPr>
        <w:t> </w:t>
      </w:r>
      <w:r>
        <w:rPr>
          <w:sz w:val="22"/>
        </w:rPr>
        <w:t>Proposed</w:t>
      </w:r>
      <w:r>
        <w:rPr>
          <w:spacing w:val="-8"/>
          <w:sz w:val="22"/>
        </w:rPr>
        <w:t> </w:t>
      </w:r>
      <w:r>
        <w:rPr>
          <w:sz w:val="22"/>
        </w:rPr>
        <w:t>Relationship;</w:t>
      </w:r>
      <w:r>
        <w:rPr>
          <w:spacing w:val="-9"/>
          <w:sz w:val="22"/>
        </w:rPr>
        <w:t> </w:t>
      </w:r>
      <w:r>
        <w:rPr>
          <w:sz w:val="22"/>
        </w:rPr>
        <w:t>(ii)</w:t>
      </w:r>
      <w:r>
        <w:rPr>
          <w:spacing w:val="-3"/>
          <w:sz w:val="22"/>
        </w:rPr>
        <w:t> </w:t>
      </w:r>
      <w:r>
        <w:rPr>
          <w:sz w:val="22"/>
        </w:rPr>
        <w:t>shall</w:t>
      </w:r>
      <w:r>
        <w:rPr>
          <w:spacing w:val="-8"/>
          <w:sz w:val="22"/>
        </w:rPr>
        <w:t> </w:t>
      </w:r>
      <w:r>
        <w:rPr>
          <w:sz w:val="22"/>
        </w:rPr>
        <w:t>return</w:t>
      </w:r>
      <w:r>
        <w:rPr>
          <w:spacing w:val="-9"/>
          <w:sz w:val="22"/>
        </w:rPr>
        <w:t> </w:t>
      </w:r>
      <w:r>
        <w:rPr>
          <w:sz w:val="22"/>
        </w:rPr>
        <w:t>the</w:t>
      </w:r>
      <w:r>
        <w:rPr>
          <w:spacing w:val="-8"/>
          <w:sz w:val="22"/>
        </w:rPr>
        <w:t> </w:t>
      </w:r>
      <w:r>
        <w:rPr>
          <w:sz w:val="22"/>
        </w:rPr>
        <w:t>Confidential</w:t>
      </w:r>
      <w:r>
        <w:rPr>
          <w:spacing w:val="-9"/>
          <w:sz w:val="22"/>
        </w:rPr>
        <w:t> </w:t>
      </w:r>
      <w:r>
        <w:rPr>
          <w:sz w:val="22"/>
        </w:rPr>
        <w:t>Information, and</w:t>
      </w:r>
      <w:r>
        <w:rPr>
          <w:spacing w:val="-16"/>
          <w:sz w:val="22"/>
        </w:rPr>
        <w:t> </w:t>
      </w:r>
      <w:r>
        <w:rPr>
          <w:sz w:val="22"/>
        </w:rPr>
        <w:t>all</w:t>
      </w:r>
      <w:r>
        <w:rPr>
          <w:spacing w:val="-14"/>
          <w:sz w:val="22"/>
        </w:rPr>
        <w:t> </w:t>
      </w:r>
      <w:r>
        <w:rPr>
          <w:sz w:val="22"/>
        </w:rPr>
        <w:t>copies</w:t>
      </w:r>
      <w:r>
        <w:rPr>
          <w:spacing w:val="-14"/>
          <w:sz w:val="22"/>
        </w:rPr>
        <w:t> </w:t>
      </w:r>
      <w:r>
        <w:rPr>
          <w:sz w:val="22"/>
        </w:rPr>
        <w:t>thereof,</w:t>
      </w:r>
      <w:r>
        <w:rPr>
          <w:spacing w:val="-13"/>
          <w:sz w:val="22"/>
        </w:rPr>
        <w:t> </w:t>
      </w:r>
      <w:r>
        <w:rPr>
          <w:sz w:val="22"/>
        </w:rPr>
        <w:t>to</w:t>
      </w:r>
      <w:r>
        <w:rPr>
          <w:spacing w:val="-14"/>
          <w:sz w:val="22"/>
        </w:rPr>
        <w:t> </w:t>
      </w:r>
      <w:r>
        <w:rPr>
          <w:sz w:val="22"/>
        </w:rPr>
        <w:t>the</w:t>
      </w:r>
      <w:r>
        <w:rPr>
          <w:spacing w:val="-14"/>
          <w:sz w:val="22"/>
        </w:rPr>
        <w:t> </w:t>
      </w:r>
      <w:r>
        <w:rPr>
          <w:sz w:val="22"/>
        </w:rPr>
        <w:t>Discloser</w:t>
      </w:r>
      <w:r>
        <w:rPr>
          <w:spacing w:val="-14"/>
          <w:sz w:val="22"/>
        </w:rPr>
        <w:t> </w:t>
      </w:r>
      <w:r>
        <w:rPr>
          <w:sz w:val="22"/>
        </w:rPr>
        <w:t>promptly</w:t>
      </w:r>
      <w:r>
        <w:rPr>
          <w:spacing w:val="-13"/>
          <w:sz w:val="22"/>
        </w:rPr>
        <w:t> </w:t>
      </w:r>
      <w:r>
        <w:rPr>
          <w:sz w:val="22"/>
        </w:rPr>
        <w:t>upon</w:t>
      </w:r>
      <w:r>
        <w:rPr>
          <w:spacing w:val="-14"/>
          <w:sz w:val="22"/>
        </w:rPr>
        <w:t> </w:t>
      </w:r>
      <w:r>
        <w:rPr>
          <w:sz w:val="22"/>
        </w:rPr>
        <w:t>request,</w:t>
      </w:r>
      <w:r>
        <w:rPr>
          <w:spacing w:val="-14"/>
          <w:sz w:val="22"/>
        </w:rPr>
        <w:t> </w:t>
      </w:r>
      <w:r>
        <w:rPr>
          <w:sz w:val="22"/>
        </w:rPr>
        <w:t>and</w:t>
      </w:r>
      <w:r>
        <w:rPr>
          <w:spacing w:val="-14"/>
          <w:sz w:val="22"/>
        </w:rPr>
        <w:t> </w:t>
      </w:r>
      <w:r>
        <w:rPr>
          <w:sz w:val="22"/>
        </w:rPr>
        <w:t>shall</w:t>
      </w:r>
      <w:r>
        <w:rPr>
          <w:spacing w:val="-13"/>
          <w:sz w:val="22"/>
        </w:rPr>
        <w:t> </w:t>
      </w:r>
      <w:r>
        <w:rPr>
          <w:sz w:val="22"/>
        </w:rPr>
        <w:t>destroy</w:t>
      </w:r>
      <w:r>
        <w:rPr>
          <w:spacing w:val="-14"/>
          <w:sz w:val="22"/>
        </w:rPr>
        <w:t> </w:t>
      </w:r>
      <w:r>
        <w:rPr>
          <w:sz w:val="22"/>
        </w:rPr>
        <w:t>all</w:t>
      </w:r>
      <w:r>
        <w:rPr>
          <w:spacing w:val="-14"/>
          <w:sz w:val="22"/>
        </w:rPr>
        <w:t> </w:t>
      </w:r>
      <w:r>
        <w:rPr>
          <w:sz w:val="22"/>
        </w:rPr>
        <w:t>summaries</w:t>
      </w:r>
      <w:r>
        <w:rPr>
          <w:spacing w:val="-14"/>
          <w:sz w:val="22"/>
        </w:rPr>
        <w:t> </w:t>
      </w:r>
      <w:r>
        <w:rPr>
          <w:sz w:val="22"/>
        </w:rPr>
        <w:t>or</w:t>
      </w:r>
      <w:r>
        <w:rPr>
          <w:spacing w:val="-13"/>
          <w:sz w:val="22"/>
        </w:rPr>
        <w:t> </w:t>
      </w:r>
      <w:r>
        <w:rPr>
          <w:sz w:val="22"/>
        </w:rPr>
        <w:t>documents produced</w:t>
      </w:r>
      <w:r>
        <w:rPr>
          <w:spacing w:val="-11"/>
          <w:sz w:val="22"/>
        </w:rPr>
        <w:t> </w:t>
      </w:r>
      <w:r>
        <w:rPr>
          <w:sz w:val="22"/>
        </w:rPr>
        <w:t>by</w:t>
      </w:r>
      <w:r>
        <w:rPr>
          <w:spacing w:val="-11"/>
          <w:sz w:val="22"/>
        </w:rPr>
        <w:t> </w:t>
      </w:r>
      <w:r>
        <w:rPr>
          <w:sz w:val="22"/>
        </w:rPr>
        <w:t>the</w:t>
      </w:r>
      <w:r>
        <w:rPr>
          <w:spacing w:val="-11"/>
          <w:sz w:val="22"/>
        </w:rPr>
        <w:t> </w:t>
      </w:r>
      <w:r>
        <w:rPr>
          <w:sz w:val="22"/>
        </w:rPr>
        <w:t>Recipient</w:t>
      </w:r>
      <w:r>
        <w:rPr>
          <w:spacing w:val="-11"/>
          <w:sz w:val="22"/>
        </w:rPr>
        <w:t> </w:t>
      </w:r>
      <w:r>
        <w:rPr>
          <w:sz w:val="22"/>
        </w:rPr>
        <w:t>using</w:t>
      </w:r>
      <w:r>
        <w:rPr>
          <w:spacing w:val="-11"/>
          <w:sz w:val="22"/>
        </w:rPr>
        <w:t> </w:t>
      </w:r>
      <w:r>
        <w:rPr>
          <w:sz w:val="22"/>
        </w:rPr>
        <w:t>the</w:t>
      </w:r>
      <w:r>
        <w:rPr>
          <w:spacing w:val="-11"/>
          <w:sz w:val="22"/>
        </w:rPr>
        <w:t> </w:t>
      </w:r>
      <w:r>
        <w:rPr>
          <w:sz w:val="22"/>
        </w:rPr>
        <w:t>Confidential</w:t>
      </w:r>
      <w:r>
        <w:rPr>
          <w:spacing w:val="-11"/>
          <w:sz w:val="22"/>
        </w:rPr>
        <w:t> </w:t>
      </w:r>
      <w:r>
        <w:rPr>
          <w:sz w:val="22"/>
        </w:rPr>
        <w:t>Information</w:t>
      </w:r>
      <w:r>
        <w:rPr>
          <w:spacing w:val="-11"/>
          <w:sz w:val="22"/>
        </w:rPr>
        <w:t> </w:t>
      </w:r>
      <w:r>
        <w:rPr>
          <w:sz w:val="22"/>
        </w:rPr>
        <w:t>and</w:t>
      </w:r>
      <w:r>
        <w:rPr>
          <w:spacing w:val="-11"/>
          <w:sz w:val="22"/>
        </w:rPr>
        <w:t> </w:t>
      </w:r>
      <w:r>
        <w:rPr>
          <w:sz w:val="22"/>
        </w:rPr>
        <w:t>all</w:t>
      </w:r>
      <w:r>
        <w:rPr>
          <w:spacing w:val="-11"/>
          <w:sz w:val="22"/>
        </w:rPr>
        <w:t> </w:t>
      </w:r>
      <w:r>
        <w:rPr>
          <w:sz w:val="22"/>
        </w:rPr>
        <w:t>copies</w:t>
      </w:r>
      <w:r>
        <w:rPr>
          <w:spacing w:val="-11"/>
          <w:sz w:val="22"/>
        </w:rPr>
        <w:t> </w:t>
      </w:r>
      <w:r>
        <w:rPr>
          <w:sz w:val="22"/>
        </w:rPr>
        <w:t>thereof</w:t>
      </w:r>
      <w:r>
        <w:rPr>
          <w:spacing w:val="-11"/>
          <w:sz w:val="22"/>
        </w:rPr>
        <w:t> </w:t>
      </w:r>
      <w:r>
        <w:rPr>
          <w:sz w:val="22"/>
        </w:rPr>
        <w:t>promptly</w:t>
      </w:r>
      <w:r>
        <w:rPr>
          <w:spacing w:val="-11"/>
          <w:sz w:val="22"/>
        </w:rPr>
        <w:t> </w:t>
      </w:r>
      <w:r>
        <w:rPr>
          <w:sz w:val="22"/>
        </w:rPr>
        <w:t>upon</w:t>
      </w:r>
      <w:r>
        <w:rPr>
          <w:spacing w:val="-11"/>
          <w:sz w:val="22"/>
        </w:rPr>
        <w:t> </w:t>
      </w:r>
      <w:r>
        <w:rPr>
          <w:sz w:val="22"/>
        </w:rPr>
        <w:t>request, provided that notwithstanding any such return or destruction, the Recipient shall continue to be bound by the terms hereof with respect to such Confidential Information, it being understood that Recipient may retain a copy of such materials pursuant to its regular archival purposes with such materials remaining subject</w:t>
      </w:r>
      <w:r>
        <w:rPr>
          <w:spacing w:val="-2"/>
          <w:sz w:val="22"/>
        </w:rPr>
        <w:t> </w:t>
      </w:r>
      <w:r>
        <w:rPr>
          <w:sz w:val="22"/>
        </w:rPr>
        <w:t>to</w:t>
      </w:r>
      <w:r>
        <w:rPr>
          <w:spacing w:val="-2"/>
          <w:sz w:val="22"/>
        </w:rPr>
        <w:t> </w:t>
      </w:r>
      <w:r>
        <w:rPr>
          <w:sz w:val="22"/>
        </w:rPr>
        <w:t>this</w:t>
      </w:r>
      <w:r>
        <w:rPr>
          <w:spacing w:val="-2"/>
          <w:sz w:val="22"/>
        </w:rPr>
        <w:t> </w:t>
      </w:r>
      <w:r>
        <w:rPr>
          <w:sz w:val="22"/>
        </w:rPr>
        <w:t>Agreement;</w:t>
      </w:r>
      <w:r>
        <w:rPr>
          <w:spacing w:val="-2"/>
          <w:sz w:val="22"/>
        </w:rPr>
        <w:t> </w:t>
      </w:r>
      <w:r>
        <w:rPr>
          <w:sz w:val="22"/>
        </w:rPr>
        <w:t>(iii)</w:t>
      </w:r>
      <w:r>
        <w:rPr>
          <w:spacing w:val="-2"/>
          <w:sz w:val="22"/>
        </w:rPr>
        <w:t> </w:t>
      </w:r>
      <w:r>
        <w:rPr>
          <w:sz w:val="22"/>
        </w:rPr>
        <w:t>shall</w:t>
      </w:r>
      <w:r>
        <w:rPr>
          <w:spacing w:val="-2"/>
          <w:sz w:val="22"/>
        </w:rPr>
        <w:t> </w:t>
      </w:r>
      <w:r>
        <w:rPr>
          <w:sz w:val="22"/>
        </w:rPr>
        <w:t>not</w:t>
      </w:r>
      <w:r>
        <w:rPr>
          <w:spacing w:val="-2"/>
          <w:sz w:val="22"/>
        </w:rPr>
        <w:t> </w:t>
      </w:r>
      <w:r>
        <w:rPr>
          <w:sz w:val="22"/>
        </w:rPr>
        <w:t>copy</w:t>
      </w:r>
      <w:r>
        <w:rPr>
          <w:spacing w:val="-2"/>
          <w:sz w:val="22"/>
        </w:rPr>
        <w:t> </w:t>
      </w:r>
      <w:r>
        <w:rPr>
          <w:sz w:val="22"/>
        </w:rPr>
        <w:t>any</w:t>
      </w:r>
      <w:r>
        <w:rPr>
          <w:spacing w:val="-2"/>
          <w:sz w:val="22"/>
        </w:rPr>
        <w:t> </w:t>
      </w:r>
      <w:r>
        <w:rPr>
          <w:sz w:val="22"/>
        </w:rPr>
        <w:t>part</w:t>
      </w:r>
      <w:r>
        <w:rPr>
          <w:spacing w:val="-2"/>
          <w:sz w:val="22"/>
        </w:rPr>
        <w:t> </w:t>
      </w:r>
      <w:r>
        <w:rPr>
          <w:sz w:val="22"/>
        </w:rPr>
        <w:t>of</w:t>
      </w:r>
      <w:r>
        <w:rPr>
          <w:spacing w:val="-2"/>
          <w:sz w:val="22"/>
        </w:rPr>
        <w:t> </w:t>
      </w:r>
      <w:r>
        <w:rPr>
          <w:sz w:val="22"/>
        </w:rPr>
        <w:t>the</w:t>
      </w:r>
      <w:r>
        <w:rPr>
          <w:spacing w:val="-2"/>
          <w:sz w:val="22"/>
        </w:rPr>
        <w:t> </w:t>
      </w:r>
      <w:r>
        <w:rPr>
          <w:sz w:val="22"/>
        </w:rPr>
        <w:t>Confidential</w:t>
      </w:r>
      <w:r>
        <w:rPr>
          <w:spacing w:val="-2"/>
          <w:sz w:val="22"/>
        </w:rPr>
        <w:t> </w:t>
      </w:r>
      <w:r>
        <w:rPr>
          <w:sz w:val="22"/>
        </w:rPr>
        <w:t>Information</w:t>
      </w:r>
      <w:r>
        <w:rPr>
          <w:spacing w:val="-2"/>
          <w:sz w:val="22"/>
        </w:rPr>
        <w:t> </w:t>
      </w:r>
      <w:r>
        <w:rPr>
          <w:sz w:val="22"/>
        </w:rPr>
        <w:t>or</w:t>
      </w:r>
      <w:r>
        <w:rPr>
          <w:spacing w:val="-2"/>
          <w:sz w:val="22"/>
        </w:rPr>
        <w:t> </w:t>
      </w:r>
      <w:r>
        <w:rPr>
          <w:sz w:val="22"/>
        </w:rPr>
        <w:t>disclose</w:t>
      </w:r>
      <w:r>
        <w:rPr>
          <w:spacing w:val="-2"/>
          <w:sz w:val="22"/>
        </w:rPr>
        <w:t> </w:t>
      </w:r>
      <w:r>
        <w:rPr>
          <w:sz w:val="22"/>
        </w:rPr>
        <w:t>any</w:t>
      </w:r>
      <w:r>
        <w:rPr>
          <w:spacing w:val="-2"/>
          <w:sz w:val="22"/>
        </w:rPr>
        <w:t> </w:t>
      </w:r>
      <w:r>
        <w:rPr>
          <w:sz w:val="22"/>
        </w:rPr>
        <w:t>part</w:t>
      </w:r>
    </w:p>
    <w:p>
      <w:pPr>
        <w:pStyle w:val="ListParagraph"/>
        <w:spacing w:after="0" w:line="240" w:lineRule="auto"/>
        <w:jc w:val="both"/>
        <w:rPr>
          <w:sz w:val="22"/>
        </w:rPr>
        <w:sectPr>
          <w:type w:val="continuous"/>
          <w:pgSz w:w="12240" w:h="15840"/>
          <w:pgMar w:top="1360" w:bottom="280" w:left="1080" w:right="1080"/>
        </w:sectPr>
      </w:pPr>
    </w:p>
    <w:p>
      <w:pPr>
        <w:pStyle w:val="BodyText"/>
        <w:spacing w:before="80"/>
        <w:ind w:firstLine="0"/>
      </w:pPr>
      <w:r>
        <w:rPr/>
        <w:t>of the Confidential Information to any person or entity other than its Agents pursuant to </w:t>
      </w:r>
      <w:r>
        <w:rPr>
          <w:b/>
        </w:rPr>
        <w:t>Section 2(b) </w:t>
      </w:r>
      <w:r>
        <w:rPr/>
        <w:t>of this Agreement; (iv)</w:t>
      </w:r>
      <w:r>
        <w:rPr>
          <w:spacing w:val="-2"/>
        </w:rPr>
        <w:t> </w:t>
      </w:r>
      <w:r>
        <w:rPr/>
        <w:t>shall take necessary and commercially reasonable steps to ensure that none of its Agents</w:t>
      </w:r>
      <w:r>
        <w:rPr>
          <w:spacing w:val="-10"/>
        </w:rPr>
        <w:t> </w:t>
      </w:r>
      <w:r>
        <w:rPr/>
        <w:t>use</w:t>
      </w:r>
      <w:r>
        <w:rPr>
          <w:spacing w:val="-11"/>
        </w:rPr>
        <w:t> </w:t>
      </w:r>
      <w:r>
        <w:rPr/>
        <w:t>or</w:t>
      </w:r>
      <w:r>
        <w:rPr>
          <w:spacing w:val="-10"/>
        </w:rPr>
        <w:t> </w:t>
      </w:r>
      <w:r>
        <w:rPr/>
        <w:t>disclose</w:t>
      </w:r>
      <w:r>
        <w:rPr>
          <w:spacing w:val="-11"/>
        </w:rPr>
        <w:t> </w:t>
      </w:r>
      <w:r>
        <w:rPr/>
        <w:t>any</w:t>
      </w:r>
      <w:r>
        <w:rPr>
          <w:spacing w:val="-10"/>
        </w:rPr>
        <w:t> </w:t>
      </w:r>
      <w:r>
        <w:rPr/>
        <w:t>part</w:t>
      </w:r>
      <w:r>
        <w:rPr>
          <w:spacing w:val="-10"/>
        </w:rPr>
        <w:t> </w:t>
      </w:r>
      <w:r>
        <w:rPr/>
        <w:t>of</w:t>
      </w:r>
      <w:r>
        <w:rPr>
          <w:spacing w:val="-10"/>
        </w:rPr>
        <w:t> </w:t>
      </w:r>
      <w:r>
        <w:rPr/>
        <w:t>the</w:t>
      </w:r>
      <w:r>
        <w:rPr>
          <w:spacing w:val="-10"/>
        </w:rPr>
        <w:t> </w:t>
      </w:r>
      <w:r>
        <w:rPr/>
        <w:t>Confidential</w:t>
      </w:r>
      <w:r>
        <w:rPr>
          <w:spacing w:val="-10"/>
        </w:rPr>
        <w:t> </w:t>
      </w:r>
      <w:r>
        <w:rPr/>
        <w:t>Information</w:t>
      </w:r>
      <w:r>
        <w:rPr>
          <w:spacing w:val="-10"/>
        </w:rPr>
        <w:t> </w:t>
      </w:r>
      <w:r>
        <w:rPr/>
        <w:t>in</w:t>
      </w:r>
      <w:r>
        <w:rPr>
          <w:spacing w:val="-10"/>
        </w:rPr>
        <w:t> </w:t>
      </w:r>
      <w:r>
        <w:rPr/>
        <w:t>violation</w:t>
      </w:r>
      <w:r>
        <w:rPr>
          <w:spacing w:val="-10"/>
        </w:rPr>
        <w:t> </w:t>
      </w:r>
      <w:r>
        <w:rPr/>
        <w:t>of</w:t>
      </w:r>
      <w:r>
        <w:rPr>
          <w:spacing w:val="-11"/>
        </w:rPr>
        <w:t> </w:t>
      </w:r>
      <w:r>
        <w:rPr/>
        <w:t>this</w:t>
      </w:r>
      <w:r>
        <w:rPr>
          <w:spacing w:val="-10"/>
        </w:rPr>
        <w:t> </w:t>
      </w:r>
      <w:r>
        <w:rPr/>
        <w:t>Agreement;</w:t>
      </w:r>
      <w:r>
        <w:rPr>
          <w:spacing w:val="-10"/>
        </w:rPr>
        <w:t> </w:t>
      </w:r>
      <w:r>
        <w:rPr/>
        <w:t>and</w:t>
      </w:r>
      <w:r>
        <w:rPr>
          <w:spacing w:val="-11"/>
        </w:rPr>
        <w:t> </w:t>
      </w:r>
      <w:r>
        <w:rPr/>
        <w:t>(v)</w:t>
      </w:r>
      <w:r>
        <w:rPr>
          <w:spacing w:val="-3"/>
        </w:rPr>
        <w:t> </w:t>
      </w:r>
      <w:r>
        <w:rPr/>
        <w:t>shall not directly or indirectly conduct any business whatsoever based in whole or in part on the Confidential Information, other than the evaluation of the Proposed Relationship.</w:t>
      </w:r>
    </w:p>
    <w:p>
      <w:pPr>
        <w:pStyle w:val="ListParagraph"/>
        <w:numPr>
          <w:ilvl w:val="1"/>
          <w:numId w:val="1"/>
        </w:numPr>
        <w:tabs>
          <w:tab w:pos="1799" w:val="left" w:leader="none"/>
        </w:tabs>
        <w:spacing w:line="240" w:lineRule="auto" w:before="240" w:after="0"/>
        <w:ind w:left="270" w:right="357" w:firstLine="810"/>
        <w:jc w:val="both"/>
        <w:rPr>
          <w:sz w:val="22"/>
        </w:rPr>
      </w:pPr>
      <w:bookmarkStart w:name="(b) Disclosure to Agents.  The Recipient" w:id="4"/>
      <w:bookmarkEnd w:id="4"/>
      <w:r>
        <w:rPr/>
      </w:r>
      <w:r>
        <w:rPr>
          <w:sz w:val="22"/>
          <w:u w:val="single"/>
        </w:rPr>
        <w:t>Disclosure to Agents</w:t>
      </w:r>
      <w:r>
        <w:rPr>
          <w:sz w:val="22"/>
        </w:rPr>
        <w:t>.</w:t>
      </w:r>
      <w:r>
        <w:rPr>
          <w:spacing w:val="40"/>
          <w:sz w:val="22"/>
        </w:rPr>
        <w:t> </w:t>
      </w:r>
      <w:r>
        <w:rPr>
          <w:sz w:val="22"/>
        </w:rPr>
        <w:t>The Recipient shall inform its Agents of the confidential nature of the Confidential Information, be responsible for any breach of the confidentiality obligations of this Agreement by its Agents, and indemnify and hold harmless the Discloser and its affiliates for any losses, liabilities or damages suffered by them as a result of any such breach.</w:t>
      </w:r>
    </w:p>
    <w:p>
      <w:pPr>
        <w:pStyle w:val="ListParagraph"/>
        <w:numPr>
          <w:ilvl w:val="0"/>
          <w:numId w:val="1"/>
        </w:numPr>
        <w:tabs>
          <w:tab w:pos="1800" w:val="left" w:leader="none"/>
        </w:tabs>
        <w:spacing w:line="240" w:lineRule="auto" w:before="240" w:after="0"/>
        <w:ind w:left="1800" w:right="0" w:hanging="720"/>
        <w:jc w:val="both"/>
        <w:rPr>
          <w:sz w:val="22"/>
        </w:rPr>
      </w:pPr>
      <w:bookmarkStart w:name="3. Exclusions.  The Recipient’s obligati" w:id="5"/>
      <w:bookmarkEnd w:id="5"/>
      <w:r>
        <w:rPr/>
      </w:r>
      <w:r>
        <w:rPr>
          <w:b/>
          <w:sz w:val="22"/>
          <w:u w:val="single"/>
        </w:rPr>
        <w:t>Exclusions</w:t>
      </w:r>
      <w:r>
        <w:rPr>
          <w:sz w:val="22"/>
        </w:rPr>
        <w:t>.</w:t>
      </w:r>
      <w:r>
        <w:rPr>
          <w:spacing w:val="63"/>
          <w:sz w:val="22"/>
        </w:rPr>
        <w:t>  </w:t>
      </w:r>
      <w:r>
        <w:rPr>
          <w:sz w:val="22"/>
        </w:rPr>
        <w:t>The</w:t>
      </w:r>
      <w:r>
        <w:rPr>
          <w:spacing w:val="64"/>
          <w:sz w:val="22"/>
        </w:rPr>
        <w:t> </w:t>
      </w:r>
      <w:r>
        <w:rPr>
          <w:sz w:val="22"/>
        </w:rPr>
        <w:t>Recipient’s</w:t>
      </w:r>
      <w:r>
        <w:rPr>
          <w:spacing w:val="64"/>
          <w:sz w:val="22"/>
        </w:rPr>
        <w:t> </w:t>
      </w:r>
      <w:r>
        <w:rPr>
          <w:sz w:val="22"/>
        </w:rPr>
        <w:t>obligations</w:t>
      </w:r>
      <w:r>
        <w:rPr>
          <w:spacing w:val="63"/>
          <w:sz w:val="22"/>
        </w:rPr>
        <w:t> </w:t>
      </w:r>
      <w:r>
        <w:rPr>
          <w:sz w:val="22"/>
        </w:rPr>
        <w:t>under</w:t>
      </w:r>
      <w:r>
        <w:rPr>
          <w:spacing w:val="63"/>
          <w:sz w:val="22"/>
        </w:rPr>
        <w:t> </w:t>
      </w:r>
      <w:r>
        <w:rPr>
          <w:sz w:val="22"/>
        </w:rPr>
        <w:t>this</w:t>
      </w:r>
      <w:r>
        <w:rPr>
          <w:spacing w:val="63"/>
          <w:sz w:val="22"/>
        </w:rPr>
        <w:t> </w:t>
      </w:r>
      <w:r>
        <w:rPr>
          <w:sz w:val="22"/>
        </w:rPr>
        <w:t>Agreement</w:t>
      </w:r>
      <w:r>
        <w:rPr>
          <w:spacing w:val="64"/>
          <w:sz w:val="22"/>
        </w:rPr>
        <w:t> </w:t>
      </w:r>
      <w:r>
        <w:rPr>
          <w:sz w:val="22"/>
        </w:rPr>
        <w:t>shall</w:t>
      </w:r>
      <w:r>
        <w:rPr>
          <w:spacing w:val="63"/>
          <w:sz w:val="22"/>
        </w:rPr>
        <w:t> </w:t>
      </w:r>
      <w:r>
        <w:rPr>
          <w:sz w:val="22"/>
        </w:rPr>
        <w:t>not</w:t>
      </w:r>
      <w:r>
        <w:rPr>
          <w:spacing w:val="63"/>
          <w:sz w:val="22"/>
        </w:rPr>
        <w:t> </w:t>
      </w:r>
      <w:r>
        <w:rPr>
          <w:sz w:val="22"/>
        </w:rPr>
        <w:t>apply</w:t>
      </w:r>
      <w:r>
        <w:rPr>
          <w:spacing w:val="64"/>
          <w:sz w:val="22"/>
        </w:rPr>
        <w:t> </w:t>
      </w:r>
      <w:r>
        <w:rPr>
          <w:spacing w:val="-5"/>
          <w:sz w:val="22"/>
        </w:rPr>
        <w:t>to:</w:t>
      </w:r>
    </w:p>
    <w:p>
      <w:pPr>
        <w:pStyle w:val="BodyText"/>
        <w:ind w:firstLine="0"/>
      </w:pPr>
      <w:r>
        <w:rPr/>
        <w:t>(a)</w:t>
      </w:r>
      <w:r>
        <w:rPr>
          <w:spacing w:val="-2"/>
        </w:rPr>
        <w:t> </w:t>
      </w:r>
      <w:r>
        <w:rPr/>
        <w:t>information that at the time of disclosure was in the public domain or subsequently becomes a part of the public domain through no breach of this Agreement; (b)</w:t>
      </w:r>
      <w:r>
        <w:rPr>
          <w:spacing w:val="-2"/>
        </w:rPr>
        <w:t> </w:t>
      </w:r>
      <w:r>
        <w:rPr/>
        <w:t>information that the Recipient rightfully had in its possession at the time of disclosure by or on behalf of the Discloser, as established by written documentation</w:t>
      </w:r>
      <w:r>
        <w:rPr>
          <w:spacing w:val="-7"/>
        </w:rPr>
        <w:t> </w:t>
      </w:r>
      <w:r>
        <w:rPr/>
        <w:t>in</w:t>
      </w:r>
      <w:r>
        <w:rPr>
          <w:spacing w:val="-7"/>
        </w:rPr>
        <w:t> </w:t>
      </w:r>
      <w:r>
        <w:rPr/>
        <w:t>existence</w:t>
      </w:r>
      <w:r>
        <w:rPr>
          <w:spacing w:val="-7"/>
        </w:rPr>
        <w:t> </w:t>
      </w:r>
      <w:r>
        <w:rPr/>
        <w:t>at</w:t>
      </w:r>
      <w:r>
        <w:rPr>
          <w:spacing w:val="-7"/>
        </w:rPr>
        <w:t> </w:t>
      </w:r>
      <w:r>
        <w:rPr/>
        <w:t>that</w:t>
      </w:r>
      <w:r>
        <w:rPr>
          <w:spacing w:val="-7"/>
        </w:rPr>
        <w:t> </w:t>
      </w:r>
      <w:r>
        <w:rPr/>
        <w:t>time,</w:t>
      </w:r>
      <w:r>
        <w:rPr>
          <w:spacing w:val="-6"/>
        </w:rPr>
        <w:t> </w:t>
      </w:r>
      <w:r>
        <w:rPr/>
        <w:t>and</w:t>
      </w:r>
      <w:r>
        <w:rPr>
          <w:spacing w:val="-6"/>
        </w:rPr>
        <w:t> </w:t>
      </w:r>
      <w:r>
        <w:rPr/>
        <w:t>that</w:t>
      </w:r>
      <w:r>
        <w:rPr>
          <w:spacing w:val="-7"/>
        </w:rPr>
        <w:t> </w:t>
      </w:r>
      <w:r>
        <w:rPr/>
        <w:t>was</w:t>
      </w:r>
      <w:r>
        <w:rPr>
          <w:spacing w:val="-6"/>
        </w:rPr>
        <w:t> </w:t>
      </w:r>
      <w:r>
        <w:rPr/>
        <w:t>not</w:t>
      </w:r>
      <w:r>
        <w:rPr>
          <w:spacing w:val="-7"/>
        </w:rPr>
        <w:t> </w:t>
      </w:r>
      <w:r>
        <w:rPr/>
        <w:t>acquired</w:t>
      </w:r>
      <w:r>
        <w:rPr>
          <w:spacing w:val="-7"/>
        </w:rPr>
        <w:t> </w:t>
      </w:r>
      <w:r>
        <w:rPr/>
        <w:t>directly</w:t>
      </w:r>
      <w:r>
        <w:rPr>
          <w:spacing w:val="-6"/>
        </w:rPr>
        <w:t> </w:t>
      </w:r>
      <w:r>
        <w:rPr/>
        <w:t>or</w:t>
      </w:r>
      <w:r>
        <w:rPr>
          <w:spacing w:val="-7"/>
        </w:rPr>
        <w:t> </w:t>
      </w:r>
      <w:r>
        <w:rPr/>
        <w:t>indirectly</w:t>
      </w:r>
      <w:r>
        <w:rPr>
          <w:spacing w:val="-7"/>
        </w:rPr>
        <w:t> </w:t>
      </w:r>
      <w:r>
        <w:rPr/>
        <w:t>from</w:t>
      </w:r>
      <w:r>
        <w:rPr>
          <w:spacing w:val="-7"/>
        </w:rPr>
        <w:t> </w:t>
      </w:r>
      <w:r>
        <w:rPr/>
        <w:t>the</w:t>
      </w:r>
      <w:r>
        <w:rPr>
          <w:spacing w:val="-7"/>
        </w:rPr>
        <w:t> </w:t>
      </w:r>
      <w:r>
        <w:rPr/>
        <w:t>Discloser; or (c)</w:t>
      </w:r>
      <w:r>
        <w:rPr>
          <w:spacing w:val="-2"/>
        </w:rPr>
        <w:t> </w:t>
      </w:r>
      <w:r>
        <w:rPr/>
        <w:t>information that the Recipient subsequently obtains from a third party who owes no obligation of confidentiality or nondisclosure to the Discloser.</w:t>
      </w:r>
    </w:p>
    <w:p>
      <w:pPr>
        <w:pStyle w:val="BodyText"/>
        <w:ind w:left="0" w:right="0" w:firstLine="0"/>
        <w:jc w:val="left"/>
      </w:pPr>
    </w:p>
    <w:p>
      <w:pPr>
        <w:pStyle w:val="ListParagraph"/>
        <w:numPr>
          <w:ilvl w:val="0"/>
          <w:numId w:val="1"/>
        </w:numPr>
        <w:tabs>
          <w:tab w:pos="1800" w:val="left" w:leader="none"/>
        </w:tabs>
        <w:spacing w:line="240" w:lineRule="auto" w:before="0" w:after="0"/>
        <w:ind w:left="360" w:right="357" w:firstLine="720"/>
        <w:jc w:val="both"/>
        <w:rPr>
          <w:sz w:val="22"/>
        </w:rPr>
      </w:pPr>
      <w:bookmarkStart w:name="4. Accuracy of Confidential Information." w:id="6"/>
      <w:bookmarkEnd w:id="6"/>
      <w:r>
        <w:rPr/>
      </w:r>
      <w:r>
        <w:rPr>
          <w:b/>
          <w:sz w:val="22"/>
          <w:u w:val="single"/>
        </w:rPr>
        <w:t>Accuracy of Confidential Information</w:t>
      </w:r>
      <w:r>
        <w:rPr>
          <w:sz w:val="22"/>
        </w:rPr>
        <w:t>.</w:t>
      </w:r>
      <w:r>
        <w:rPr>
          <w:spacing w:val="40"/>
          <w:sz w:val="22"/>
        </w:rPr>
        <w:t> </w:t>
      </w:r>
      <w:r>
        <w:rPr>
          <w:sz w:val="22"/>
        </w:rPr>
        <w:t>The Recipient acknowledges and agrees that neither the Discloser nor any of its affiliates or Agents is making any representation or warranty as to the accuracy or completeness of the Confidential Information.</w:t>
      </w:r>
      <w:r>
        <w:rPr>
          <w:spacing w:val="40"/>
          <w:sz w:val="22"/>
        </w:rPr>
        <w:t> </w:t>
      </w:r>
      <w:r>
        <w:rPr>
          <w:sz w:val="22"/>
        </w:rPr>
        <w:t>The Recipient assumes full responsibility for all</w:t>
      </w:r>
      <w:r>
        <w:rPr>
          <w:spacing w:val="-16"/>
          <w:sz w:val="22"/>
        </w:rPr>
        <w:t> </w:t>
      </w:r>
      <w:r>
        <w:rPr>
          <w:sz w:val="22"/>
        </w:rPr>
        <w:t>conclusions</w:t>
      </w:r>
      <w:r>
        <w:rPr>
          <w:spacing w:val="-14"/>
          <w:sz w:val="22"/>
        </w:rPr>
        <w:t> </w:t>
      </w:r>
      <w:r>
        <w:rPr>
          <w:sz w:val="22"/>
        </w:rPr>
        <w:t>it</w:t>
      </w:r>
      <w:r>
        <w:rPr>
          <w:spacing w:val="-14"/>
          <w:sz w:val="22"/>
        </w:rPr>
        <w:t> </w:t>
      </w:r>
      <w:r>
        <w:rPr>
          <w:sz w:val="22"/>
        </w:rPr>
        <w:t>derives</w:t>
      </w:r>
      <w:r>
        <w:rPr>
          <w:spacing w:val="-13"/>
          <w:sz w:val="22"/>
        </w:rPr>
        <w:t> </w:t>
      </w:r>
      <w:r>
        <w:rPr>
          <w:sz w:val="22"/>
        </w:rPr>
        <w:t>from</w:t>
      </w:r>
      <w:r>
        <w:rPr>
          <w:spacing w:val="-14"/>
          <w:sz w:val="22"/>
        </w:rPr>
        <w:t> </w:t>
      </w:r>
      <w:r>
        <w:rPr>
          <w:sz w:val="22"/>
        </w:rPr>
        <w:t>the</w:t>
      </w:r>
      <w:r>
        <w:rPr>
          <w:spacing w:val="-14"/>
          <w:sz w:val="22"/>
        </w:rPr>
        <w:t> </w:t>
      </w:r>
      <w:r>
        <w:rPr>
          <w:sz w:val="22"/>
        </w:rPr>
        <w:t>Confidential</w:t>
      </w:r>
      <w:r>
        <w:rPr>
          <w:spacing w:val="-14"/>
          <w:sz w:val="22"/>
        </w:rPr>
        <w:t> </w:t>
      </w:r>
      <w:r>
        <w:rPr>
          <w:sz w:val="22"/>
        </w:rPr>
        <w:t>Information</w:t>
      </w:r>
      <w:r>
        <w:rPr>
          <w:spacing w:val="-13"/>
          <w:sz w:val="22"/>
        </w:rPr>
        <w:t> </w:t>
      </w:r>
      <w:r>
        <w:rPr>
          <w:sz w:val="22"/>
        </w:rPr>
        <w:t>and</w:t>
      </w:r>
      <w:r>
        <w:rPr>
          <w:spacing w:val="-14"/>
          <w:sz w:val="22"/>
        </w:rPr>
        <w:t> </w:t>
      </w:r>
      <w:r>
        <w:rPr>
          <w:sz w:val="22"/>
        </w:rPr>
        <w:t>neither</w:t>
      </w:r>
      <w:r>
        <w:rPr>
          <w:spacing w:val="-14"/>
          <w:sz w:val="22"/>
        </w:rPr>
        <w:t> </w:t>
      </w:r>
      <w:r>
        <w:rPr>
          <w:sz w:val="22"/>
        </w:rPr>
        <w:t>the</w:t>
      </w:r>
      <w:r>
        <w:rPr>
          <w:spacing w:val="-14"/>
          <w:sz w:val="22"/>
        </w:rPr>
        <w:t> </w:t>
      </w:r>
      <w:r>
        <w:rPr>
          <w:sz w:val="22"/>
        </w:rPr>
        <w:t>Discloser</w:t>
      </w:r>
      <w:r>
        <w:rPr>
          <w:spacing w:val="-13"/>
          <w:sz w:val="22"/>
        </w:rPr>
        <w:t> </w:t>
      </w:r>
      <w:r>
        <w:rPr>
          <w:sz w:val="22"/>
        </w:rPr>
        <w:t>nor</w:t>
      </w:r>
      <w:r>
        <w:rPr>
          <w:spacing w:val="-14"/>
          <w:sz w:val="22"/>
        </w:rPr>
        <w:t> </w:t>
      </w:r>
      <w:r>
        <w:rPr>
          <w:sz w:val="22"/>
        </w:rPr>
        <w:t>any</w:t>
      </w:r>
      <w:r>
        <w:rPr>
          <w:spacing w:val="-14"/>
          <w:sz w:val="22"/>
        </w:rPr>
        <w:t> </w:t>
      </w:r>
      <w:r>
        <w:rPr>
          <w:sz w:val="22"/>
        </w:rPr>
        <w:t>of</w:t>
      </w:r>
      <w:r>
        <w:rPr>
          <w:spacing w:val="-14"/>
          <w:sz w:val="22"/>
        </w:rPr>
        <w:t> </w:t>
      </w:r>
      <w:r>
        <w:rPr>
          <w:sz w:val="22"/>
        </w:rPr>
        <w:t>its</w:t>
      </w:r>
      <w:r>
        <w:rPr>
          <w:spacing w:val="-13"/>
          <w:sz w:val="22"/>
        </w:rPr>
        <w:t> </w:t>
      </w:r>
      <w:r>
        <w:rPr>
          <w:sz w:val="22"/>
        </w:rPr>
        <w:t>affiliates or</w:t>
      </w:r>
      <w:r>
        <w:rPr>
          <w:spacing w:val="-10"/>
          <w:sz w:val="22"/>
        </w:rPr>
        <w:t> </w:t>
      </w:r>
      <w:r>
        <w:rPr>
          <w:sz w:val="22"/>
        </w:rPr>
        <w:t>Agents</w:t>
      </w:r>
      <w:r>
        <w:rPr>
          <w:spacing w:val="-10"/>
          <w:sz w:val="22"/>
        </w:rPr>
        <w:t> </w:t>
      </w:r>
      <w:r>
        <w:rPr>
          <w:sz w:val="22"/>
        </w:rPr>
        <w:t>shall</w:t>
      </w:r>
      <w:r>
        <w:rPr>
          <w:spacing w:val="-10"/>
          <w:sz w:val="22"/>
        </w:rPr>
        <w:t> </w:t>
      </w:r>
      <w:r>
        <w:rPr>
          <w:sz w:val="22"/>
        </w:rPr>
        <w:t>have</w:t>
      </w:r>
      <w:r>
        <w:rPr>
          <w:spacing w:val="-10"/>
          <w:sz w:val="22"/>
        </w:rPr>
        <w:t> </w:t>
      </w:r>
      <w:r>
        <w:rPr>
          <w:sz w:val="22"/>
        </w:rPr>
        <w:t>any</w:t>
      </w:r>
      <w:r>
        <w:rPr>
          <w:spacing w:val="-10"/>
          <w:sz w:val="22"/>
        </w:rPr>
        <w:t> </w:t>
      </w:r>
      <w:r>
        <w:rPr>
          <w:sz w:val="22"/>
        </w:rPr>
        <w:t>liability</w:t>
      </w:r>
      <w:r>
        <w:rPr>
          <w:spacing w:val="-10"/>
          <w:sz w:val="22"/>
        </w:rPr>
        <w:t> </w:t>
      </w:r>
      <w:r>
        <w:rPr>
          <w:sz w:val="22"/>
        </w:rPr>
        <w:t>with</w:t>
      </w:r>
      <w:r>
        <w:rPr>
          <w:spacing w:val="-10"/>
          <w:sz w:val="22"/>
        </w:rPr>
        <w:t> </w:t>
      </w:r>
      <w:r>
        <w:rPr>
          <w:sz w:val="22"/>
        </w:rPr>
        <w:t>respect</w:t>
      </w:r>
      <w:r>
        <w:rPr>
          <w:spacing w:val="-10"/>
          <w:sz w:val="22"/>
        </w:rPr>
        <w:t> </w:t>
      </w:r>
      <w:r>
        <w:rPr>
          <w:sz w:val="22"/>
        </w:rPr>
        <w:t>to</w:t>
      </w:r>
      <w:r>
        <w:rPr>
          <w:spacing w:val="-10"/>
          <w:sz w:val="22"/>
        </w:rPr>
        <w:t> </w:t>
      </w:r>
      <w:r>
        <w:rPr>
          <w:sz w:val="22"/>
        </w:rPr>
        <w:t>any</w:t>
      </w:r>
      <w:r>
        <w:rPr>
          <w:spacing w:val="-10"/>
          <w:sz w:val="22"/>
        </w:rPr>
        <w:t> </w:t>
      </w:r>
      <w:r>
        <w:rPr>
          <w:sz w:val="22"/>
        </w:rPr>
        <w:t>Confidential</w:t>
      </w:r>
      <w:r>
        <w:rPr>
          <w:spacing w:val="-10"/>
          <w:sz w:val="22"/>
        </w:rPr>
        <w:t> </w:t>
      </w:r>
      <w:r>
        <w:rPr>
          <w:sz w:val="22"/>
        </w:rPr>
        <w:t>Information</w:t>
      </w:r>
      <w:r>
        <w:rPr>
          <w:spacing w:val="-10"/>
          <w:sz w:val="22"/>
        </w:rPr>
        <w:t> </w:t>
      </w:r>
      <w:r>
        <w:rPr>
          <w:sz w:val="22"/>
        </w:rPr>
        <w:t>or</w:t>
      </w:r>
      <w:r>
        <w:rPr>
          <w:spacing w:val="-10"/>
          <w:sz w:val="22"/>
        </w:rPr>
        <w:t> </w:t>
      </w:r>
      <w:r>
        <w:rPr>
          <w:sz w:val="22"/>
        </w:rPr>
        <w:t>the</w:t>
      </w:r>
      <w:r>
        <w:rPr>
          <w:spacing w:val="-10"/>
          <w:sz w:val="22"/>
        </w:rPr>
        <w:t> </w:t>
      </w:r>
      <w:r>
        <w:rPr>
          <w:sz w:val="22"/>
        </w:rPr>
        <w:t>use</w:t>
      </w:r>
      <w:r>
        <w:rPr>
          <w:spacing w:val="-10"/>
          <w:sz w:val="22"/>
        </w:rPr>
        <w:t> </w:t>
      </w:r>
      <w:r>
        <w:rPr>
          <w:sz w:val="22"/>
        </w:rPr>
        <w:t>or</w:t>
      </w:r>
      <w:r>
        <w:rPr>
          <w:spacing w:val="-10"/>
          <w:sz w:val="22"/>
        </w:rPr>
        <w:t> </w:t>
      </w:r>
      <w:r>
        <w:rPr>
          <w:sz w:val="22"/>
        </w:rPr>
        <w:t>content</w:t>
      </w:r>
      <w:r>
        <w:rPr>
          <w:spacing w:val="-10"/>
          <w:sz w:val="22"/>
        </w:rPr>
        <w:t> </w:t>
      </w:r>
      <w:r>
        <w:rPr>
          <w:sz w:val="22"/>
        </w:rPr>
        <w:t>thereof.</w:t>
      </w:r>
    </w:p>
    <w:p>
      <w:pPr>
        <w:pStyle w:val="BodyText"/>
        <w:ind w:left="0" w:right="0" w:firstLine="0"/>
        <w:jc w:val="left"/>
      </w:pPr>
    </w:p>
    <w:p>
      <w:pPr>
        <w:pStyle w:val="ListParagraph"/>
        <w:numPr>
          <w:ilvl w:val="0"/>
          <w:numId w:val="1"/>
        </w:numPr>
        <w:tabs>
          <w:tab w:pos="1800" w:val="left" w:leader="none"/>
        </w:tabs>
        <w:spacing w:line="240" w:lineRule="auto" w:before="0" w:after="0"/>
        <w:ind w:left="360" w:right="356" w:firstLine="720"/>
        <w:jc w:val="both"/>
        <w:rPr>
          <w:sz w:val="22"/>
        </w:rPr>
      </w:pPr>
      <w:bookmarkStart w:name="5. Disclosure Pursuant to Legal Process." w:id="7"/>
      <w:bookmarkEnd w:id="7"/>
      <w:r>
        <w:rPr/>
      </w:r>
      <w:r>
        <w:rPr>
          <w:b/>
          <w:sz w:val="22"/>
          <w:u w:val="single"/>
        </w:rPr>
        <w:t>Disclosure</w:t>
      </w:r>
      <w:r>
        <w:rPr>
          <w:b/>
          <w:spacing w:val="-3"/>
          <w:sz w:val="22"/>
          <w:u w:val="single"/>
        </w:rPr>
        <w:t> </w:t>
      </w:r>
      <w:r>
        <w:rPr>
          <w:b/>
          <w:sz w:val="22"/>
          <w:u w:val="single"/>
        </w:rPr>
        <w:t>Pursuant</w:t>
      </w:r>
      <w:r>
        <w:rPr>
          <w:b/>
          <w:spacing w:val="-3"/>
          <w:sz w:val="22"/>
          <w:u w:val="single"/>
        </w:rPr>
        <w:t> </w:t>
      </w:r>
      <w:r>
        <w:rPr>
          <w:b/>
          <w:sz w:val="22"/>
          <w:u w:val="single"/>
        </w:rPr>
        <w:t>to</w:t>
      </w:r>
      <w:r>
        <w:rPr>
          <w:b/>
          <w:spacing w:val="-3"/>
          <w:sz w:val="22"/>
          <w:u w:val="single"/>
        </w:rPr>
        <w:t> </w:t>
      </w:r>
      <w:r>
        <w:rPr>
          <w:b/>
          <w:sz w:val="22"/>
          <w:u w:val="single"/>
        </w:rPr>
        <w:t>Legal</w:t>
      </w:r>
      <w:r>
        <w:rPr>
          <w:b/>
          <w:spacing w:val="-3"/>
          <w:sz w:val="22"/>
          <w:u w:val="single"/>
        </w:rPr>
        <w:t> </w:t>
      </w:r>
      <w:r>
        <w:rPr>
          <w:b/>
          <w:sz w:val="22"/>
          <w:u w:val="single"/>
        </w:rPr>
        <w:t>Process</w:t>
      </w:r>
      <w:r>
        <w:rPr>
          <w:sz w:val="22"/>
        </w:rPr>
        <w:t>.</w:t>
      </w:r>
      <w:r>
        <w:rPr>
          <w:spacing w:val="80"/>
          <w:sz w:val="22"/>
        </w:rPr>
        <w:t> </w:t>
      </w:r>
      <w:r>
        <w:rPr>
          <w:sz w:val="22"/>
        </w:rPr>
        <w:t>Should</w:t>
      </w:r>
      <w:r>
        <w:rPr>
          <w:spacing w:val="-3"/>
          <w:sz w:val="22"/>
        </w:rPr>
        <w:t> </w:t>
      </w:r>
      <w:r>
        <w:rPr>
          <w:sz w:val="22"/>
        </w:rPr>
        <w:t>the</w:t>
      </w:r>
      <w:r>
        <w:rPr>
          <w:spacing w:val="-3"/>
          <w:sz w:val="22"/>
        </w:rPr>
        <w:t> </w:t>
      </w:r>
      <w:r>
        <w:rPr>
          <w:sz w:val="22"/>
        </w:rPr>
        <w:t>Recipient</w:t>
      </w:r>
      <w:r>
        <w:rPr>
          <w:spacing w:val="-3"/>
          <w:sz w:val="22"/>
        </w:rPr>
        <w:t> </w:t>
      </w:r>
      <w:r>
        <w:rPr>
          <w:sz w:val="22"/>
        </w:rPr>
        <w:t>become</w:t>
      </w:r>
      <w:r>
        <w:rPr>
          <w:spacing w:val="-3"/>
          <w:sz w:val="22"/>
        </w:rPr>
        <w:t> </w:t>
      </w:r>
      <w:r>
        <w:rPr>
          <w:sz w:val="22"/>
        </w:rPr>
        <w:t>legally</w:t>
      </w:r>
      <w:r>
        <w:rPr>
          <w:spacing w:val="-3"/>
          <w:sz w:val="22"/>
        </w:rPr>
        <w:t> </w:t>
      </w:r>
      <w:r>
        <w:rPr>
          <w:sz w:val="22"/>
        </w:rPr>
        <w:t>compelled to disclose any portion of the Confidential Information in connection with a lawsuit or other proceeding, the Recipient shall give the Discloser prompt notice of that fact, including in its notice the legal basis for the</w:t>
      </w:r>
      <w:r>
        <w:rPr>
          <w:spacing w:val="-14"/>
          <w:sz w:val="22"/>
        </w:rPr>
        <w:t> </w:t>
      </w:r>
      <w:r>
        <w:rPr>
          <w:sz w:val="22"/>
        </w:rPr>
        <w:t>required</w:t>
      </w:r>
      <w:r>
        <w:rPr>
          <w:spacing w:val="-14"/>
          <w:sz w:val="22"/>
        </w:rPr>
        <w:t> </w:t>
      </w:r>
      <w:r>
        <w:rPr>
          <w:sz w:val="22"/>
        </w:rPr>
        <w:t>disclosure</w:t>
      </w:r>
      <w:r>
        <w:rPr>
          <w:spacing w:val="-14"/>
          <w:sz w:val="22"/>
        </w:rPr>
        <w:t> </w:t>
      </w:r>
      <w:r>
        <w:rPr>
          <w:sz w:val="22"/>
        </w:rPr>
        <w:t>and</w:t>
      </w:r>
      <w:r>
        <w:rPr>
          <w:spacing w:val="-13"/>
          <w:sz w:val="22"/>
        </w:rPr>
        <w:t> </w:t>
      </w:r>
      <w:r>
        <w:rPr>
          <w:sz w:val="22"/>
        </w:rPr>
        <w:t>the</w:t>
      </w:r>
      <w:r>
        <w:rPr>
          <w:spacing w:val="-14"/>
          <w:sz w:val="22"/>
        </w:rPr>
        <w:t> </w:t>
      </w:r>
      <w:r>
        <w:rPr>
          <w:sz w:val="22"/>
        </w:rPr>
        <w:t>nature</w:t>
      </w:r>
      <w:r>
        <w:rPr>
          <w:spacing w:val="-13"/>
          <w:sz w:val="22"/>
        </w:rPr>
        <w:t> </w:t>
      </w:r>
      <w:r>
        <w:rPr>
          <w:sz w:val="22"/>
        </w:rPr>
        <w:t>of</w:t>
      </w:r>
      <w:r>
        <w:rPr>
          <w:spacing w:val="-14"/>
          <w:sz w:val="22"/>
        </w:rPr>
        <w:t> </w:t>
      </w:r>
      <w:r>
        <w:rPr>
          <w:sz w:val="22"/>
        </w:rPr>
        <w:t>the</w:t>
      </w:r>
      <w:r>
        <w:rPr>
          <w:spacing w:val="-13"/>
          <w:sz w:val="22"/>
        </w:rPr>
        <w:t> </w:t>
      </w:r>
      <w:r>
        <w:rPr>
          <w:sz w:val="22"/>
        </w:rPr>
        <w:t>Confidential</w:t>
      </w:r>
      <w:r>
        <w:rPr>
          <w:spacing w:val="-14"/>
          <w:sz w:val="22"/>
        </w:rPr>
        <w:t> </w:t>
      </w:r>
      <w:r>
        <w:rPr>
          <w:sz w:val="22"/>
        </w:rPr>
        <w:t>Information</w:t>
      </w:r>
      <w:r>
        <w:rPr>
          <w:spacing w:val="-13"/>
          <w:sz w:val="22"/>
        </w:rPr>
        <w:t> </w:t>
      </w:r>
      <w:r>
        <w:rPr>
          <w:sz w:val="22"/>
        </w:rPr>
        <w:t>that</w:t>
      </w:r>
      <w:r>
        <w:rPr>
          <w:spacing w:val="-14"/>
          <w:sz w:val="22"/>
        </w:rPr>
        <w:t> </w:t>
      </w:r>
      <w:r>
        <w:rPr>
          <w:sz w:val="22"/>
        </w:rPr>
        <w:t>must</w:t>
      </w:r>
      <w:r>
        <w:rPr>
          <w:spacing w:val="-13"/>
          <w:sz w:val="22"/>
        </w:rPr>
        <w:t> </w:t>
      </w:r>
      <w:r>
        <w:rPr>
          <w:sz w:val="22"/>
        </w:rPr>
        <w:t>be</w:t>
      </w:r>
      <w:r>
        <w:rPr>
          <w:spacing w:val="-14"/>
          <w:sz w:val="22"/>
        </w:rPr>
        <w:t> </w:t>
      </w:r>
      <w:r>
        <w:rPr>
          <w:sz w:val="22"/>
        </w:rPr>
        <w:t>disclosed.</w:t>
      </w:r>
      <w:r>
        <w:rPr>
          <w:spacing w:val="29"/>
          <w:sz w:val="22"/>
        </w:rPr>
        <w:t> </w:t>
      </w:r>
      <w:r>
        <w:rPr>
          <w:sz w:val="22"/>
        </w:rPr>
        <w:t>The</w:t>
      </w:r>
      <w:r>
        <w:rPr>
          <w:spacing w:val="-14"/>
          <w:sz w:val="22"/>
        </w:rPr>
        <w:t> </w:t>
      </w:r>
      <w:r>
        <w:rPr>
          <w:sz w:val="22"/>
        </w:rPr>
        <w:t>Recipient shall</w:t>
      </w:r>
      <w:r>
        <w:rPr>
          <w:spacing w:val="-3"/>
          <w:sz w:val="22"/>
        </w:rPr>
        <w:t> </w:t>
      </w:r>
      <w:r>
        <w:rPr>
          <w:sz w:val="22"/>
        </w:rPr>
        <w:t>cooperate</w:t>
      </w:r>
      <w:r>
        <w:rPr>
          <w:spacing w:val="-3"/>
          <w:sz w:val="22"/>
        </w:rPr>
        <w:t> </w:t>
      </w:r>
      <w:r>
        <w:rPr>
          <w:sz w:val="22"/>
        </w:rPr>
        <w:t>fully</w:t>
      </w:r>
      <w:r>
        <w:rPr>
          <w:spacing w:val="-3"/>
          <w:sz w:val="22"/>
        </w:rPr>
        <w:t> </w:t>
      </w:r>
      <w:r>
        <w:rPr>
          <w:sz w:val="22"/>
        </w:rPr>
        <w:t>with</w:t>
      </w:r>
      <w:r>
        <w:rPr>
          <w:spacing w:val="-3"/>
          <w:sz w:val="22"/>
        </w:rPr>
        <w:t> </w:t>
      </w:r>
      <w:r>
        <w:rPr>
          <w:sz w:val="22"/>
        </w:rPr>
        <w:t>the</w:t>
      </w:r>
      <w:r>
        <w:rPr>
          <w:spacing w:val="-3"/>
          <w:sz w:val="22"/>
        </w:rPr>
        <w:t> </w:t>
      </w:r>
      <w:r>
        <w:rPr>
          <w:sz w:val="22"/>
        </w:rPr>
        <w:t>Discloser</w:t>
      </w:r>
      <w:r>
        <w:rPr>
          <w:spacing w:val="-3"/>
          <w:sz w:val="22"/>
        </w:rPr>
        <w:t> </w:t>
      </w:r>
      <w:r>
        <w:rPr>
          <w:sz w:val="22"/>
        </w:rPr>
        <w:t>to</w:t>
      </w:r>
      <w:r>
        <w:rPr>
          <w:spacing w:val="-3"/>
          <w:sz w:val="22"/>
        </w:rPr>
        <w:t> </w:t>
      </w:r>
      <w:r>
        <w:rPr>
          <w:sz w:val="22"/>
        </w:rPr>
        <w:t>obtain</w:t>
      </w:r>
      <w:r>
        <w:rPr>
          <w:spacing w:val="-3"/>
          <w:sz w:val="22"/>
        </w:rPr>
        <w:t> </w:t>
      </w:r>
      <w:r>
        <w:rPr>
          <w:sz w:val="22"/>
        </w:rPr>
        <w:t>a</w:t>
      </w:r>
      <w:r>
        <w:rPr>
          <w:spacing w:val="-3"/>
          <w:sz w:val="22"/>
        </w:rPr>
        <w:t> </w:t>
      </w:r>
      <w:r>
        <w:rPr>
          <w:sz w:val="22"/>
        </w:rPr>
        <w:t>protective</w:t>
      </w:r>
      <w:r>
        <w:rPr>
          <w:spacing w:val="-3"/>
          <w:sz w:val="22"/>
        </w:rPr>
        <w:t> </w:t>
      </w:r>
      <w:r>
        <w:rPr>
          <w:sz w:val="22"/>
        </w:rPr>
        <w:t>order</w:t>
      </w:r>
      <w:r>
        <w:rPr>
          <w:spacing w:val="-3"/>
          <w:sz w:val="22"/>
        </w:rPr>
        <w:t> </w:t>
      </w:r>
      <w:r>
        <w:rPr>
          <w:sz w:val="22"/>
        </w:rPr>
        <w:t>or</w:t>
      </w:r>
      <w:r>
        <w:rPr>
          <w:spacing w:val="-3"/>
          <w:sz w:val="22"/>
        </w:rPr>
        <w:t> </w:t>
      </w:r>
      <w:r>
        <w:rPr>
          <w:sz w:val="22"/>
        </w:rPr>
        <w:t>other</w:t>
      </w:r>
      <w:r>
        <w:rPr>
          <w:spacing w:val="-3"/>
          <w:sz w:val="22"/>
        </w:rPr>
        <w:t> </w:t>
      </w:r>
      <w:r>
        <w:rPr>
          <w:sz w:val="22"/>
        </w:rPr>
        <w:t>appropriate</w:t>
      </w:r>
      <w:r>
        <w:rPr>
          <w:spacing w:val="-3"/>
          <w:sz w:val="22"/>
        </w:rPr>
        <w:t> </w:t>
      </w:r>
      <w:r>
        <w:rPr>
          <w:sz w:val="22"/>
        </w:rPr>
        <w:t>protection</w:t>
      </w:r>
      <w:r>
        <w:rPr>
          <w:spacing w:val="-3"/>
          <w:sz w:val="22"/>
        </w:rPr>
        <w:t> </w:t>
      </w:r>
      <w:r>
        <w:rPr>
          <w:sz w:val="22"/>
        </w:rPr>
        <w:t>relating to</w:t>
      </w:r>
      <w:r>
        <w:rPr>
          <w:spacing w:val="-7"/>
          <w:sz w:val="22"/>
        </w:rPr>
        <w:t> </w:t>
      </w:r>
      <w:r>
        <w:rPr>
          <w:sz w:val="22"/>
        </w:rPr>
        <w:t>the</w:t>
      </w:r>
      <w:r>
        <w:rPr>
          <w:spacing w:val="-7"/>
          <w:sz w:val="22"/>
        </w:rPr>
        <w:t> </w:t>
      </w:r>
      <w:r>
        <w:rPr>
          <w:sz w:val="22"/>
        </w:rPr>
        <w:t>disclosure</w:t>
      </w:r>
      <w:r>
        <w:rPr>
          <w:spacing w:val="-7"/>
          <w:sz w:val="22"/>
        </w:rPr>
        <w:t> </w:t>
      </w:r>
      <w:r>
        <w:rPr>
          <w:sz w:val="22"/>
        </w:rPr>
        <w:t>and</w:t>
      </w:r>
      <w:r>
        <w:rPr>
          <w:spacing w:val="-7"/>
          <w:sz w:val="22"/>
        </w:rPr>
        <w:t> </w:t>
      </w:r>
      <w:r>
        <w:rPr>
          <w:sz w:val="22"/>
        </w:rPr>
        <w:t>subsequent</w:t>
      </w:r>
      <w:r>
        <w:rPr>
          <w:spacing w:val="-7"/>
          <w:sz w:val="22"/>
        </w:rPr>
        <w:t> </w:t>
      </w:r>
      <w:r>
        <w:rPr>
          <w:sz w:val="22"/>
        </w:rPr>
        <w:t>use</w:t>
      </w:r>
      <w:r>
        <w:rPr>
          <w:spacing w:val="-7"/>
          <w:sz w:val="22"/>
        </w:rPr>
        <w:t> </w:t>
      </w:r>
      <w:r>
        <w:rPr>
          <w:sz w:val="22"/>
        </w:rPr>
        <w:t>of</w:t>
      </w:r>
      <w:r>
        <w:rPr>
          <w:spacing w:val="-7"/>
          <w:sz w:val="22"/>
        </w:rPr>
        <w:t> </w:t>
      </w:r>
      <w:r>
        <w:rPr>
          <w:sz w:val="22"/>
        </w:rPr>
        <w:t>the</w:t>
      </w:r>
      <w:r>
        <w:rPr>
          <w:spacing w:val="-7"/>
          <w:sz w:val="22"/>
        </w:rPr>
        <w:t> </w:t>
      </w:r>
      <w:r>
        <w:rPr>
          <w:sz w:val="22"/>
        </w:rPr>
        <w:t>Confidential</w:t>
      </w:r>
      <w:r>
        <w:rPr>
          <w:spacing w:val="-7"/>
          <w:sz w:val="22"/>
        </w:rPr>
        <w:t> </w:t>
      </w:r>
      <w:r>
        <w:rPr>
          <w:sz w:val="22"/>
        </w:rPr>
        <w:t>Information</w:t>
      </w:r>
      <w:r>
        <w:rPr>
          <w:spacing w:val="40"/>
          <w:sz w:val="22"/>
        </w:rPr>
        <w:t> </w:t>
      </w:r>
      <w:r>
        <w:rPr>
          <w:sz w:val="22"/>
        </w:rPr>
        <w:t>The</w:t>
      </w:r>
      <w:r>
        <w:rPr>
          <w:spacing w:val="-7"/>
          <w:sz w:val="22"/>
        </w:rPr>
        <w:t> </w:t>
      </w:r>
      <w:r>
        <w:rPr>
          <w:sz w:val="22"/>
        </w:rPr>
        <w:t>Recipient</w:t>
      </w:r>
      <w:r>
        <w:rPr>
          <w:spacing w:val="-7"/>
          <w:sz w:val="22"/>
        </w:rPr>
        <w:t> </w:t>
      </w:r>
      <w:r>
        <w:rPr>
          <w:sz w:val="22"/>
        </w:rPr>
        <w:t>shall</w:t>
      </w:r>
      <w:r>
        <w:rPr>
          <w:spacing w:val="-7"/>
          <w:sz w:val="22"/>
        </w:rPr>
        <w:t> </w:t>
      </w:r>
      <w:r>
        <w:rPr>
          <w:sz w:val="22"/>
        </w:rPr>
        <w:t>disclose</w:t>
      </w:r>
      <w:r>
        <w:rPr>
          <w:spacing w:val="-7"/>
          <w:sz w:val="22"/>
        </w:rPr>
        <w:t> </w:t>
      </w:r>
      <w:r>
        <w:rPr>
          <w:sz w:val="22"/>
        </w:rPr>
        <w:t>only</w:t>
      </w:r>
      <w:r>
        <w:rPr>
          <w:spacing w:val="-7"/>
          <w:sz w:val="22"/>
        </w:rPr>
        <w:t> </w:t>
      </w:r>
      <w:r>
        <w:rPr>
          <w:sz w:val="22"/>
        </w:rPr>
        <w:t>that portion</w:t>
      </w:r>
      <w:r>
        <w:rPr>
          <w:spacing w:val="-2"/>
          <w:sz w:val="22"/>
        </w:rPr>
        <w:t> </w:t>
      </w:r>
      <w:r>
        <w:rPr>
          <w:sz w:val="22"/>
        </w:rPr>
        <w:t>of</w:t>
      </w:r>
      <w:r>
        <w:rPr>
          <w:spacing w:val="-1"/>
          <w:sz w:val="22"/>
        </w:rPr>
        <w:t> </w:t>
      </w:r>
      <w:r>
        <w:rPr>
          <w:sz w:val="22"/>
        </w:rPr>
        <w:t>the</w:t>
      </w:r>
      <w:r>
        <w:rPr>
          <w:spacing w:val="-1"/>
          <w:sz w:val="22"/>
        </w:rPr>
        <w:t> </w:t>
      </w:r>
      <w:r>
        <w:rPr>
          <w:sz w:val="22"/>
        </w:rPr>
        <w:t>Confidential</w:t>
      </w:r>
      <w:r>
        <w:rPr>
          <w:spacing w:val="-1"/>
          <w:sz w:val="22"/>
        </w:rPr>
        <w:t> </w:t>
      </w:r>
      <w:r>
        <w:rPr>
          <w:sz w:val="22"/>
        </w:rPr>
        <w:t>Information</w:t>
      </w:r>
      <w:r>
        <w:rPr>
          <w:spacing w:val="-1"/>
          <w:sz w:val="22"/>
        </w:rPr>
        <w:t> </w:t>
      </w:r>
      <w:r>
        <w:rPr>
          <w:sz w:val="22"/>
        </w:rPr>
        <w:t>that</w:t>
      </w:r>
      <w:r>
        <w:rPr>
          <w:spacing w:val="-1"/>
          <w:sz w:val="22"/>
        </w:rPr>
        <w:t> </w:t>
      </w:r>
      <w:r>
        <w:rPr>
          <w:sz w:val="22"/>
        </w:rPr>
        <w:t>is</w:t>
      </w:r>
      <w:r>
        <w:rPr>
          <w:spacing w:val="-1"/>
          <w:sz w:val="22"/>
        </w:rPr>
        <w:t> </w:t>
      </w:r>
      <w:r>
        <w:rPr>
          <w:sz w:val="22"/>
        </w:rPr>
        <w:t>legally</w:t>
      </w:r>
      <w:r>
        <w:rPr>
          <w:spacing w:val="-1"/>
          <w:sz w:val="22"/>
        </w:rPr>
        <w:t> </w:t>
      </w:r>
      <w:r>
        <w:rPr>
          <w:sz w:val="22"/>
        </w:rPr>
        <w:t>required</w:t>
      </w:r>
      <w:r>
        <w:rPr>
          <w:spacing w:val="-1"/>
          <w:sz w:val="22"/>
        </w:rPr>
        <w:t> </w:t>
      </w:r>
      <w:r>
        <w:rPr>
          <w:sz w:val="22"/>
        </w:rPr>
        <w:t>to</w:t>
      </w:r>
      <w:r>
        <w:rPr>
          <w:spacing w:val="-1"/>
          <w:sz w:val="22"/>
        </w:rPr>
        <w:t> </w:t>
      </w:r>
      <w:r>
        <w:rPr>
          <w:sz w:val="22"/>
        </w:rPr>
        <w:t>be</w:t>
      </w:r>
      <w:r>
        <w:rPr>
          <w:spacing w:val="-1"/>
          <w:sz w:val="22"/>
        </w:rPr>
        <w:t> </w:t>
      </w:r>
      <w:r>
        <w:rPr>
          <w:sz w:val="22"/>
        </w:rPr>
        <w:t>disclosed</w:t>
      </w:r>
      <w:r>
        <w:rPr>
          <w:spacing w:val="-1"/>
          <w:sz w:val="22"/>
        </w:rPr>
        <w:t> </w:t>
      </w:r>
      <w:r>
        <w:rPr>
          <w:sz w:val="22"/>
        </w:rPr>
        <w:t>and</w:t>
      </w:r>
      <w:r>
        <w:rPr>
          <w:spacing w:val="-1"/>
          <w:sz w:val="22"/>
        </w:rPr>
        <w:t> </w:t>
      </w:r>
      <w:r>
        <w:rPr>
          <w:sz w:val="22"/>
        </w:rPr>
        <w:t>shall</w:t>
      </w:r>
      <w:r>
        <w:rPr>
          <w:spacing w:val="-1"/>
          <w:sz w:val="22"/>
        </w:rPr>
        <w:t> </w:t>
      </w:r>
      <w:r>
        <w:rPr>
          <w:sz w:val="22"/>
        </w:rPr>
        <w:t>use</w:t>
      </w:r>
      <w:r>
        <w:rPr>
          <w:spacing w:val="-1"/>
          <w:sz w:val="22"/>
        </w:rPr>
        <w:t> </w:t>
      </w:r>
      <w:r>
        <w:rPr>
          <w:sz w:val="22"/>
        </w:rPr>
        <w:t>its</w:t>
      </w:r>
      <w:r>
        <w:rPr>
          <w:spacing w:val="-1"/>
          <w:sz w:val="22"/>
        </w:rPr>
        <w:t> </w:t>
      </w:r>
      <w:r>
        <w:rPr>
          <w:sz w:val="22"/>
        </w:rPr>
        <w:t>best</w:t>
      </w:r>
      <w:r>
        <w:rPr>
          <w:spacing w:val="-2"/>
          <w:sz w:val="22"/>
        </w:rPr>
        <w:t> </w:t>
      </w:r>
      <w:r>
        <w:rPr>
          <w:sz w:val="22"/>
        </w:rPr>
        <w:t>efforts to obtain reliable assurance that confidential treatment shall be accorded the Confidential Information. Legal</w:t>
      </w:r>
      <w:r>
        <w:rPr>
          <w:spacing w:val="-1"/>
          <w:sz w:val="22"/>
        </w:rPr>
        <w:t> </w:t>
      </w:r>
      <w:r>
        <w:rPr>
          <w:sz w:val="22"/>
        </w:rPr>
        <w:t>or</w:t>
      </w:r>
      <w:r>
        <w:rPr>
          <w:spacing w:val="-1"/>
          <w:sz w:val="22"/>
        </w:rPr>
        <w:t> </w:t>
      </w:r>
      <w:r>
        <w:rPr>
          <w:sz w:val="22"/>
        </w:rPr>
        <w:t>other</w:t>
      </w:r>
      <w:r>
        <w:rPr>
          <w:spacing w:val="-1"/>
          <w:sz w:val="22"/>
        </w:rPr>
        <w:t> </w:t>
      </w:r>
      <w:r>
        <w:rPr>
          <w:sz w:val="22"/>
        </w:rPr>
        <w:t>costs</w:t>
      </w:r>
      <w:r>
        <w:rPr>
          <w:spacing w:val="-1"/>
          <w:sz w:val="22"/>
        </w:rPr>
        <w:t> </w:t>
      </w:r>
      <w:r>
        <w:rPr>
          <w:sz w:val="22"/>
        </w:rPr>
        <w:t>incurred</w:t>
      </w:r>
      <w:r>
        <w:rPr>
          <w:spacing w:val="-1"/>
          <w:sz w:val="22"/>
        </w:rPr>
        <w:t> </w:t>
      </w:r>
      <w:r>
        <w:rPr>
          <w:sz w:val="22"/>
        </w:rPr>
        <w:t>to</w:t>
      </w:r>
      <w:r>
        <w:rPr>
          <w:spacing w:val="-1"/>
          <w:sz w:val="22"/>
        </w:rPr>
        <w:t> </w:t>
      </w:r>
      <w:r>
        <w:rPr>
          <w:sz w:val="22"/>
        </w:rPr>
        <w:t>protect</w:t>
      </w:r>
      <w:r>
        <w:rPr>
          <w:spacing w:val="-1"/>
          <w:sz w:val="22"/>
        </w:rPr>
        <w:t> </w:t>
      </w:r>
      <w:r>
        <w:rPr>
          <w:sz w:val="22"/>
        </w:rPr>
        <w:t>information</w:t>
      </w:r>
      <w:r>
        <w:rPr>
          <w:spacing w:val="-1"/>
          <w:sz w:val="22"/>
        </w:rPr>
        <w:t> </w:t>
      </w:r>
      <w:r>
        <w:rPr>
          <w:sz w:val="22"/>
        </w:rPr>
        <w:t>pursuant</w:t>
      </w:r>
      <w:r>
        <w:rPr>
          <w:spacing w:val="-1"/>
          <w:sz w:val="22"/>
        </w:rPr>
        <w:t> </w:t>
      </w:r>
      <w:r>
        <w:rPr>
          <w:sz w:val="22"/>
        </w:rPr>
        <w:t>to</w:t>
      </w:r>
      <w:r>
        <w:rPr>
          <w:spacing w:val="-1"/>
          <w:sz w:val="22"/>
        </w:rPr>
        <w:t> </w:t>
      </w:r>
      <w:r>
        <w:rPr>
          <w:sz w:val="22"/>
        </w:rPr>
        <w:t>this</w:t>
      </w:r>
      <w:r>
        <w:rPr>
          <w:spacing w:val="-1"/>
          <w:sz w:val="22"/>
        </w:rPr>
        <w:t> </w:t>
      </w:r>
      <w:r>
        <w:rPr>
          <w:sz w:val="22"/>
        </w:rPr>
        <w:t>paragraph</w:t>
      </w:r>
      <w:r>
        <w:rPr>
          <w:spacing w:val="-1"/>
          <w:sz w:val="22"/>
        </w:rPr>
        <w:t> </w:t>
      </w:r>
      <w:r>
        <w:rPr>
          <w:sz w:val="22"/>
        </w:rPr>
        <w:t>shall</w:t>
      </w:r>
      <w:r>
        <w:rPr>
          <w:spacing w:val="-1"/>
          <w:sz w:val="22"/>
        </w:rPr>
        <w:t> </w:t>
      </w:r>
      <w:r>
        <w:rPr>
          <w:sz w:val="22"/>
        </w:rPr>
        <w:t>be</w:t>
      </w:r>
      <w:r>
        <w:rPr>
          <w:spacing w:val="-1"/>
          <w:sz w:val="22"/>
        </w:rPr>
        <w:t> </w:t>
      </w:r>
      <w:r>
        <w:rPr>
          <w:sz w:val="22"/>
        </w:rPr>
        <w:t>borne</w:t>
      </w:r>
      <w:r>
        <w:rPr>
          <w:spacing w:val="-1"/>
          <w:sz w:val="22"/>
        </w:rPr>
        <w:t> </w:t>
      </w:r>
      <w:r>
        <w:rPr>
          <w:sz w:val="22"/>
        </w:rPr>
        <w:t>solely</w:t>
      </w:r>
      <w:r>
        <w:rPr>
          <w:spacing w:val="-1"/>
          <w:sz w:val="22"/>
        </w:rPr>
        <w:t> </w:t>
      </w:r>
      <w:r>
        <w:rPr>
          <w:sz w:val="22"/>
        </w:rPr>
        <w:t>by</w:t>
      </w:r>
      <w:r>
        <w:rPr>
          <w:spacing w:val="-1"/>
          <w:sz w:val="22"/>
        </w:rPr>
        <w:t> </w:t>
      </w:r>
      <w:r>
        <w:rPr>
          <w:sz w:val="22"/>
        </w:rPr>
        <w:t>the party seeking to protect such information from disclosure.</w:t>
      </w:r>
    </w:p>
    <w:p>
      <w:pPr>
        <w:pStyle w:val="BodyText"/>
        <w:ind w:left="0" w:right="0" w:firstLine="0"/>
        <w:jc w:val="left"/>
      </w:pPr>
    </w:p>
    <w:p>
      <w:pPr>
        <w:pStyle w:val="ListParagraph"/>
        <w:numPr>
          <w:ilvl w:val="0"/>
          <w:numId w:val="1"/>
        </w:numPr>
        <w:tabs>
          <w:tab w:pos="1800" w:val="left" w:leader="none"/>
        </w:tabs>
        <w:spacing w:line="240" w:lineRule="auto" w:before="0" w:after="0"/>
        <w:ind w:left="360" w:right="357" w:firstLine="720"/>
        <w:jc w:val="both"/>
        <w:rPr>
          <w:sz w:val="22"/>
        </w:rPr>
      </w:pPr>
      <w:bookmarkStart w:name="6. Non-Solicitation.  Each Party, during" w:id="8"/>
      <w:bookmarkEnd w:id="8"/>
      <w:r>
        <w:rPr/>
      </w:r>
      <w:r>
        <w:rPr>
          <w:b/>
          <w:sz w:val="22"/>
          <w:u w:val="single"/>
        </w:rPr>
        <w:t>Non-Solicitation</w:t>
      </w:r>
      <w:r>
        <w:rPr>
          <w:sz w:val="22"/>
        </w:rPr>
        <w:t>.</w:t>
      </w:r>
      <w:r>
        <w:rPr>
          <w:spacing w:val="31"/>
          <w:sz w:val="22"/>
        </w:rPr>
        <w:t> </w:t>
      </w:r>
      <w:r>
        <w:rPr>
          <w:sz w:val="22"/>
        </w:rPr>
        <w:t>Each</w:t>
      </w:r>
      <w:r>
        <w:rPr>
          <w:spacing w:val="-12"/>
          <w:sz w:val="22"/>
        </w:rPr>
        <w:t> </w:t>
      </w:r>
      <w:r>
        <w:rPr>
          <w:sz w:val="22"/>
        </w:rPr>
        <w:t>Party,</w:t>
      </w:r>
      <w:r>
        <w:rPr>
          <w:spacing w:val="-12"/>
          <w:sz w:val="22"/>
        </w:rPr>
        <w:t> </w:t>
      </w:r>
      <w:r>
        <w:rPr>
          <w:sz w:val="22"/>
        </w:rPr>
        <w:t>during</w:t>
      </w:r>
      <w:r>
        <w:rPr>
          <w:spacing w:val="-12"/>
          <w:sz w:val="22"/>
        </w:rPr>
        <w:t> </w:t>
      </w:r>
      <w:r>
        <w:rPr>
          <w:sz w:val="22"/>
        </w:rPr>
        <w:t>the</w:t>
      </w:r>
      <w:r>
        <w:rPr>
          <w:spacing w:val="-12"/>
          <w:sz w:val="22"/>
        </w:rPr>
        <w:t> </w:t>
      </w:r>
      <w:r>
        <w:rPr>
          <w:sz w:val="22"/>
        </w:rPr>
        <w:t>eighteen</w:t>
      </w:r>
      <w:r>
        <w:rPr>
          <w:spacing w:val="-12"/>
          <w:sz w:val="22"/>
        </w:rPr>
        <w:t> </w:t>
      </w:r>
      <w:r>
        <w:rPr>
          <w:sz w:val="22"/>
        </w:rPr>
        <w:t>month</w:t>
      </w:r>
      <w:r>
        <w:rPr>
          <w:spacing w:val="-12"/>
          <w:sz w:val="22"/>
        </w:rPr>
        <w:t> </w:t>
      </w:r>
      <w:r>
        <w:rPr>
          <w:sz w:val="22"/>
        </w:rPr>
        <w:t>period</w:t>
      </w:r>
      <w:r>
        <w:rPr>
          <w:spacing w:val="-12"/>
          <w:sz w:val="22"/>
        </w:rPr>
        <w:t> </w:t>
      </w:r>
      <w:r>
        <w:rPr>
          <w:sz w:val="22"/>
        </w:rPr>
        <w:t>following</w:t>
      </w:r>
      <w:r>
        <w:rPr>
          <w:spacing w:val="-12"/>
          <w:sz w:val="22"/>
        </w:rPr>
        <w:t> </w:t>
      </w:r>
      <w:r>
        <w:rPr>
          <w:sz w:val="22"/>
        </w:rPr>
        <w:t>the</w:t>
      </w:r>
      <w:r>
        <w:rPr>
          <w:spacing w:val="-12"/>
          <w:sz w:val="22"/>
        </w:rPr>
        <w:t> </w:t>
      </w:r>
      <w:r>
        <w:rPr>
          <w:sz w:val="22"/>
        </w:rPr>
        <w:t>date</w:t>
      </w:r>
      <w:r>
        <w:rPr>
          <w:spacing w:val="-12"/>
          <w:sz w:val="22"/>
        </w:rPr>
        <w:t> </w:t>
      </w:r>
      <w:r>
        <w:rPr>
          <w:sz w:val="22"/>
        </w:rPr>
        <w:t>hereof, shall not, and shall cause its affiliates not to, induce any director, manager, officer, full-time employee of the</w:t>
      </w:r>
      <w:r>
        <w:rPr>
          <w:spacing w:val="-4"/>
          <w:sz w:val="22"/>
        </w:rPr>
        <w:t> </w:t>
      </w:r>
      <w:r>
        <w:rPr>
          <w:sz w:val="22"/>
        </w:rPr>
        <w:t>other</w:t>
      </w:r>
      <w:r>
        <w:rPr>
          <w:spacing w:val="-4"/>
          <w:sz w:val="22"/>
        </w:rPr>
        <w:t> </w:t>
      </w:r>
      <w:r>
        <w:rPr>
          <w:sz w:val="22"/>
        </w:rPr>
        <w:t>Party</w:t>
      </w:r>
      <w:r>
        <w:rPr>
          <w:spacing w:val="-4"/>
          <w:sz w:val="22"/>
        </w:rPr>
        <w:t> </w:t>
      </w:r>
      <w:r>
        <w:rPr>
          <w:sz w:val="22"/>
        </w:rPr>
        <w:t>or</w:t>
      </w:r>
      <w:r>
        <w:rPr>
          <w:spacing w:val="-4"/>
          <w:sz w:val="22"/>
        </w:rPr>
        <w:t> </w:t>
      </w:r>
      <w:r>
        <w:rPr>
          <w:sz w:val="22"/>
        </w:rPr>
        <w:t>any</w:t>
      </w:r>
      <w:r>
        <w:rPr>
          <w:spacing w:val="-4"/>
          <w:sz w:val="22"/>
        </w:rPr>
        <w:t> </w:t>
      </w:r>
      <w:r>
        <w:rPr>
          <w:sz w:val="22"/>
        </w:rPr>
        <w:t>of</w:t>
      </w:r>
      <w:r>
        <w:rPr>
          <w:spacing w:val="-4"/>
          <w:sz w:val="22"/>
        </w:rPr>
        <w:t> </w:t>
      </w:r>
      <w:r>
        <w:rPr>
          <w:sz w:val="22"/>
        </w:rPr>
        <w:t>its</w:t>
      </w:r>
      <w:r>
        <w:rPr>
          <w:spacing w:val="-4"/>
          <w:sz w:val="22"/>
        </w:rPr>
        <w:t> </w:t>
      </w:r>
      <w:r>
        <w:rPr>
          <w:sz w:val="22"/>
        </w:rPr>
        <w:t>affiliates</w:t>
      </w:r>
      <w:r>
        <w:rPr>
          <w:spacing w:val="-4"/>
          <w:sz w:val="22"/>
        </w:rPr>
        <w:t> </w:t>
      </w:r>
      <w:r>
        <w:rPr>
          <w:sz w:val="22"/>
        </w:rPr>
        <w:t>to</w:t>
      </w:r>
      <w:r>
        <w:rPr>
          <w:spacing w:val="-4"/>
          <w:sz w:val="22"/>
        </w:rPr>
        <w:t> </w:t>
      </w:r>
      <w:r>
        <w:rPr>
          <w:sz w:val="22"/>
        </w:rPr>
        <w:t>leave</w:t>
      </w:r>
      <w:r>
        <w:rPr>
          <w:spacing w:val="-4"/>
          <w:sz w:val="22"/>
        </w:rPr>
        <w:t> </w:t>
      </w:r>
      <w:r>
        <w:rPr>
          <w:sz w:val="22"/>
        </w:rPr>
        <w:t>the</w:t>
      </w:r>
      <w:r>
        <w:rPr>
          <w:spacing w:val="-4"/>
          <w:sz w:val="22"/>
        </w:rPr>
        <w:t> </w:t>
      </w:r>
      <w:r>
        <w:rPr>
          <w:sz w:val="22"/>
        </w:rPr>
        <w:t>employment</w:t>
      </w:r>
      <w:r>
        <w:rPr>
          <w:spacing w:val="-4"/>
          <w:sz w:val="22"/>
        </w:rPr>
        <w:t> </w:t>
      </w:r>
      <w:r>
        <w:rPr>
          <w:sz w:val="22"/>
        </w:rPr>
        <w:t>or</w:t>
      </w:r>
      <w:r>
        <w:rPr>
          <w:spacing w:val="-4"/>
          <w:sz w:val="22"/>
        </w:rPr>
        <w:t> </w:t>
      </w:r>
      <w:r>
        <w:rPr>
          <w:sz w:val="22"/>
        </w:rPr>
        <w:t>service</w:t>
      </w:r>
      <w:r>
        <w:rPr>
          <w:spacing w:val="-4"/>
          <w:sz w:val="22"/>
        </w:rPr>
        <w:t> </w:t>
      </w:r>
      <w:r>
        <w:rPr>
          <w:sz w:val="22"/>
        </w:rPr>
        <w:t>of</w:t>
      </w:r>
      <w:r>
        <w:rPr>
          <w:spacing w:val="-4"/>
          <w:sz w:val="22"/>
        </w:rPr>
        <w:t> </w:t>
      </w:r>
      <w:r>
        <w:rPr>
          <w:sz w:val="22"/>
        </w:rPr>
        <w:t>such</w:t>
      </w:r>
      <w:r>
        <w:rPr>
          <w:spacing w:val="-4"/>
          <w:sz w:val="22"/>
        </w:rPr>
        <w:t> </w:t>
      </w:r>
      <w:r>
        <w:rPr>
          <w:sz w:val="22"/>
        </w:rPr>
        <w:t>entity;</w:t>
      </w:r>
      <w:r>
        <w:rPr>
          <w:spacing w:val="-4"/>
          <w:sz w:val="22"/>
        </w:rPr>
        <w:t> </w:t>
      </w:r>
      <w:r>
        <w:rPr>
          <w:sz w:val="22"/>
        </w:rPr>
        <w:t>provided</w:t>
      </w:r>
      <w:r>
        <w:rPr>
          <w:spacing w:val="-4"/>
          <w:sz w:val="22"/>
        </w:rPr>
        <w:t> </w:t>
      </w:r>
      <w:r>
        <w:rPr>
          <w:sz w:val="22"/>
        </w:rPr>
        <w:t>however, nothing herein shall prohibit either Party from hiring any person who responds to a general advertisement or solicitation not specifically directed at employees of the other Party or any of its affiliates.</w:t>
      </w:r>
      <w:r>
        <w:rPr>
          <w:spacing w:val="40"/>
          <w:sz w:val="22"/>
        </w:rPr>
        <w:t> </w:t>
      </w:r>
      <w:r>
        <w:rPr>
          <w:sz w:val="22"/>
        </w:rPr>
        <w:t>If any court should</w:t>
      </w:r>
      <w:r>
        <w:rPr>
          <w:spacing w:val="-11"/>
          <w:sz w:val="22"/>
        </w:rPr>
        <w:t> </w:t>
      </w:r>
      <w:r>
        <w:rPr>
          <w:sz w:val="22"/>
        </w:rPr>
        <w:t>construe</w:t>
      </w:r>
      <w:r>
        <w:rPr>
          <w:spacing w:val="-11"/>
          <w:sz w:val="22"/>
        </w:rPr>
        <w:t> </w:t>
      </w:r>
      <w:r>
        <w:rPr>
          <w:sz w:val="22"/>
        </w:rPr>
        <w:t>the</w:t>
      </w:r>
      <w:r>
        <w:rPr>
          <w:spacing w:val="-11"/>
          <w:sz w:val="22"/>
        </w:rPr>
        <w:t> </w:t>
      </w:r>
      <w:r>
        <w:rPr>
          <w:sz w:val="22"/>
        </w:rPr>
        <w:t>restrictions</w:t>
      </w:r>
      <w:r>
        <w:rPr>
          <w:spacing w:val="-11"/>
          <w:sz w:val="22"/>
        </w:rPr>
        <w:t> </w:t>
      </w:r>
      <w:r>
        <w:rPr>
          <w:sz w:val="22"/>
        </w:rPr>
        <w:t>set</w:t>
      </w:r>
      <w:r>
        <w:rPr>
          <w:spacing w:val="-11"/>
          <w:sz w:val="22"/>
        </w:rPr>
        <w:t> </w:t>
      </w:r>
      <w:r>
        <w:rPr>
          <w:sz w:val="22"/>
        </w:rPr>
        <w:t>forth</w:t>
      </w:r>
      <w:r>
        <w:rPr>
          <w:spacing w:val="-10"/>
          <w:sz w:val="22"/>
        </w:rPr>
        <w:t> </w:t>
      </w:r>
      <w:r>
        <w:rPr>
          <w:sz w:val="22"/>
        </w:rPr>
        <w:t>in</w:t>
      </w:r>
      <w:r>
        <w:rPr>
          <w:spacing w:val="-10"/>
          <w:sz w:val="22"/>
        </w:rPr>
        <w:t> </w:t>
      </w:r>
      <w:r>
        <w:rPr>
          <w:sz w:val="22"/>
        </w:rPr>
        <w:t>this</w:t>
      </w:r>
      <w:r>
        <w:rPr>
          <w:spacing w:val="-10"/>
          <w:sz w:val="22"/>
        </w:rPr>
        <w:t> </w:t>
      </w:r>
      <w:r>
        <w:rPr>
          <w:b/>
          <w:sz w:val="22"/>
        </w:rPr>
        <w:t>Section</w:t>
      </w:r>
      <w:r>
        <w:rPr>
          <w:b/>
          <w:spacing w:val="-11"/>
          <w:sz w:val="22"/>
        </w:rPr>
        <w:t> </w:t>
      </w:r>
      <w:r>
        <w:rPr>
          <w:b/>
          <w:sz w:val="22"/>
        </w:rPr>
        <w:t>6</w:t>
      </w:r>
      <w:r>
        <w:rPr>
          <w:b/>
          <w:spacing w:val="-11"/>
          <w:sz w:val="22"/>
        </w:rPr>
        <w:t> </w:t>
      </w:r>
      <w:r>
        <w:rPr>
          <w:sz w:val="22"/>
        </w:rPr>
        <w:t>to</w:t>
      </w:r>
      <w:r>
        <w:rPr>
          <w:spacing w:val="-10"/>
          <w:sz w:val="22"/>
        </w:rPr>
        <w:t> </w:t>
      </w:r>
      <w:r>
        <w:rPr>
          <w:sz w:val="22"/>
        </w:rPr>
        <w:t>be</w:t>
      </w:r>
      <w:r>
        <w:rPr>
          <w:spacing w:val="-11"/>
          <w:sz w:val="22"/>
        </w:rPr>
        <w:t> </w:t>
      </w:r>
      <w:r>
        <w:rPr>
          <w:sz w:val="22"/>
        </w:rPr>
        <w:t>too</w:t>
      </w:r>
      <w:r>
        <w:rPr>
          <w:spacing w:val="-11"/>
          <w:sz w:val="22"/>
        </w:rPr>
        <w:t> </w:t>
      </w:r>
      <w:r>
        <w:rPr>
          <w:sz w:val="22"/>
        </w:rPr>
        <w:t>broad</w:t>
      </w:r>
      <w:r>
        <w:rPr>
          <w:spacing w:val="-11"/>
          <w:sz w:val="22"/>
        </w:rPr>
        <w:t> </w:t>
      </w:r>
      <w:r>
        <w:rPr>
          <w:sz w:val="22"/>
        </w:rPr>
        <w:t>to</w:t>
      </w:r>
      <w:r>
        <w:rPr>
          <w:spacing w:val="-11"/>
          <w:sz w:val="22"/>
        </w:rPr>
        <w:t> </w:t>
      </w:r>
      <w:r>
        <w:rPr>
          <w:sz w:val="22"/>
        </w:rPr>
        <w:t>permit</w:t>
      </w:r>
      <w:r>
        <w:rPr>
          <w:spacing w:val="-11"/>
          <w:sz w:val="22"/>
        </w:rPr>
        <w:t> </w:t>
      </w:r>
      <w:r>
        <w:rPr>
          <w:sz w:val="22"/>
        </w:rPr>
        <w:t>enforcement</w:t>
      </w:r>
      <w:r>
        <w:rPr>
          <w:spacing w:val="-10"/>
          <w:sz w:val="22"/>
        </w:rPr>
        <w:t> </w:t>
      </w:r>
      <w:r>
        <w:rPr>
          <w:sz w:val="22"/>
        </w:rPr>
        <w:t>to</w:t>
      </w:r>
      <w:r>
        <w:rPr>
          <w:spacing w:val="-10"/>
          <w:sz w:val="22"/>
        </w:rPr>
        <w:t> </w:t>
      </w:r>
      <w:r>
        <w:rPr>
          <w:sz w:val="22"/>
        </w:rPr>
        <w:t>its</w:t>
      </w:r>
      <w:r>
        <w:rPr>
          <w:spacing w:val="-10"/>
          <w:sz w:val="22"/>
        </w:rPr>
        <w:t> </w:t>
      </w:r>
      <w:r>
        <w:rPr>
          <w:sz w:val="22"/>
        </w:rPr>
        <w:t>fullest extent,</w:t>
      </w:r>
      <w:r>
        <w:rPr>
          <w:spacing w:val="-4"/>
          <w:sz w:val="22"/>
        </w:rPr>
        <w:t> </w:t>
      </w:r>
      <w:r>
        <w:rPr>
          <w:sz w:val="22"/>
        </w:rPr>
        <w:t>then</w:t>
      </w:r>
      <w:r>
        <w:rPr>
          <w:spacing w:val="-4"/>
          <w:sz w:val="22"/>
        </w:rPr>
        <w:t> </w:t>
      </w:r>
      <w:r>
        <w:rPr>
          <w:sz w:val="22"/>
        </w:rPr>
        <w:t>such</w:t>
      </w:r>
      <w:r>
        <w:rPr>
          <w:spacing w:val="-4"/>
          <w:sz w:val="22"/>
        </w:rPr>
        <w:t> </w:t>
      </w:r>
      <w:r>
        <w:rPr>
          <w:sz w:val="22"/>
        </w:rPr>
        <w:t>restrictions</w:t>
      </w:r>
      <w:r>
        <w:rPr>
          <w:spacing w:val="-4"/>
          <w:sz w:val="22"/>
        </w:rPr>
        <w:t> </w:t>
      </w:r>
      <w:r>
        <w:rPr>
          <w:sz w:val="22"/>
        </w:rPr>
        <w:t>shall</w:t>
      </w:r>
      <w:r>
        <w:rPr>
          <w:spacing w:val="-4"/>
          <w:sz w:val="22"/>
        </w:rPr>
        <w:t> </w:t>
      </w:r>
      <w:r>
        <w:rPr>
          <w:sz w:val="22"/>
        </w:rPr>
        <w:t>be</w:t>
      </w:r>
      <w:r>
        <w:rPr>
          <w:spacing w:val="-4"/>
          <w:sz w:val="22"/>
        </w:rPr>
        <w:t> </w:t>
      </w:r>
      <w:r>
        <w:rPr>
          <w:sz w:val="22"/>
        </w:rPr>
        <w:t>enforced</w:t>
      </w:r>
      <w:r>
        <w:rPr>
          <w:spacing w:val="-4"/>
          <w:sz w:val="22"/>
        </w:rPr>
        <w:t> </w:t>
      </w:r>
      <w:r>
        <w:rPr>
          <w:sz w:val="22"/>
        </w:rPr>
        <w:t>to</w:t>
      </w:r>
      <w:r>
        <w:rPr>
          <w:spacing w:val="-4"/>
          <w:sz w:val="22"/>
        </w:rPr>
        <w:t> </w:t>
      </w:r>
      <w:r>
        <w:rPr>
          <w:sz w:val="22"/>
        </w:rPr>
        <w:t>the</w:t>
      </w:r>
      <w:r>
        <w:rPr>
          <w:spacing w:val="-4"/>
          <w:sz w:val="22"/>
        </w:rPr>
        <w:t> </w:t>
      </w:r>
      <w:r>
        <w:rPr>
          <w:sz w:val="22"/>
        </w:rPr>
        <w:t>maximum</w:t>
      </w:r>
      <w:r>
        <w:rPr>
          <w:spacing w:val="-4"/>
          <w:sz w:val="22"/>
        </w:rPr>
        <w:t> </w:t>
      </w:r>
      <w:r>
        <w:rPr>
          <w:sz w:val="22"/>
        </w:rPr>
        <w:t>extent</w:t>
      </w:r>
      <w:r>
        <w:rPr>
          <w:spacing w:val="-4"/>
          <w:sz w:val="22"/>
        </w:rPr>
        <w:t> </w:t>
      </w:r>
      <w:r>
        <w:rPr>
          <w:sz w:val="22"/>
        </w:rPr>
        <w:t>that</w:t>
      </w:r>
      <w:r>
        <w:rPr>
          <w:spacing w:val="-4"/>
          <w:sz w:val="22"/>
        </w:rPr>
        <w:t> </w:t>
      </w:r>
      <w:r>
        <w:rPr>
          <w:sz w:val="22"/>
        </w:rPr>
        <w:t>such</w:t>
      </w:r>
      <w:r>
        <w:rPr>
          <w:spacing w:val="-4"/>
          <w:sz w:val="22"/>
        </w:rPr>
        <w:t> </w:t>
      </w:r>
      <w:r>
        <w:rPr>
          <w:sz w:val="22"/>
        </w:rPr>
        <w:t>court</w:t>
      </w:r>
      <w:r>
        <w:rPr>
          <w:spacing w:val="-4"/>
          <w:sz w:val="22"/>
        </w:rPr>
        <w:t> </w:t>
      </w:r>
      <w:r>
        <w:rPr>
          <w:sz w:val="22"/>
        </w:rPr>
        <w:t>finds</w:t>
      </w:r>
      <w:r>
        <w:rPr>
          <w:spacing w:val="-3"/>
          <w:sz w:val="22"/>
        </w:rPr>
        <w:t> </w:t>
      </w:r>
      <w:r>
        <w:rPr>
          <w:sz w:val="22"/>
        </w:rPr>
        <w:t>reasonable</w:t>
      </w:r>
      <w:r>
        <w:rPr>
          <w:spacing w:val="-4"/>
          <w:sz w:val="22"/>
        </w:rPr>
        <w:t> </w:t>
      </w:r>
      <w:r>
        <w:rPr>
          <w:sz w:val="22"/>
        </w:rPr>
        <w:t>and </w:t>
      </w:r>
      <w:r>
        <w:rPr>
          <w:spacing w:val="-2"/>
          <w:sz w:val="22"/>
        </w:rPr>
        <w:t>enforceable.</w:t>
      </w:r>
    </w:p>
    <w:p>
      <w:pPr>
        <w:pStyle w:val="BodyText"/>
        <w:ind w:left="0" w:right="0" w:firstLine="0"/>
        <w:jc w:val="left"/>
      </w:pPr>
    </w:p>
    <w:p>
      <w:pPr>
        <w:pStyle w:val="ListParagraph"/>
        <w:numPr>
          <w:ilvl w:val="0"/>
          <w:numId w:val="1"/>
        </w:numPr>
        <w:tabs>
          <w:tab w:pos="1800" w:val="left" w:leader="none"/>
        </w:tabs>
        <w:spacing w:line="240" w:lineRule="auto" w:before="0" w:after="0"/>
        <w:ind w:left="360" w:right="357" w:firstLine="720"/>
        <w:jc w:val="both"/>
        <w:rPr>
          <w:sz w:val="22"/>
        </w:rPr>
      </w:pPr>
      <w:bookmarkStart w:name="7. Enforcement.  The Recipient acknowled" w:id="9"/>
      <w:bookmarkEnd w:id="9"/>
      <w:r>
        <w:rPr/>
      </w:r>
      <w:r>
        <w:rPr>
          <w:b/>
          <w:sz w:val="22"/>
          <w:u w:val="single"/>
        </w:rPr>
        <w:t>Enforcement</w:t>
      </w:r>
      <w:r>
        <w:rPr>
          <w:sz w:val="22"/>
        </w:rPr>
        <w:t>.</w:t>
      </w:r>
      <w:r>
        <w:rPr>
          <w:spacing w:val="40"/>
          <w:sz w:val="22"/>
        </w:rPr>
        <w:t> </w:t>
      </w:r>
      <w:r>
        <w:rPr>
          <w:sz w:val="22"/>
        </w:rPr>
        <w:t>The Recipient acknowledges that a remedy at law may be inadequate should the Recipient breach or threaten to breach its obligations under this Agreement and agrees that the Discloser</w:t>
      </w:r>
      <w:r>
        <w:rPr>
          <w:spacing w:val="-8"/>
          <w:sz w:val="22"/>
        </w:rPr>
        <w:t> </w:t>
      </w:r>
      <w:r>
        <w:rPr>
          <w:sz w:val="22"/>
        </w:rPr>
        <w:t>shall</w:t>
      </w:r>
      <w:r>
        <w:rPr>
          <w:spacing w:val="-8"/>
          <w:sz w:val="22"/>
        </w:rPr>
        <w:t> </w:t>
      </w:r>
      <w:r>
        <w:rPr>
          <w:sz w:val="22"/>
        </w:rPr>
        <w:t>be</w:t>
      </w:r>
      <w:r>
        <w:rPr>
          <w:spacing w:val="-8"/>
          <w:sz w:val="22"/>
        </w:rPr>
        <w:t> </w:t>
      </w:r>
      <w:r>
        <w:rPr>
          <w:sz w:val="22"/>
        </w:rPr>
        <w:t>entitled</w:t>
      </w:r>
      <w:r>
        <w:rPr>
          <w:spacing w:val="-8"/>
          <w:sz w:val="22"/>
        </w:rPr>
        <w:t> </w:t>
      </w:r>
      <w:r>
        <w:rPr>
          <w:sz w:val="22"/>
        </w:rPr>
        <w:t>to</w:t>
      </w:r>
      <w:r>
        <w:rPr>
          <w:spacing w:val="-8"/>
          <w:sz w:val="22"/>
        </w:rPr>
        <w:t> </w:t>
      </w:r>
      <w:r>
        <w:rPr>
          <w:sz w:val="22"/>
        </w:rPr>
        <w:t>enforce</w:t>
      </w:r>
      <w:r>
        <w:rPr>
          <w:spacing w:val="-8"/>
          <w:sz w:val="22"/>
        </w:rPr>
        <w:t> </w:t>
      </w:r>
      <w:r>
        <w:rPr>
          <w:sz w:val="22"/>
        </w:rPr>
        <w:t>its</w:t>
      </w:r>
      <w:r>
        <w:rPr>
          <w:spacing w:val="-8"/>
          <w:sz w:val="22"/>
        </w:rPr>
        <w:t> </w:t>
      </w:r>
      <w:r>
        <w:rPr>
          <w:sz w:val="22"/>
        </w:rPr>
        <w:t>rights</w:t>
      </w:r>
      <w:r>
        <w:rPr>
          <w:spacing w:val="-8"/>
          <w:sz w:val="22"/>
        </w:rPr>
        <w:t> </w:t>
      </w:r>
      <w:r>
        <w:rPr>
          <w:sz w:val="22"/>
        </w:rPr>
        <w:t>under</w:t>
      </w:r>
      <w:r>
        <w:rPr>
          <w:spacing w:val="-8"/>
          <w:sz w:val="22"/>
        </w:rPr>
        <w:t> </w:t>
      </w:r>
      <w:r>
        <w:rPr>
          <w:sz w:val="22"/>
        </w:rPr>
        <w:t>this</w:t>
      </w:r>
      <w:r>
        <w:rPr>
          <w:spacing w:val="-8"/>
          <w:sz w:val="22"/>
        </w:rPr>
        <w:t> </w:t>
      </w:r>
      <w:r>
        <w:rPr>
          <w:sz w:val="22"/>
        </w:rPr>
        <w:t>Agreement</w:t>
      </w:r>
      <w:r>
        <w:rPr>
          <w:spacing w:val="-8"/>
          <w:sz w:val="22"/>
        </w:rPr>
        <w:t> </w:t>
      </w:r>
      <w:r>
        <w:rPr>
          <w:sz w:val="22"/>
        </w:rPr>
        <w:t>by</w:t>
      </w:r>
      <w:r>
        <w:rPr>
          <w:spacing w:val="-8"/>
          <w:sz w:val="22"/>
        </w:rPr>
        <w:t> </w:t>
      </w:r>
      <w:r>
        <w:rPr>
          <w:sz w:val="22"/>
        </w:rPr>
        <w:t>obtaining</w:t>
      </w:r>
      <w:r>
        <w:rPr>
          <w:spacing w:val="-8"/>
          <w:sz w:val="22"/>
        </w:rPr>
        <w:t> </w:t>
      </w:r>
      <w:r>
        <w:rPr>
          <w:sz w:val="22"/>
        </w:rPr>
        <w:t>specific</w:t>
      </w:r>
      <w:r>
        <w:rPr>
          <w:spacing w:val="-8"/>
          <w:sz w:val="22"/>
        </w:rPr>
        <w:t> </w:t>
      </w:r>
      <w:r>
        <w:rPr>
          <w:sz w:val="22"/>
        </w:rPr>
        <w:t>performance</w:t>
      </w:r>
      <w:r>
        <w:rPr>
          <w:spacing w:val="-8"/>
          <w:sz w:val="22"/>
        </w:rPr>
        <w:t> </w:t>
      </w:r>
      <w:r>
        <w:rPr>
          <w:sz w:val="22"/>
        </w:rPr>
        <w:t>and other appropriate equitable relief including a temporary restraining order and an injunction.</w:t>
      </w:r>
      <w:r>
        <w:rPr>
          <w:spacing w:val="40"/>
          <w:sz w:val="22"/>
        </w:rPr>
        <w:t> </w:t>
      </w:r>
      <w:r>
        <w:rPr>
          <w:sz w:val="22"/>
        </w:rPr>
        <w:t>Nothing contained</w:t>
      </w:r>
      <w:r>
        <w:rPr>
          <w:spacing w:val="-11"/>
          <w:sz w:val="22"/>
        </w:rPr>
        <w:t> </w:t>
      </w:r>
      <w:r>
        <w:rPr>
          <w:sz w:val="22"/>
        </w:rPr>
        <w:t>herein</w:t>
      </w:r>
      <w:r>
        <w:rPr>
          <w:spacing w:val="-11"/>
          <w:sz w:val="22"/>
        </w:rPr>
        <w:t> </w:t>
      </w:r>
      <w:r>
        <w:rPr>
          <w:sz w:val="22"/>
        </w:rPr>
        <w:t>shall</w:t>
      </w:r>
      <w:r>
        <w:rPr>
          <w:spacing w:val="-11"/>
          <w:sz w:val="22"/>
        </w:rPr>
        <w:t> </w:t>
      </w:r>
      <w:r>
        <w:rPr>
          <w:sz w:val="22"/>
        </w:rPr>
        <w:t>be</w:t>
      </w:r>
      <w:r>
        <w:rPr>
          <w:spacing w:val="-11"/>
          <w:sz w:val="22"/>
        </w:rPr>
        <w:t> </w:t>
      </w:r>
      <w:r>
        <w:rPr>
          <w:sz w:val="22"/>
        </w:rPr>
        <w:t>construed</w:t>
      </w:r>
      <w:r>
        <w:rPr>
          <w:spacing w:val="-11"/>
          <w:sz w:val="22"/>
        </w:rPr>
        <w:t> </w:t>
      </w:r>
      <w:r>
        <w:rPr>
          <w:sz w:val="22"/>
        </w:rPr>
        <w:t>as</w:t>
      </w:r>
      <w:r>
        <w:rPr>
          <w:spacing w:val="-11"/>
          <w:sz w:val="22"/>
        </w:rPr>
        <w:t> </w:t>
      </w:r>
      <w:r>
        <w:rPr>
          <w:sz w:val="22"/>
        </w:rPr>
        <w:t>prohibiting</w:t>
      </w:r>
      <w:r>
        <w:rPr>
          <w:spacing w:val="-11"/>
          <w:sz w:val="22"/>
        </w:rPr>
        <w:t> </w:t>
      </w:r>
      <w:r>
        <w:rPr>
          <w:sz w:val="22"/>
        </w:rPr>
        <w:t>the</w:t>
      </w:r>
      <w:r>
        <w:rPr>
          <w:spacing w:val="-11"/>
          <w:sz w:val="22"/>
        </w:rPr>
        <w:t> </w:t>
      </w:r>
      <w:r>
        <w:rPr>
          <w:sz w:val="22"/>
        </w:rPr>
        <w:t>Discloser</w:t>
      </w:r>
      <w:r>
        <w:rPr>
          <w:spacing w:val="-11"/>
          <w:sz w:val="22"/>
        </w:rPr>
        <w:t> </w:t>
      </w:r>
      <w:r>
        <w:rPr>
          <w:sz w:val="22"/>
        </w:rPr>
        <w:t>from</w:t>
      </w:r>
      <w:r>
        <w:rPr>
          <w:spacing w:val="-11"/>
          <w:sz w:val="22"/>
        </w:rPr>
        <w:t> </w:t>
      </w:r>
      <w:r>
        <w:rPr>
          <w:sz w:val="22"/>
        </w:rPr>
        <w:t>pursuing</w:t>
      </w:r>
      <w:r>
        <w:rPr>
          <w:spacing w:val="-11"/>
          <w:sz w:val="22"/>
        </w:rPr>
        <w:t> </w:t>
      </w:r>
      <w:r>
        <w:rPr>
          <w:sz w:val="22"/>
        </w:rPr>
        <w:t>any</w:t>
      </w:r>
      <w:r>
        <w:rPr>
          <w:spacing w:val="-11"/>
          <w:sz w:val="22"/>
        </w:rPr>
        <w:t> </w:t>
      </w:r>
      <w:r>
        <w:rPr>
          <w:sz w:val="22"/>
        </w:rPr>
        <w:t>other</w:t>
      </w:r>
      <w:r>
        <w:rPr>
          <w:spacing w:val="-11"/>
          <w:sz w:val="22"/>
        </w:rPr>
        <w:t> </w:t>
      </w:r>
      <w:r>
        <w:rPr>
          <w:sz w:val="22"/>
        </w:rPr>
        <w:t>remedies</w:t>
      </w:r>
      <w:r>
        <w:rPr>
          <w:spacing w:val="-11"/>
          <w:sz w:val="22"/>
        </w:rPr>
        <w:t> </w:t>
      </w:r>
      <w:r>
        <w:rPr>
          <w:sz w:val="22"/>
        </w:rPr>
        <w:t>available for any breach or threatened breach of this Agreement, including recovery of monetary damages.</w:t>
      </w:r>
    </w:p>
    <w:p>
      <w:pPr>
        <w:pStyle w:val="ListParagraph"/>
        <w:spacing w:after="0" w:line="240" w:lineRule="auto"/>
        <w:jc w:val="both"/>
        <w:rPr>
          <w:sz w:val="22"/>
        </w:rPr>
        <w:sectPr>
          <w:pgSz w:w="12240" w:h="15840"/>
          <w:pgMar w:top="1360" w:bottom="280" w:left="1080" w:right="1080"/>
        </w:sectPr>
      </w:pPr>
    </w:p>
    <w:p>
      <w:pPr>
        <w:pStyle w:val="ListParagraph"/>
        <w:numPr>
          <w:ilvl w:val="0"/>
          <w:numId w:val="1"/>
        </w:numPr>
        <w:tabs>
          <w:tab w:pos="1800" w:val="left" w:leader="none"/>
        </w:tabs>
        <w:spacing w:line="240" w:lineRule="auto" w:before="73" w:after="0"/>
        <w:ind w:left="360" w:right="357" w:firstLine="720"/>
        <w:jc w:val="both"/>
        <w:rPr>
          <w:sz w:val="22"/>
        </w:rPr>
      </w:pPr>
      <w:bookmarkStart w:name="8. Term.  This Agreement shall have a te" w:id="10"/>
      <w:bookmarkEnd w:id="10"/>
      <w:r>
        <w:rPr/>
      </w:r>
      <w:r>
        <w:rPr>
          <w:b/>
          <w:sz w:val="22"/>
          <w:u w:val="single"/>
        </w:rPr>
        <w:t>Term</w:t>
      </w:r>
      <w:r>
        <w:rPr>
          <w:b/>
          <w:sz w:val="22"/>
        </w:rPr>
        <w:t>.</w:t>
      </w:r>
      <w:r>
        <w:rPr>
          <w:b/>
          <w:spacing w:val="40"/>
          <w:sz w:val="22"/>
        </w:rPr>
        <w:t> </w:t>
      </w:r>
      <w:r>
        <w:rPr>
          <w:sz w:val="22"/>
        </w:rPr>
        <w:t>This Agreement shall have a term beginning on the date hereof and ending on the third (3</w:t>
      </w:r>
      <w:r>
        <w:rPr>
          <w:position w:val="7"/>
          <w:sz w:val="14"/>
        </w:rPr>
        <w:t>rd</w:t>
      </w:r>
      <w:r>
        <w:rPr>
          <w:sz w:val="22"/>
        </w:rPr>
        <w:t>) anniversary of the date hereof.</w:t>
      </w:r>
    </w:p>
    <w:p>
      <w:pPr>
        <w:pStyle w:val="ListParagraph"/>
        <w:numPr>
          <w:ilvl w:val="0"/>
          <w:numId w:val="1"/>
        </w:numPr>
        <w:tabs>
          <w:tab w:pos="1800" w:val="left" w:leader="none"/>
        </w:tabs>
        <w:spacing w:line="240" w:lineRule="auto" w:before="253" w:after="0"/>
        <w:ind w:left="360" w:right="357" w:firstLine="720"/>
        <w:jc w:val="both"/>
        <w:rPr>
          <w:sz w:val="22"/>
        </w:rPr>
      </w:pPr>
      <w:bookmarkStart w:name="9. Governing Law.  This Agreement is dee" w:id="11"/>
      <w:bookmarkEnd w:id="11"/>
      <w:r>
        <w:rPr/>
      </w:r>
      <w:r>
        <w:rPr>
          <w:b/>
          <w:sz w:val="22"/>
          <w:u w:val="single"/>
        </w:rPr>
        <w:t>Governing Law</w:t>
      </w:r>
      <w:r>
        <w:rPr>
          <w:sz w:val="22"/>
        </w:rPr>
        <w:t>.</w:t>
      </w:r>
      <w:r>
        <w:rPr>
          <w:spacing w:val="40"/>
          <w:sz w:val="22"/>
        </w:rPr>
        <w:t> </w:t>
      </w:r>
      <w:r>
        <w:rPr>
          <w:sz w:val="22"/>
        </w:rPr>
        <w:t>This Agreement is deemed to be made under and shall be construed according</w:t>
      </w:r>
      <w:r>
        <w:rPr>
          <w:spacing w:val="-8"/>
          <w:sz w:val="22"/>
        </w:rPr>
        <w:t> </w:t>
      </w:r>
      <w:r>
        <w:rPr>
          <w:sz w:val="22"/>
        </w:rPr>
        <w:t>to</w:t>
      </w:r>
      <w:r>
        <w:rPr>
          <w:spacing w:val="-8"/>
          <w:sz w:val="22"/>
        </w:rPr>
        <w:t> </w:t>
      </w:r>
      <w:r>
        <w:rPr>
          <w:sz w:val="22"/>
        </w:rPr>
        <w:t>the</w:t>
      </w:r>
      <w:r>
        <w:rPr>
          <w:spacing w:val="-8"/>
          <w:sz w:val="22"/>
        </w:rPr>
        <w:t> </w:t>
      </w:r>
      <w:r>
        <w:rPr>
          <w:sz w:val="22"/>
        </w:rPr>
        <w:t>laws</w:t>
      </w:r>
      <w:r>
        <w:rPr>
          <w:spacing w:val="-8"/>
          <w:sz w:val="22"/>
        </w:rPr>
        <w:t> </w:t>
      </w:r>
      <w:r>
        <w:rPr>
          <w:sz w:val="22"/>
        </w:rPr>
        <w:t>of</w:t>
      </w:r>
      <w:r>
        <w:rPr>
          <w:spacing w:val="-8"/>
          <w:sz w:val="22"/>
        </w:rPr>
        <w:t> </w:t>
      </w:r>
      <w:r>
        <w:rPr>
          <w:sz w:val="22"/>
        </w:rPr>
        <w:t>the</w:t>
      </w:r>
      <w:r>
        <w:rPr>
          <w:spacing w:val="-8"/>
          <w:sz w:val="22"/>
        </w:rPr>
        <w:t> </w:t>
      </w:r>
      <w:r>
        <w:rPr>
          <w:sz w:val="22"/>
        </w:rPr>
        <w:t>State</w:t>
      </w:r>
      <w:r>
        <w:rPr>
          <w:spacing w:val="-8"/>
          <w:sz w:val="22"/>
        </w:rPr>
        <w:t> </w:t>
      </w:r>
      <w:r>
        <w:rPr>
          <w:sz w:val="22"/>
        </w:rPr>
        <w:t>of</w:t>
      </w:r>
      <w:r>
        <w:rPr>
          <w:spacing w:val="-8"/>
          <w:sz w:val="22"/>
        </w:rPr>
        <w:t> </w:t>
      </w:r>
      <w:r>
        <w:rPr>
          <w:sz w:val="22"/>
        </w:rPr>
        <w:t>North</w:t>
      </w:r>
      <w:r>
        <w:rPr>
          <w:spacing w:val="-8"/>
          <w:sz w:val="22"/>
        </w:rPr>
        <w:t> </w:t>
      </w:r>
      <w:r>
        <w:rPr>
          <w:sz w:val="22"/>
        </w:rPr>
        <w:t>Carolina.</w:t>
      </w:r>
      <w:r>
        <w:rPr>
          <w:spacing w:val="39"/>
          <w:sz w:val="22"/>
        </w:rPr>
        <w:t> </w:t>
      </w:r>
      <w:r>
        <w:rPr>
          <w:sz w:val="22"/>
        </w:rPr>
        <w:t>If</w:t>
      </w:r>
      <w:r>
        <w:rPr>
          <w:spacing w:val="-8"/>
          <w:sz w:val="22"/>
        </w:rPr>
        <w:t> </w:t>
      </w:r>
      <w:r>
        <w:rPr>
          <w:sz w:val="22"/>
        </w:rPr>
        <w:t>any</w:t>
      </w:r>
      <w:r>
        <w:rPr>
          <w:spacing w:val="-8"/>
          <w:sz w:val="22"/>
        </w:rPr>
        <w:t> </w:t>
      </w:r>
      <w:r>
        <w:rPr>
          <w:sz w:val="22"/>
        </w:rPr>
        <w:t>Party</w:t>
      </w:r>
      <w:r>
        <w:rPr>
          <w:spacing w:val="-8"/>
          <w:sz w:val="22"/>
        </w:rPr>
        <w:t> </w:t>
      </w:r>
      <w:r>
        <w:rPr>
          <w:sz w:val="22"/>
        </w:rPr>
        <w:t>commences</w:t>
      </w:r>
      <w:r>
        <w:rPr>
          <w:spacing w:val="-8"/>
          <w:sz w:val="22"/>
        </w:rPr>
        <w:t> </w:t>
      </w:r>
      <w:r>
        <w:rPr>
          <w:sz w:val="22"/>
        </w:rPr>
        <w:t>a</w:t>
      </w:r>
      <w:r>
        <w:rPr>
          <w:spacing w:val="-8"/>
          <w:sz w:val="22"/>
        </w:rPr>
        <w:t> </w:t>
      </w:r>
      <w:r>
        <w:rPr>
          <w:sz w:val="22"/>
        </w:rPr>
        <w:t>lawsuit</w:t>
      </w:r>
      <w:r>
        <w:rPr>
          <w:spacing w:val="-8"/>
          <w:sz w:val="22"/>
        </w:rPr>
        <w:t> </w:t>
      </w:r>
      <w:r>
        <w:rPr>
          <w:sz w:val="22"/>
        </w:rPr>
        <w:t>or</w:t>
      </w:r>
      <w:r>
        <w:rPr>
          <w:spacing w:val="-8"/>
          <w:sz w:val="22"/>
        </w:rPr>
        <w:t> </w:t>
      </w:r>
      <w:r>
        <w:rPr>
          <w:sz w:val="22"/>
        </w:rPr>
        <w:t>other</w:t>
      </w:r>
      <w:r>
        <w:rPr>
          <w:spacing w:val="-8"/>
          <w:sz w:val="22"/>
        </w:rPr>
        <w:t> </w:t>
      </w:r>
      <w:r>
        <w:rPr>
          <w:sz w:val="22"/>
        </w:rPr>
        <w:t>proceeding relating to or arising from this Agreement, the Parties agree that the United States District Court for the Eastern District of North Carolina, Raleigh Division, shall have sole and exclusive jurisdiction over any such</w:t>
      </w:r>
      <w:r>
        <w:rPr>
          <w:spacing w:val="-4"/>
          <w:sz w:val="22"/>
        </w:rPr>
        <w:t> </w:t>
      </w:r>
      <w:r>
        <w:rPr>
          <w:sz w:val="22"/>
        </w:rPr>
        <w:t>proceeding.</w:t>
      </w:r>
      <w:r>
        <w:rPr>
          <w:spacing w:val="40"/>
          <w:sz w:val="22"/>
        </w:rPr>
        <w:t> </w:t>
      </w:r>
      <w:r>
        <w:rPr>
          <w:sz w:val="22"/>
        </w:rPr>
        <w:t>If</w:t>
      </w:r>
      <w:r>
        <w:rPr>
          <w:spacing w:val="-4"/>
          <w:sz w:val="22"/>
        </w:rPr>
        <w:t> </w:t>
      </w:r>
      <w:r>
        <w:rPr>
          <w:sz w:val="22"/>
        </w:rPr>
        <w:t>all</w:t>
      </w:r>
      <w:r>
        <w:rPr>
          <w:spacing w:val="-4"/>
          <w:sz w:val="22"/>
        </w:rPr>
        <w:t> </w:t>
      </w:r>
      <w:r>
        <w:rPr>
          <w:sz w:val="22"/>
        </w:rPr>
        <w:t>such</w:t>
      </w:r>
      <w:r>
        <w:rPr>
          <w:spacing w:val="-3"/>
          <w:sz w:val="22"/>
        </w:rPr>
        <w:t> </w:t>
      </w:r>
      <w:r>
        <w:rPr>
          <w:sz w:val="22"/>
        </w:rPr>
        <w:t>courts</w:t>
      </w:r>
      <w:r>
        <w:rPr>
          <w:spacing w:val="-3"/>
          <w:sz w:val="22"/>
        </w:rPr>
        <w:t> </w:t>
      </w:r>
      <w:r>
        <w:rPr>
          <w:sz w:val="22"/>
        </w:rPr>
        <w:t>lack</w:t>
      </w:r>
      <w:r>
        <w:rPr>
          <w:spacing w:val="-3"/>
          <w:sz w:val="22"/>
        </w:rPr>
        <w:t> </w:t>
      </w:r>
      <w:r>
        <w:rPr>
          <w:sz w:val="22"/>
        </w:rPr>
        <w:t>federal</w:t>
      </w:r>
      <w:r>
        <w:rPr>
          <w:spacing w:val="-3"/>
          <w:sz w:val="22"/>
        </w:rPr>
        <w:t> </w:t>
      </w:r>
      <w:r>
        <w:rPr>
          <w:sz w:val="22"/>
        </w:rPr>
        <w:t>subject</w:t>
      </w:r>
      <w:r>
        <w:rPr>
          <w:spacing w:val="-3"/>
          <w:sz w:val="22"/>
        </w:rPr>
        <w:t> </w:t>
      </w:r>
      <w:r>
        <w:rPr>
          <w:sz w:val="22"/>
        </w:rPr>
        <w:t>matter</w:t>
      </w:r>
      <w:r>
        <w:rPr>
          <w:spacing w:val="-4"/>
          <w:sz w:val="22"/>
        </w:rPr>
        <w:t> </w:t>
      </w:r>
      <w:r>
        <w:rPr>
          <w:sz w:val="22"/>
        </w:rPr>
        <w:t>jurisdiction,</w:t>
      </w:r>
      <w:r>
        <w:rPr>
          <w:spacing w:val="-4"/>
          <w:sz w:val="22"/>
        </w:rPr>
        <w:t> </w:t>
      </w:r>
      <w:r>
        <w:rPr>
          <w:sz w:val="22"/>
        </w:rPr>
        <w:t>the</w:t>
      </w:r>
      <w:r>
        <w:rPr>
          <w:spacing w:val="-4"/>
          <w:sz w:val="22"/>
        </w:rPr>
        <w:t> </w:t>
      </w:r>
      <w:r>
        <w:rPr>
          <w:sz w:val="22"/>
        </w:rPr>
        <w:t>Parties</w:t>
      </w:r>
      <w:r>
        <w:rPr>
          <w:spacing w:val="-4"/>
          <w:sz w:val="22"/>
        </w:rPr>
        <w:t> </w:t>
      </w:r>
      <w:r>
        <w:rPr>
          <w:sz w:val="22"/>
        </w:rPr>
        <w:t>agree</w:t>
      </w:r>
      <w:r>
        <w:rPr>
          <w:spacing w:val="-4"/>
          <w:sz w:val="22"/>
        </w:rPr>
        <w:t> </w:t>
      </w:r>
      <w:r>
        <w:rPr>
          <w:sz w:val="22"/>
        </w:rPr>
        <w:t>that</w:t>
      </w:r>
      <w:r>
        <w:rPr>
          <w:spacing w:val="-4"/>
          <w:sz w:val="22"/>
        </w:rPr>
        <w:t> </w:t>
      </w:r>
      <w:r>
        <w:rPr>
          <w:sz w:val="22"/>
        </w:rPr>
        <w:t>the</w:t>
      </w:r>
      <w:r>
        <w:rPr>
          <w:spacing w:val="-4"/>
          <w:sz w:val="22"/>
        </w:rPr>
        <w:t> </w:t>
      </w:r>
      <w:r>
        <w:rPr>
          <w:sz w:val="22"/>
        </w:rPr>
        <w:t>courts of</w:t>
      </w:r>
      <w:r>
        <w:rPr>
          <w:spacing w:val="-4"/>
          <w:sz w:val="22"/>
        </w:rPr>
        <w:t> </w:t>
      </w:r>
      <w:r>
        <w:rPr>
          <w:sz w:val="22"/>
        </w:rPr>
        <w:t>the</w:t>
      </w:r>
      <w:r>
        <w:rPr>
          <w:spacing w:val="-3"/>
          <w:sz w:val="22"/>
        </w:rPr>
        <w:t> </w:t>
      </w:r>
      <w:r>
        <w:rPr>
          <w:sz w:val="22"/>
        </w:rPr>
        <w:t>State</w:t>
      </w:r>
      <w:r>
        <w:rPr>
          <w:spacing w:val="-3"/>
          <w:sz w:val="22"/>
        </w:rPr>
        <w:t> </w:t>
      </w:r>
      <w:r>
        <w:rPr>
          <w:sz w:val="22"/>
        </w:rPr>
        <w:t>of</w:t>
      </w:r>
      <w:r>
        <w:rPr>
          <w:spacing w:val="-4"/>
          <w:sz w:val="22"/>
        </w:rPr>
        <w:t> </w:t>
      </w:r>
      <w:r>
        <w:rPr>
          <w:sz w:val="22"/>
        </w:rPr>
        <w:t>North</w:t>
      </w:r>
      <w:r>
        <w:rPr>
          <w:spacing w:val="-4"/>
          <w:sz w:val="22"/>
        </w:rPr>
        <w:t> </w:t>
      </w:r>
      <w:r>
        <w:rPr>
          <w:sz w:val="22"/>
        </w:rPr>
        <w:t>Carolina</w:t>
      </w:r>
      <w:r>
        <w:rPr>
          <w:spacing w:val="-4"/>
          <w:sz w:val="22"/>
        </w:rPr>
        <w:t> </w:t>
      </w:r>
      <w:r>
        <w:rPr>
          <w:sz w:val="22"/>
        </w:rPr>
        <w:t>in</w:t>
      </w:r>
      <w:r>
        <w:rPr>
          <w:spacing w:val="-3"/>
          <w:sz w:val="22"/>
        </w:rPr>
        <w:t> </w:t>
      </w:r>
      <w:r>
        <w:rPr>
          <w:sz w:val="22"/>
        </w:rPr>
        <w:t>Orange</w:t>
      </w:r>
      <w:r>
        <w:rPr>
          <w:spacing w:val="-4"/>
          <w:sz w:val="22"/>
        </w:rPr>
        <w:t> </w:t>
      </w:r>
      <w:r>
        <w:rPr>
          <w:sz w:val="22"/>
        </w:rPr>
        <w:t>County</w:t>
      </w:r>
      <w:r>
        <w:rPr>
          <w:spacing w:val="-4"/>
          <w:sz w:val="22"/>
        </w:rPr>
        <w:t> </w:t>
      </w:r>
      <w:r>
        <w:rPr>
          <w:sz w:val="22"/>
        </w:rPr>
        <w:t>shall</w:t>
      </w:r>
      <w:r>
        <w:rPr>
          <w:spacing w:val="-4"/>
          <w:sz w:val="22"/>
        </w:rPr>
        <w:t> </w:t>
      </w:r>
      <w:r>
        <w:rPr>
          <w:sz w:val="22"/>
        </w:rPr>
        <w:t>have</w:t>
      </w:r>
      <w:r>
        <w:rPr>
          <w:spacing w:val="-4"/>
          <w:sz w:val="22"/>
        </w:rPr>
        <w:t> </w:t>
      </w:r>
      <w:r>
        <w:rPr>
          <w:sz w:val="22"/>
        </w:rPr>
        <w:t>sole</w:t>
      </w:r>
      <w:r>
        <w:rPr>
          <w:spacing w:val="-3"/>
          <w:sz w:val="22"/>
        </w:rPr>
        <w:t> </w:t>
      </w:r>
      <w:r>
        <w:rPr>
          <w:sz w:val="22"/>
        </w:rPr>
        <w:t>and</w:t>
      </w:r>
      <w:r>
        <w:rPr>
          <w:spacing w:val="-4"/>
          <w:sz w:val="22"/>
        </w:rPr>
        <w:t> </w:t>
      </w:r>
      <w:r>
        <w:rPr>
          <w:sz w:val="22"/>
        </w:rPr>
        <w:t>exclusive</w:t>
      </w:r>
      <w:r>
        <w:rPr>
          <w:spacing w:val="-4"/>
          <w:sz w:val="22"/>
        </w:rPr>
        <w:t> </w:t>
      </w:r>
      <w:r>
        <w:rPr>
          <w:sz w:val="22"/>
        </w:rPr>
        <w:t>jurisdiction.</w:t>
      </w:r>
      <w:r>
        <w:rPr>
          <w:spacing w:val="40"/>
          <w:sz w:val="22"/>
        </w:rPr>
        <w:t> </w:t>
      </w:r>
      <w:r>
        <w:rPr>
          <w:sz w:val="22"/>
        </w:rPr>
        <w:t>The</w:t>
      </w:r>
      <w:r>
        <w:rPr>
          <w:spacing w:val="-4"/>
          <w:sz w:val="22"/>
        </w:rPr>
        <w:t> </w:t>
      </w:r>
      <w:r>
        <w:rPr>
          <w:sz w:val="22"/>
        </w:rPr>
        <w:t>Parties</w:t>
      </w:r>
      <w:r>
        <w:rPr>
          <w:spacing w:val="-4"/>
          <w:sz w:val="22"/>
        </w:rPr>
        <w:t> </w:t>
      </w:r>
      <w:r>
        <w:rPr>
          <w:sz w:val="22"/>
        </w:rPr>
        <w:t>(a) agree that any of these courts shall be proper venue for any such lawsuit or judicial proceeding, (b) waive any objection to such venue, (c) consent to and agree to submit to the jurisdiction of any of the courts specified herein and agree to accept service of process to vest personal jurisdiction over them in any of these</w:t>
      </w:r>
      <w:r>
        <w:rPr>
          <w:spacing w:val="-6"/>
          <w:sz w:val="22"/>
        </w:rPr>
        <w:t> </w:t>
      </w:r>
      <w:r>
        <w:rPr>
          <w:sz w:val="22"/>
        </w:rPr>
        <w:t>courts,</w:t>
      </w:r>
      <w:r>
        <w:rPr>
          <w:spacing w:val="-6"/>
          <w:sz w:val="22"/>
        </w:rPr>
        <w:t> </w:t>
      </w:r>
      <w:r>
        <w:rPr>
          <w:sz w:val="22"/>
        </w:rPr>
        <w:t>and</w:t>
      </w:r>
      <w:r>
        <w:rPr>
          <w:spacing w:val="-6"/>
          <w:sz w:val="22"/>
        </w:rPr>
        <w:t> </w:t>
      </w:r>
      <w:r>
        <w:rPr>
          <w:sz w:val="22"/>
        </w:rPr>
        <w:t>(d)</w:t>
      </w:r>
      <w:r>
        <w:rPr>
          <w:spacing w:val="-6"/>
          <w:sz w:val="22"/>
        </w:rPr>
        <w:t> </w:t>
      </w:r>
      <w:r>
        <w:rPr>
          <w:sz w:val="22"/>
        </w:rPr>
        <w:t>agree</w:t>
      </w:r>
      <w:r>
        <w:rPr>
          <w:spacing w:val="-6"/>
          <w:sz w:val="22"/>
        </w:rPr>
        <w:t> </w:t>
      </w:r>
      <w:r>
        <w:rPr>
          <w:sz w:val="22"/>
        </w:rPr>
        <w:t>that</w:t>
      </w:r>
      <w:r>
        <w:rPr>
          <w:spacing w:val="-6"/>
          <w:sz w:val="22"/>
        </w:rPr>
        <w:t> </w:t>
      </w:r>
      <w:r>
        <w:rPr>
          <w:sz w:val="22"/>
        </w:rPr>
        <w:t>process</w:t>
      </w:r>
      <w:r>
        <w:rPr>
          <w:spacing w:val="-6"/>
          <w:sz w:val="22"/>
        </w:rPr>
        <w:t> </w:t>
      </w:r>
      <w:r>
        <w:rPr>
          <w:sz w:val="22"/>
        </w:rPr>
        <w:t>in</w:t>
      </w:r>
      <w:r>
        <w:rPr>
          <w:spacing w:val="-6"/>
          <w:sz w:val="22"/>
        </w:rPr>
        <w:t> </w:t>
      </w:r>
      <w:r>
        <w:rPr>
          <w:sz w:val="22"/>
        </w:rPr>
        <w:t>any</w:t>
      </w:r>
      <w:r>
        <w:rPr>
          <w:spacing w:val="-6"/>
          <w:sz w:val="22"/>
        </w:rPr>
        <w:t> </w:t>
      </w:r>
      <w:r>
        <w:rPr>
          <w:sz w:val="22"/>
        </w:rPr>
        <w:t>action</w:t>
      </w:r>
      <w:r>
        <w:rPr>
          <w:spacing w:val="-6"/>
          <w:sz w:val="22"/>
        </w:rPr>
        <w:t> </w:t>
      </w:r>
      <w:r>
        <w:rPr>
          <w:sz w:val="22"/>
        </w:rPr>
        <w:t>or</w:t>
      </w:r>
      <w:r>
        <w:rPr>
          <w:spacing w:val="-6"/>
          <w:sz w:val="22"/>
        </w:rPr>
        <w:t> </w:t>
      </w:r>
      <w:r>
        <w:rPr>
          <w:sz w:val="22"/>
        </w:rPr>
        <w:t>proceeding</w:t>
      </w:r>
      <w:r>
        <w:rPr>
          <w:spacing w:val="-6"/>
          <w:sz w:val="22"/>
        </w:rPr>
        <w:t> </w:t>
      </w:r>
      <w:r>
        <w:rPr>
          <w:sz w:val="22"/>
        </w:rPr>
        <w:t>referred</w:t>
      </w:r>
      <w:r>
        <w:rPr>
          <w:spacing w:val="-6"/>
          <w:sz w:val="22"/>
        </w:rPr>
        <w:t> </w:t>
      </w:r>
      <w:r>
        <w:rPr>
          <w:sz w:val="22"/>
        </w:rPr>
        <w:t>to</w:t>
      </w:r>
      <w:r>
        <w:rPr>
          <w:spacing w:val="-6"/>
          <w:sz w:val="22"/>
        </w:rPr>
        <w:t> </w:t>
      </w:r>
      <w:r>
        <w:rPr>
          <w:sz w:val="22"/>
        </w:rPr>
        <w:t>herein</w:t>
      </w:r>
      <w:r>
        <w:rPr>
          <w:spacing w:val="-6"/>
          <w:sz w:val="22"/>
        </w:rPr>
        <w:t> </w:t>
      </w:r>
      <w:r>
        <w:rPr>
          <w:sz w:val="22"/>
        </w:rPr>
        <w:t>may</w:t>
      </w:r>
      <w:r>
        <w:rPr>
          <w:spacing w:val="-6"/>
          <w:sz w:val="22"/>
        </w:rPr>
        <w:t> </w:t>
      </w:r>
      <w:r>
        <w:rPr>
          <w:sz w:val="22"/>
        </w:rPr>
        <w:t>be</w:t>
      </w:r>
      <w:r>
        <w:rPr>
          <w:spacing w:val="-6"/>
          <w:sz w:val="22"/>
        </w:rPr>
        <w:t> </w:t>
      </w:r>
      <w:r>
        <w:rPr>
          <w:sz w:val="22"/>
        </w:rPr>
        <w:t>served</w:t>
      </w:r>
      <w:r>
        <w:rPr>
          <w:spacing w:val="-6"/>
          <w:sz w:val="22"/>
        </w:rPr>
        <w:t> </w:t>
      </w:r>
      <w:r>
        <w:rPr>
          <w:sz w:val="22"/>
        </w:rPr>
        <w:t>on</w:t>
      </w:r>
      <w:r>
        <w:rPr>
          <w:spacing w:val="-6"/>
          <w:sz w:val="22"/>
        </w:rPr>
        <w:t> </w:t>
      </w:r>
      <w:r>
        <w:rPr>
          <w:sz w:val="22"/>
        </w:rPr>
        <w:t>any Party anywhere in the world.</w:t>
      </w:r>
    </w:p>
    <w:p>
      <w:pPr>
        <w:pStyle w:val="ListParagraph"/>
        <w:numPr>
          <w:ilvl w:val="0"/>
          <w:numId w:val="1"/>
        </w:numPr>
        <w:tabs>
          <w:tab w:pos="1800" w:val="left" w:leader="none"/>
        </w:tabs>
        <w:spacing w:line="240" w:lineRule="auto" w:before="253" w:after="0"/>
        <w:ind w:left="360" w:right="357" w:firstLine="720"/>
        <w:jc w:val="both"/>
        <w:rPr>
          <w:sz w:val="22"/>
        </w:rPr>
      </w:pPr>
      <w:bookmarkStart w:name="10. Notices.  All notices, consents, wai" w:id="12"/>
      <w:bookmarkEnd w:id="12"/>
      <w:r>
        <w:rPr/>
      </w:r>
      <w:r>
        <w:rPr>
          <w:b/>
          <w:sz w:val="22"/>
          <w:u w:val="single"/>
        </w:rPr>
        <w:t>Notices</w:t>
      </w:r>
      <w:r>
        <w:rPr>
          <w:sz w:val="22"/>
        </w:rPr>
        <w:t>.</w:t>
      </w:r>
      <w:r>
        <w:rPr>
          <w:spacing w:val="9"/>
          <w:sz w:val="22"/>
        </w:rPr>
        <w:t> </w:t>
      </w:r>
      <w:r>
        <w:rPr>
          <w:sz w:val="22"/>
        </w:rPr>
        <w:t>All</w:t>
      </w:r>
      <w:r>
        <w:rPr>
          <w:spacing w:val="-14"/>
          <w:sz w:val="22"/>
        </w:rPr>
        <w:t> </w:t>
      </w:r>
      <w:r>
        <w:rPr>
          <w:sz w:val="22"/>
        </w:rPr>
        <w:t>notices,</w:t>
      </w:r>
      <w:r>
        <w:rPr>
          <w:spacing w:val="-13"/>
          <w:sz w:val="22"/>
        </w:rPr>
        <w:t> </w:t>
      </w:r>
      <w:r>
        <w:rPr>
          <w:sz w:val="22"/>
        </w:rPr>
        <w:t>consents,</w:t>
      </w:r>
      <w:r>
        <w:rPr>
          <w:spacing w:val="-14"/>
          <w:sz w:val="22"/>
        </w:rPr>
        <w:t> </w:t>
      </w:r>
      <w:r>
        <w:rPr>
          <w:sz w:val="22"/>
        </w:rPr>
        <w:t>waivers</w:t>
      </w:r>
      <w:r>
        <w:rPr>
          <w:spacing w:val="-14"/>
          <w:sz w:val="22"/>
        </w:rPr>
        <w:t> </w:t>
      </w:r>
      <w:r>
        <w:rPr>
          <w:sz w:val="22"/>
        </w:rPr>
        <w:t>and</w:t>
      </w:r>
      <w:r>
        <w:rPr>
          <w:spacing w:val="-14"/>
          <w:sz w:val="22"/>
        </w:rPr>
        <w:t> </w:t>
      </w:r>
      <w:r>
        <w:rPr>
          <w:sz w:val="22"/>
        </w:rPr>
        <w:t>other</w:t>
      </w:r>
      <w:r>
        <w:rPr>
          <w:spacing w:val="-13"/>
          <w:sz w:val="22"/>
        </w:rPr>
        <w:t> </w:t>
      </w:r>
      <w:r>
        <w:rPr>
          <w:sz w:val="22"/>
        </w:rPr>
        <w:t>communications</w:t>
      </w:r>
      <w:r>
        <w:rPr>
          <w:spacing w:val="-14"/>
          <w:sz w:val="22"/>
        </w:rPr>
        <w:t> </w:t>
      </w:r>
      <w:r>
        <w:rPr>
          <w:sz w:val="22"/>
        </w:rPr>
        <w:t>required</w:t>
      </w:r>
      <w:r>
        <w:rPr>
          <w:spacing w:val="-14"/>
          <w:sz w:val="22"/>
        </w:rPr>
        <w:t> </w:t>
      </w:r>
      <w:r>
        <w:rPr>
          <w:sz w:val="22"/>
        </w:rPr>
        <w:t>hereunder</w:t>
      </w:r>
      <w:r>
        <w:rPr>
          <w:spacing w:val="-14"/>
          <w:sz w:val="22"/>
        </w:rPr>
        <w:t> </w:t>
      </w:r>
      <w:r>
        <w:rPr>
          <w:sz w:val="22"/>
        </w:rPr>
        <w:t>shall be in writing and shall be either delivered by hand, sent by facsimile or email transmission with receipt confirmed,</w:t>
      </w:r>
      <w:r>
        <w:rPr>
          <w:spacing w:val="-14"/>
          <w:sz w:val="22"/>
        </w:rPr>
        <w:t> </w:t>
      </w:r>
      <w:r>
        <w:rPr>
          <w:sz w:val="22"/>
        </w:rPr>
        <w:t>or</w:t>
      </w:r>
      <w:r>
        <w:rPr>
          <w:spacing w:val="-14"/>
          <w:sz w:val="22"/>
        </w:rPr>
        <w:t> </w:t>
      </w:r>
      <w:r>
        <w:rPr>
          <w:sz w:val="22"/>
        </w:rPr>
        <w:t>mailed</w:t>
      </w:r>
      <w:r>
        <w:rPr>
          <w:spacing w:val="-14"/>
          <w:sz w:val="22"/>
        </w:rPr>
        <w:t> </w:t>
      </w:r>
      <w:r>
        <w:rPr>
          <w:sz w:val="22"/>
        </w:rPr>
        <w:t>by</w:t>
      </w:r>
      <w:r>
        <w:rPr>
          <w:spacing w:val="-13"/>
          <w:sz w:val="22"/>
        </w:rPr>
        <w:t> </w:t>
      </w:r>
      <w:r>
        <w:rPr>
          <w:sz w:val="22"/>
        </w:rPr>
        <w:t>registered</w:t>
      </w:r>
      <w:r>
        <w:rPr>
          <w:spacing w:val="-14"/>
          <w:sz w:val="22"/>
        </w:rPr>
        <w:t> </w:t>
      </w:r>
      <w:r>
        <w:rPr>
          <w:sz w:val="22"/>
        </w:rPr>
        <w:t>or</w:t>
      </w:r>
      <w:r>
        <w:rPr>
          <w:spacing w:val="-14"/>
          <w:sz w:val="22"/>
        </w:rPr>
        <w:t> </w:t>
      </w:r>
      <w:r>
        <w:rPr>
          <w:sz w:val="22"/>
        </w:rPr>
        <w:t>certified</w:t>
      </w:r>
      <w:r>
        <w:rPr>
          <w:spacing w:val="-14"/>
          <w:sz w:val="22"/>
        </w:rPr>
        <w:t> </w:t>
      </w:r>
      <w:r>
        <w:rPr>
          <w:sz w:val="22"/>
        </w:rPr>
        <w:t>mail</w:t>
      </w:r>
      <w:r>
        <w:rPr>
          <w:spacing w:val="-13"/>
          <w:sz w:val="22"/>
        </w:rPr>
        <w:t> </w:t>
      </w:r>
      <w:r>
        <w:rPr>
          <w:sz w:val="22"/>
        </w:rPr>
        <w:t>or</w:t>
      </w:r>
      <w:r>
        <w:rPr>
          <w:spacing w:val="-14"/>
          <w:sz w:val="22"/>
        </w:rPr>
        <w:t> </w:t>
      </w:r>
      <w:r>
        <w:rPr>
          <w:sz w:val="22"/>
        </w:rPr>
        <w:t>by</w:t>
      </w:r>
      <w:r>
        <w:rPr>
          <w:spacing w:val="-14"/>
          <w:sz w:val="22"/>
        </w:rPr>
        <w:t> </w:t>
      </w:r>
      <w:r>
        <w:rPr>
          <w:sz w:val="22"/>
        </w:rPr>
        <w:t>a</w:t>
      </w:r>
      <w:r>
        <w:rPr>
          <w:spacing w:val="-14"/>
          <w:sz w:val="22"/>
        </w:rPr>
        <w:t> </w:t>
      </w:r>
      <w:r>
        <w:rPr>
          <w:sz w:val="22"/>
        </w:rPr>
        <w:t>nationally</w:t>
      </w:r>
      <w:r>
        <w:rPr>
          <w:spacing w:val="-13"/>
          <w:sz w:val="22"/>
        </w:rPr>
        <w:t> </w:t>
      </w:r>
      <w:r>
        <w:rPr>
          <w:sz w:val="22"/>
        </w:rPr>
        <w:t>recognized</w:t>
      </w:r>
      <w:r>
        <w:rPr>
          <w:spacing w:val="-14"/>
          <w:sz w:val="22"/>
        </w:rPr>
        <w:t> </w:t>
      </w:r>
      <w:r>
        <w:rPr>
          <w:sz w:val="22"/>
        </w:rPr>
        <w:t>overnight</w:t>
      </w:r>
      <w:r>
        <w:rPr>
          <w:spacing w:val="-14"/>
          <w:sz w:val="22"/>
        </w:rPr>
        <w:t> </w:t>
      </w:r>
      <w:r>
        <w:rPr>
          <w:sz w:val="22"/>
        </w:rPr>
        <w:t>delivery</w:t>
      </w:r>
      <w:r>
        <w:rPr>
          <w:spacing w:val="-14"/>
          <w:sz w:val="22"/>
        </w:rPr>
        <w:t> </w:t>
      </w:r>
      <w:r>
        <w:rPr>
          <w:sz w:val="22"/>
        </w:rPr>
        <w:t>service, postage prepaid, to a Party at its principal place of business.</w:t>
      </w:r>
    </w:p>
    <w:p>
      <w:pPr>
        <w:pStyle w:val="ListParagraph"/>
        <w:numPr>
          <w:ilvl w:val="0"/>
          <w:numId w:val="1"/>
        </w:numPr>
        <w:tabs>
          <w:tab w:pos="1800" w:val="left" w:leader="none"/>
        </w:tabs>
        <w:spacing w:line="240" w:lineRule="auto" w:before="253" w:after="0"/>
        <w:ind w:left="360" w:right="357" w:firstLine="720"/>
        <w:jc w:val="both"/>
        <w:rPr>
          <w:sz w:val="22"/>
        </w:rPr>
      </w:pPr>
      <w:bookmarkStart w:name="11. Miscellaneous.  This Agreement const" w:id="13"/>
      <w:bookmarkEnd w:id="13"/>
      <w:r>
        <w:rPr/>
      </w:r>
      <w:r>
        <w:rPr>
          <w:b/>
          <w:sz w:val="22"/>
          <w:u w:val="single"/>
        </w:rPr>
        <w:t>Miscellaneous</w:t>
      </w:r>
      <w:r>
        <w:rPr>
          <w:sz w:val="22"/>
        </w:rPr>
        <w:t>.</w:t>
      </w:r>
      <w:r>
        <w:rPr>
          <w:spacing w:val="40"/>
          <w:sz w:val="22"/>
        </w:rPr>
        <w:t> </w:t>
      </w:r>
      <w:r>
        <w:rPr>
          <w:sz w:val="22"/>
        </w:rPr>
        <w:t>This Agreement constitutes the entire agreement of the Parties with respect to the subject matter hereof and supersede all prior agreements.</w:t>
      </w:r>
      <w:r>
        <w:rPr>
          <w:spacing w:val="40"/>
          <w:sz w:val="22"/>
        </w:rPr>
        <w:t> </w:t>
      </w:r>
      <w:r>
        <w:rPr>
          <w:sz w:val="22"/>
        </w:rPr>
        <w:t>This Agreement may not be modified</w:t>
      </w:r>
      <w:r>
        <w:rPr>
          <w:spacing w:val="-14"/>
          <w:sz w:val="22"/>
        </w:rPr>
        <w:t> </w:t>
      </w:r>
      <w:r>
        <w:rPr>
          <w:sz w:val="22"/>
        </w:rPr>
        <w:t>or</w:t>
      </w:r>
      <w:r>
        <w:rPr>
          <w:spacing w:val="-14"/>
          <w:sz w:val="22"/>
        </w:rPr>
        <w:t> </w:t>
      </w:r>
      <w:r>
        <w:rPr>
          <w:sz w:val="22"/>
        </w:rPr>
        <w:t>supplemented</w:t>
      </w:r>
      <w:r>
        <w:rPr>
          <w:spacing w:val="-14"/>
          <w:sz w:val="22"/>
        </w:rPr>
        <w:t> </w:t>
      </w:r>
      <w:r>
        <w:rPr>
          <w:sz w:val="22"/>
        </w:rPr>
        <w:t>except</w:t>
      </w:r>
      <w:r>
        <w:rPr>
          <w:spacing w:val="-13"/>
          <w:sz w:val="22"/>
        </w:rPr>
        <w:t> </w:t>
      </w:r>
      <w:r>
        <w:rPr>
          <w:sz w:val="22"/>
        </w:rPr>
        <w:t>in</w:t>
      </w:r>
      <w:r>
        <w:rPr>
          <w:spacing w:val="-14"/>
          <w:sz w:val="22"/>
        </w:rPr>
        <w:t> </w:t>
      </w:r>
      <w:r>
        <w:rPr>
          <w:sz w:val="22"/>
        </w:rPr>
        <w:t>a</w:t>
      </w:r>
      <w:r>
        <w:rPr>
          <w:spacing w:val="-14"/>
          <w:sz w:val="22"/>
        </w:rPr>
        <w:t> </w:t>
      </w:r>
      <w:r>
        <w:rPr>
          <w:sz w:val="22"/>
        </w:rPr>
        <w:t>writing</w:t>
      </w:r>
      <w:r>
        <w:rPr>
          <w:spacing w:val="-14"/>
          <w:sz w:val="22"/>
        </w:rPr>
        <w:t> </w:t>
      </w:r>
      <w:r>
        <w:rPr>
          <w:sz w:val="22"/>
        </w:rPr>
        <w:t>signed</w:t>
      </w:r>
      <w:r>
        <w:rPr>
          <w:spacing w:val="-13"/>
          <w:sz w:val="22"/>
        </w:rPr>
        <w:t> </w:t>
      </w:r>
      <w:r>
        <w:rPr>
          <w:sz w:val="22"/>
        </w:rPr>
        <w:t>by</w:t>
      </w:r>
      <w:r>
        <w:rPr>
          <w:spacing w:val="-14"/>
          <w:sz w:val="22"/>
        </w:rPr>
        <w:t> </w:t>
      </w:r>
      <w:r>
        <w:rPr>
          <w:sz w:val="22"/>
        </w:rPr>
        <w:t>the</w:t>
      </w:r>
      <w:r>
        <w:rPr>
          <w:spacing w:val="-14"/>
          <w:sz w:val="22"/>
        </w:rPr>
        <w:t> </w:t>
      </w:r>
      <w:r>
        <w:rPr>
          <w:sz w:val="22"/>
        </w:rPr>
        <w:t>Parties.</w:t>
      </w:r>
      <w:r>
        <w:rPr>
          <w:spacing w:val="24"/>
          <w:sz w:val="22"/>
        </w:rPr>
        <w:t> </w:t>
      </w:r>
      <w:r>
        <w:rPr>
          <w:sz w:val="22"/>
        </w:rPr>
        <w:t>In</w:t>
      </w:r>
      <w:r>
        <w:rPr>
          <w:spacing w:val="-14"/>
          <w:sz w:val="22"/>
        </w:rPr>
        <w:t> </w:t>
      </w:r>
      <w:r>
        <w:rPr>
          <w:sz w:val="22"/>
        </w:rPr>
        <w:t>case</w:t>
      </w:r>
      <w:r>
        <w:rPr>
          <w:spacing w:val="-14"/>
          <w:sz w:val="22"/>
        </w:rPr>
        <w:t> </w:t>
      </w:r>
      <w:r>
        <w:rPr>
          <w:sz w:val="22"/>
        </w:rPr>
        <w:t>any</w:t>
      </w:r>
      <w:r>
        <w:rPr>
          <w:spacing w:val="-14"/>
          <w:sz w:val="22"/>
        </w:rPr>
        <w:t> </w:t>
      </w:r>
      <w:r>
        <w:rPr>
          <w:sz w:val="22"/>
        </w:rPr>
        <w:t>provision</w:t>
      </w:r>
      <w:r>
        <w:rPr>
          <w:spacing w:val="-13"/>
          <w:sz w:val="22"/>
        </w:rPr>
        <w:t> </w:t>
      </w:r>
      <w:r>
        <w:rPr>
          <w:sz w:val="22"/>
        </w:rPr>
        <w:t>of</w:t>
      </w:r>
      <w:r>
        <w:rPr>
          <w:spacing w:val="-14"/>
          <w:sz w:val="22"/>
        </w:rPr>
        <w:t> </w:t>
      </w:r>
      <w:r>
        <w:rPr>
          <w:sz w:val="22"/>
        </w:rPr>
        <w:t>this</w:t>
      </w:r>
      <w:r>
        <w:rPr>
          <w:spacing w:val="-14"/>
          <w:sz w:val="22"/>
        </w:rPr>
        <w:t> </w:t>
      </w:r>
      <w:r>
        <w:rPr>
          <w:sz w:val="22"/>
        </w:rPr>
        <w:t>Agreement </w:t>
      </w:r>
      <w:r>
        <w:rPr>
          <w:spacing w:val="-2"/>
          <w:sz w:val="22"/>
        </w:rPr>
        <w:t>shall be invalid, illegal or unenforceable, the validity, legality and enforceability of the remaining provisions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shall</w:t>
      </w:r>
      <w:r>
        <w:rPr>
          <w:spacing w:val="-2"/>
          <w:sz w:val="22"/>
        </w:rPr>
        <w:t> </w:t>
      </w:r>
      <w:r>
        <w:rPr>
          <w:sz w:val="22"/>
        </w:rPr>
        <w:t>not</w:t>
      </w:r>
      <w:r>
        <w:rPr>
          <w:spacing w:val="-2"/>
          <w:sz w:val="22"/>
        </w:rPr>
        <w:t> </w:t>
      </w:r>
      <w:r>
        <w:rPr>
          <w:sz w:val="22"/>
        </w:rPr>
        <w:t>in</w:t>
      </w:r>
      <w:r>
        <w:rPr>
          <w:spacing w:val="-2"/>
          <w:sz w:val="22"/>
        </w:rPr>
        <w:t> </w:t>
      </w:r>
      <w:r>
        <w:rPr>
          <w:sz w:val="22"/>
        </w:rPr>
        <w:t>any</w:t>
      </w:r>
      <w:r>
        <w:rPr>
          <w:spacing w:val="-2"/>
          <w:sz w:val="22"/>
        </w:rPr>
        <w:t> </w:t>
      </w:r>
      <w:r>
        <w:rPr>
          <w:sz w:val="22"/>
        </w:rPr>
        <w:t>way</w:t>
      </w:r>
      <w:r>
        <w:rPr>
          <w:spacing w:val="-2"/>
          <w:sz w:val="22"/>
        </w:rPr>
        <w:t> </w:t>
      </w:r>
      <w:r>
        <w:rPr>
          <w:sz w:val="22"/>
        </w:rPr>
        <w:t>be</w:t>
      </w:r>
      <w:r>
        <w:rPr>
          <w:spacing w:val="-2"/>
          <w:sz w:val="22"/>
        </w:rPr>
        <w:t> </w:t>
      </w:r>
      <w:r>
        <w:rPr>
          <w:sz w:val="22"/>
        </w:rPr>
        <w:t>affected</w:t>
      </w:r>
      <w:r>
        <w:rPr>
          <w:spacing w:val="-2"/>
          <w:sz w:val="22"/>
        </w:rPr>
        <w:t> </w:t>
      </w:r>
      <w:r>
        <w:rPr>
          <w:sz w:val="22"/>
        </w:rPr>
        <w:t>or</w:t>
      </w:r>
      <w:r>
        <w:rPr>
          <w:spacing w:val="-2"/>
          <w:sz w:val="22"/>
        </w:rPr>
        <w:t> </w:t>
      </w:r>
      <w:r>
        <w:rPr>
          <w:sz w:val="22"/>
        </w:rPr>
        <w:t>impaired</w:t>
      </w:r>
      <w:r>
        <w:rPr>
          <w:spacing w:val="-2"/>
          <w:sz w:val="22"/>
        </w:rPr>
        <w:t> </w:t>
      </w:r>
      <w:r>
        <w:rPr>
          <w:sz w:val="22"/>
        </w:rPr>
        <w:t>thereby.</w:t>
      </w:r>
      <w:r>
        <w:rPr>
          <w:spacing w:val="40"/>
          <w:sz w:val="22"/>
        </w:rPr>
        <w:t> </w:t>
      </w:r>
      <w:r>
        <w:rPr>
          <w:sz w:val="22"/>
        </w:rPr>
        <w:t>This</w:t>
      </w:r>
      <w:r>
        <w:rPr>
          <w:spacing w:val="-2"/>
          <w:sz w:val="22"/>
        </w:rPr>
        <w:t> </w:t>
      </w:r>
      <w:r>
        <w:rPr>
          <w:sz w:val="22"/>
        </w:rPr>
        <w:t>Agreement</w:t>
      </w:r>
      <w:r>
        <w:rPr>
          <w:spacing w:val="-2"/>
          <w:sz w:val="22"/>
        </w:rPr>
        <w:t> </w:t>
      </w:r>
      <w:r>
        <w:rPr>
          <w:sz w:val="22"/>
        </w:rPr>
        <w:t>may</w:t>
      </w:r>
      <w:r>
        <w:rPr>
          <w:spacing w:val="-2"/>
          <w:sz w:val="22"/>
        </w:rPr>
        <w:t> </w:t>
      </w:r>
      <w:r>
        <w:rPr>
          <w:sz w:val="22"/>
        </w:rPr>
        <w:t>be</w:t>
      </w:r>
      <w:r>
        <w:rPr>
          <w:spacing w:val="-2"/>
          <w:sz w:val="22"/>
        </w:rPr>
        <w:t> </w:t>
      </w:r>
      <w:r>
        <w:rPr>
          <w:sz w:val="22"/>
        </w:rPr>
        <w:t>executed in</w:t>
      </w:r>
      <w:r>
        <w:rPr>
          <w:spacing w:val="-8"/>
          <w:sz w:val="22"/>
        </w:rPr>
        <w:t> </w:t>
      </w:r>
      <w:r>
        <w:rPr>
          <w:sz w:val="22"/>
        </w:rPr>
        <w:t>two</w:t>
      </w:r>
      <w:r>
        <w:rPr>
          <w:spacing w:val="-8"/>
          <w:sz w:val="22"/>
        </w:rPr>
        <w:t> </w:t>
      </w:r>
      <w:r>
        <w:rPr>
          <w:sz w:val="22"/>
        </w:rPr>
        <w:t>or</w:t>
      </w:r>
      <w:r>
        <w:rPr>
          <w:spacing w:val="-8"/>
          <w:sz w:val="22"/>
        </w:rPr>
        <w:t> </w:t>
      </w:r>
      <w:r>
        <w:rPr>
          <w:sz w:val="22"/>
        </w:rPr>
        <w:t>more</w:t>
      </w:r>
      <w:r>
        <w:rPr>
          <w:spacing w:val="-8"/>
          <w:sz w:val="22"/>
        </w:rPr>
        <w:t> </w:t>
      </w:r>
      <w:r>
        <w:rPr>
          <w:sz w:val="22"/>
        </w:rPr>
        <w:t>counterparts,</w:t>
      </w:r>
      <w:r>
        <w:rPr>
          <w:spacing w:val="-8"/>
          <w:sz w:val="22"/>
        </w:rPr>
        <w:t> </w:t>
      </w:r>
      <w:r>
        <w:rPr>
          <w:sz w:val="22"/>
        </w:rPr>
        <w:t>each</w:t>
      </w:r>
      <w:r>
        <w:rPr>
          <w:spacing w:val="-8"/>
          <w:sz w:val="22"/>
        </w:rPr>
        <w:t> </w:t>
      </w:r>
      <w:r>
        <w:rPr>
          <w:sz w:val="22"/>
        </w:rPr>
        <w:t>of</w:t>
      </w:r>
      <w:r>
        <w:rPr>
          <w:spacing w:val="-8"/>
          <w:sz w:val="22"/>
        </w:rPr>
        <w:t> </w:t>
      </w:r>
      <w:r>
        <w:rPr>
          <w:sz w:val="22"/>
        </w:rPr>
        <w:t>which</w:t>
      </w:r>
      <w:r>
        <w:rPr>
          <w:spacing w:val="-8"/>
          <w:sz w:val="22"/>
        </w:rPr>
        <w:t> </w:t>
      </w:r>
      <w:r>
        <w:rPr>
          <w:sz w:val="22"/>
        </w:rPr>
        <w:t>shall</w:t>
      </w:r>
      <w:r>
        <w:rPr>
          <w:spacing w:val="-8"/>
          <w:sz w:val="22"/>
        </w:rPr>
        <w:t> </w:t>
      </w:r>
      <w:r>
        <w:rPr>
          <w:sz w:val="22"/>
        </w:rPr>
        <w:t>be</w:t>
      </w:r>
      <w:r>
        <w:rPr>
          <w:spacing w:val="-8"/>
          <w:sz w:val="22"/>
        </w:rPr>
        <w:t> </w:t>
      </w:r>
      <w:r>
        <w:rPr>
          <w:sz w:val="22"/>
        </w:rPr>
        <w:t>deemed</w:t>
      </w:r>
      <w:r>
        <w:rPr>
          <w:spacing w:val="-8"/>
          <w:sz w:val="22"/>
        </w:rPr>
        <w:t> </w:t>
      </w:r>
      <w:r>
        <w:rPr>
          <w:sz w:val="22"/>
        </w:rPr>
        <w:t>an</w:t>
      </w:r>
      <w:r>
        <w:rPr>
          <w:spacing w:val="-8"/>
          <w:sz w:val="22"/>
        </w:rPr>
        <w:t> </w:t>
      </w:r>
      <w:r>
        <w:rPr>
          <w:sz w:val="22"/>
        </w:rPr>
        <w:t>original,</w:t>
      </w:r>
      <w:r>
        <w:rPr>
          <w:spacing w:val="-8"/>
          <w:sz w:val="22"/>
        </w:rPr>
        <w:t> </w:t>
      </w:r>
      <w:r>
        <w:rPr>
          <w:sz w:val="22"/>
        </w:rPr>
        <w:t>but</w:t>
      </w:r>
      <w:r>
        <w:rPr>
          <w:spacing w:val="-8"/>
          <w:sz w:val="22"/>
        </w:rPr>
        <w:t> </w:t>
      </w:r>
      <w:r>
        <w:rPr>
          <w:sz w:val="22"/>
        </w:rPr>
        <w:t>all</w:t>
      </w:r>
      <w:r>
        <w:rPr>
          <w:spacing w:val="-8"/>
          <w:sz w:val="22"/>
        </w:rPr>
        <w:t> </w:t>
      </w:r>
      <w:r>
        <w:rPr>
          <w:sz w:val="22"/>
        </w:rPr>
        <w:t>of</w:t>
      </w:r>
      <w:r>
        <w:rPr>
          <w:spacing w:val="-8"/>
          <w:sz w:val="22"/>
        </w:rPr>
        <w:t> </w:t>
      </w:r>
      <w:r>
        <w:rPr>
          <w:sz w:val="22"/>
        </w:rPr>
        <w:t>which</w:t>
      </w:r>
      <w:r>
        <w:rPr>
          <w:spacing w:val="-8"/>
          <w:sz w:val="22"/>
        </w:rPr>
        <w:t> </w:t>
      </w:r>
      <w:r>
        <w:rPr>
          <w:sz w:val="22"/>
        </w:rPr>
        <w:t>shall</w:t>
      </w:r>
      <w:r>
        <w:rPr>
          <w:spacing w:val="-8"/>
          <w:sz w:val="22"/>
        </w:rPr>
        <w:t> </w:t>
      </w:r>
      <w:r>
        <w:rPr>
          <w:sz w:val="22"/>
        </w:rPr>
        <w:t>constitute</w:t>
      </w:r>
      <w:r>
        <w:rPr>
          <w:spacing w:val="-8"/>
          <w:sz w:val="22"/>
        </w:rPr>
        <w:t> </w:t>
      </w:r>
      <w:r>
        <w:rPr>
          <w:sz w:val="22"/>
        </w:rPr>
        <w:t>the same</w:t>
      </w:r>
      <w:r>
        <w:rPr>
          <w:spacing w:val="-9"/>
          <w:sz w:val="22"/>
        </w:rPr>
        <w:t> </w:t>
      </w:r>
      <w:r>
        <w:rPr>
          <w:sz w:val="22"/>
        </w:rPr>
        <w:t>Agreement.</w:t>
      </w:r>
      <w:r>
        <w:rPr>
          <w:spacing w:val="39"/>
          <w:sz w:val="22"/>
        </w:rPr>
        <w:t> </w:t>
      </w:r>
      <w:r>
        <w:rPr>
          <w:sz w:val="22"/>
        </w:rPr>
        <w:t>The</w:t>
      </w:r>
      <w:r>
        <w:rPr>
          <w:spacing w:val="-9"/>
          <w:sz w:val="22"/>
        </w:rPr>
        <w:t> </w:t>
      </w:r>
      <w:r>
        <w:rPr>
          <w:sz w:val="22"/>
        </w:rPr>
        <w:t>waiver</w:t>
      </w:r>
      <w:r>
        <w:rPr>
          <w:spacing w:val="-9"/>
          <w:sz w:val="22"/>
        </w:rPr>
        <w:t> </w:t>
      </w:r>
      <w:r>
        <w:rPr>
          <w:sz w:val="22"/>
        </w:rPr>
        <w:t>by</w:t>
      </w:r>
      <w:r>
        <w:rPr>
          <w:spacing w:val="-9"/>
          <w:sz w:val="22"/>
        </w:rPr>
        <w:t> </w:t>
      </w:r>
      <w:r>
        <w:rPr>
          <w:sz w:val="22"/>
        </w:rPr>
        <w:t>any</w:t>
      </w:r>
      <w:r>
        <w:rPr>
          <w:spacing w:val="-9"/>
          <w:sz w:val="22"/>
        </w:rPr>
        <w:t> </w:t>
      </w:r>
      <w:r>
        <w:rPr>
          <w:sz w:val="22"/>
        </w:rPr>
        <w:t>Party</w:t>
      </w:r>
      <w:r>
        <w:rPr>
          <w:spacing w:val="-9"/>
          <w:sz w:val="22"/>
        </w:rPr>
        <w:t> </w:t>
      </w:r>
      <w:r>
        <w:rPr>
          <w:sz w:val="22"/>
        </w:rPr>
        <w:t>of</w:t>
      </w:r>
      <w:r>
        <w:rPr>
          <w:spacing w:val="-9"/>
          <w:sz w:val="22"/>
        </w:rPr>
        <w:t> </w:t>
      </w:r>
      <w:r>
        <w:rPr>
          <w:sz w:val="22"/>
        </w:rPr>
        <w:t>a</w:t>
      </w:r>
      <w:r>
        <w:rPr>
          <w:spacing w:val="-9"/>
          <w:sz w:val="22"/>
        </w:rPr>
        <w:t> </w:t>
      </w:r>
      <w:r>
        <w:rPr>
          <w:sz w:val="22"/>
        </w:rPr>
        <w:t>breach</w:t>
      </w:r>
      <w:r>
        <w:rPr>
          <w:spacing w:val="-9"/>
          <w:sz w:val="22"/>
        </w:rPr>
        <w:t> </w:t>
      </w:r>
      <w:r>
        <w:rPr>
          <w:sz w:val="22"/>
        </w:rPr>
        <w:t>of</w:t>
      </w:r>
      <w:r>
        <w:rPr>
          <w:spacing w:val="-9"/>
          <w:sz w:val="22"/>
        </w:rPr>
        <w:t> </w:t>
      </w:r>
      <w:r>
        <w:rPr>
          <w:sz w:val="22"/>
        </w:rPr>
        <w:t>any</w:t>
      </w:r>
      <w:r>
        <w:rPr>
          <w:spacing w:val="-9"/>
          <w:sz w:val="22"/>
        </w:rPr>
        <w:t> </w:t>
      </w:r>
      <w:r>
        <w:rPr>
          <w:sz w:val="22"/>
        </w:rPr>
        <w:t>provision</w:t>
      </w:r>
      <w:r>
        <w:rPr>
          <w:spacing w:val="-9"/>
          <w:sz w:val="22"/>
        </w:rPr>
        <w:t> </w:t>
      </w:r>
      <w:r>
        <w:rPr>
          <w:sz w:val="22"/>
        </w:rPr>
        <w:t>in</w:t>
      </w:r>
      <w:r>
        <w:rPr>
          <w:spacing w:val="-9"/>
          <w:sz w:val="22"/>
        </w:rPr>
        <w:t> </w:t>
      </w:r>
      <w:r>
        <w:rPr>
          <w:sz w:val="22"/>
        </w:rPr>
        <w:t>this</w:t>
      </w:r>
      <w:r>
        <w:rPr>
          <w:spacing w:val="-9"/>
          <w:sz w:val="22"/>
        </w:rPr>
        <w:t> </w:t>
      </w:r>
      <w:r>
        <w:rPr>
          <w:sz w:val="22"/>
        </w:rPr>
        <w:t>Agreement</w:t>
      </w:r>
      <w:r>
        <w:rPr>
          <w:spacing w:val="-9"/>
          <w:sz w:val="22"/>
        </w:rPr>
        <w:t> </w:t>
      </w:r>
      <w:r>
        <w:rPr>
          <w:sz w:val="22"/>
        </w:rPr>
        <w:t>shall</w:t>
      </w:r>
      <w:r>
        <w:rPr>
          <w:spacing w:val="-9"/>
          <w:sz w:val="22"/>
        </w:rPr>
        <w:t> </w:t>
      </w:r>
      <w:r>
        <w:rPr>
          <w:sz w:val="22"/>
        </w:rPr>
        <w:t>not</w:t>
      </w:r>
      <w:r>
        <w:rPr>
          <w:spacing w:val="-9"/>
          <w:sz w:val="22"/>
        </w:rPr>
        <w:t> </w:t>
      </w:r>
      <w:r>
        <w:rPr>
          <w:sz w:val="22"/>
        </w:rPr>
        <w:t>operate or be construed as a waiver of any subsequent breach by a Party.</w:t>
      </w:r>
      <w:r>
        <w:rPr>
          <w:spacing w:val="40"/>
          <w:sz w:val="22"/>
        </w:rPr>
        <w:t> </w:t>
      </w:r>
      <w:r>
        <w:rPr>
          <w:sz w:val="22"/>
        </w:rPr>
        <w:t>This Agreement shall be binding upon the</w:t>
      </w:r>
      <w:r>
        <w:rPr>
          <w:spacing w:val="-7"/>
          <w:sz w:val="22"/>
        </w:rPr>
        <w:t> </w:t>
      </w:r>
      <w:r>
        <w:rPr>
          <w:sz w:val="22"/>
        </w:rPr>
        <w:t>Parties,</w:t>
      </w:r>
      <w:r>
        <w:rPr>
          <w:spacing w:val="-7"/>
          <w:sz w:val="22"/>
        </w:rPr>
        <w:t> </w:t>
      </w:r>
      <w:r>
        <w:rPr>
          <w:sz w:val="22"/>
        </w:rPr>
        <w:t>their</w:t>
      </w:r>
      <w:r>
        <w:rPr>
          <w:spacing w:val="-7"/>
          <w:sz w:val="22"/>
        </w:rPr>
        <w:t> </w:t>
      </w:r>
      <w:r>
        <w:rPr>
          <w:sz w:val="22"/>
        </w:rPr>
        <w:t>heirs,</w:t>
      </w:r>
      <w:r>
        <w:rPr>
          <w:spacing w:val="-7"/>
          <w:sz w:val="22"/>
        </w:rPr>
        <w:t> </w:t>
      </w:r>
      <w:r>
        <w:rPr>
          <w:sz w:val="22"/>
        </w:rPr>
        <w:t>successors</w:t>
      </w:r>
      <w:r>
        <w:rPr>
          <w:spacing w:val="-7"/>
          <w:sz w:val="22"/>
        </w:rPr>
        <w:t> </w:t>
      </w:r>
      <w:r>
        <w:rPr>
          <w:sz w:val="22"/>
        </w:rPr>
        <w:t>and</w:t>
      </w:r>
      <w:r>
        <w:rPr>
          <w:spacing w:val="-7"/>
          <w:sz w:val="22"/>
        </w:rPr>
        <w:t> </w:t>
      </w:r>
      <w:r>
        <w:rPr>
          <w:sz w:val="22"/>
        </w:rPr>
        <w:t>assigns,</w:t>
      </w:r>
      <w:r>
        <w:rPr>
          <w:spacing w:val="-7"/>
          <w:sz w:val="22"/>
        </w:rPr>
        <w:t> </w:t>
      </w:r>
      <w:r>
        <w:rPr>
          <w:sz w:val="22"/>
        </w:rPr>
        <w:t>but</w:t>
      </w:r>
      <w:r>
        <w:rPr>
          <w:spacing w:val="-7"/>
          <w:sz w:val="22"/>
        </w:rPr>
        <w:t> </w:t>
      </w:r>
      <w:r>
        <w:rPr>
          <w:sz w:val="22"/>
        </w:rPr>
        <w:t>neither</w:t>
      </w:r>
      <w:r>
        <w:rPr>
          <w:spacing w:val="-7"/>
          <w:sz w:val="22"/>
        </w:rPr>
        <w:t> </w:t>
      </w:r>
      <w:r>
        <w:rPr>
          <w:sz w:val="22"/>
        </w:rPr>
        <w:t>this</w:t>
      </w:r>
      <w:r>
        <w:rPr>
          <w:spacing w:val="-7"/>
          <w:sz w:val="22"/>
        </w:rPr>
        <w:t> </w:t>
      </w:r>
      <w:r>
        <w:rPr>
          <w:sz w:val="22"/>
        </w:rPr>
        <w:t>Agreement</w:t>
      </w:r>
      <w:r>
        <w:rPr>
          <w:spacing w:val="-7"/>
          <w:sz w:val="22"/>
        </w:rPr>
        <w:t> </w:t>
      </w:r>
      <w:r>
        <w:rPr>
          <w:sz w:val="22"/>
        </w:rPr>
        <w:t>nor</w:t>
      </w:r>
      <w:r>
        <w:rPr>
          <w:spacing w:val="-7"/>
          <w:sz w:val="22"/>
        </w:rPr>
        <w:t> </w:t>
      </w:r>
      <w:r>
        <w:rPr>
          <w:sz w:val="22"/>
        </w:rPr>
        <w:t>any</w:t>
      </w:r>
      <w:r>
        <w:rPr>
          <w:spacing w:val="-7"/>
          <w:sz w:val="22"/>
        </w:rPr>
        <w:t> </w:t>
      </w:r>
      <w:r>
        <w:rPr>
          <w:sz w:val="22"/>
        </w:rPr>
        <w:t>rights</w:t>
      </w:r>
      <w:r>
        <w:rPr>
          <w:spacing w:val="-7"/>
          <w:sz w:val="22"/>
        </w:rPr>
        <w:t> </w:t>
      </w:r>
      <w:r>
        <w:rPr>
          <w:sz w:val="22"/>
        </w:rPr>
        <w:t>hereunder</w:t>
      </w:r>
      <w:r>
        <w:rPr>
          <w:spacing w:val="-7"/>
          <w:sz w:val="22"/>
        </w:rPr>
        <w:t> </w:t>
      </w:r>
      <w:r>
        <w:rPr>
          <w:sz w:val="22"/>
        </w:rPr>
        <w:t>shall</w:t>
      </w:r>
      <w:r>
        <w:rPr>
          <w:spacing w:val="-7"/>
          <w:sz w:val="22"/>
        </w:rPr>
        <w:t> </w:t>
      </w:r>
      <w:r>
        <w:rPr>
          <w:sz w:val="22"/>
        </w:rPr>
        <w:t>be assignable by either Party (including by merger or operation of law) without the prior written consent of the other Party.</w:t>
      </w:r>
    </w:p>
    <w:p>
      <w:pPr>
        <w:spacing w:before="240"/>
        <w:ind w:left="1080" w:right="0" w:firstLine="0"/>
        <w:jc w:val="left"/>
        <w:rPr>
          <w:sz w:val="22"/>
        </w:rPr>
      </w:pPr>
      <w:r>
        <w:rPr>
          <w:b/>
          <w:sz w:val="22"/>
        </w:rPr>
        <w:t>IN</w:t>
      </w:r>
      <w:r>
        <w:rPr>
          <w:b/>
          <w:spacing w:val="-2"/>
          <w:sz w:val="22"/>
        </w:rPr>
        <w:t> </w:t>
      </w:r>
      <w:r>
        <w:rPr>
          <w:b/>
          <w:sz w:val="22"/>
        </w:rPr>
        <w:t>WITNESS</w:t>
      </w:r>
      <w:r>
        <w:rPr>
          <w:b/>
          <w:spacing w:val="-2"/>
          <w:sz w:val="22"/>
        </w:rPr>
        <w:t> </w:t>
      </w:r>
      <w:r>
        <w:rPr>
          <w:b/>
          <w:sz w:val="22"/>
        </w:rPr>
        <w:t>WHEREOF</w:t>
      </w:r>
      <w:r>
        <w:rPr>
          <w:sz w:val="22"/>
        </w:rPr>
        <w:t>,</w:t>
      </w:r>
      <w:r>
        <w:rPr>
          <w:spacing w:val="-1"/>
          <w:sz w:val="22"/>
        </w:rPr>
        <w:t> </w:t>
      </w:r>
      <w:r>
        <w:rPr>
          <w:sz w:val="22"/>
        </w:rPr>
        <w:t>this</w:t>
      </w:r>
      <w:r>
        <w:rPr>
          <w:spacing w:val="-2"/>
          <w:sz w:val="22"/>
        </w:rPr>
        <w:t> </w:t>
      </w:r>
      <w:r>
        <w:rPr>
          <w:sz w:val="22"/>
        </w:rPr>
        <w:t>Agreement</w:t>
      </w:r>
      <w:r>
        <w:rPr>
          <w:spacing w:val="-1"/>
          <w:sz w:val="22"/>
        </w:rPr>
        <w:t> </w:t>
      </w:r>
      <w:r>
        <w:rPr>
          <w:sz w:val="22"/>
        </w:rPr>
        <w:t>has</w:t>
      </w:r>
      <w:r>
        <w:rPr>
          <w:spacing w:val="-2"/>
          <w:sz w:val="22"/>
        </w:rPr>
        <w:t> </w:t>
      </w:r>
      <w:r>
        <w:rPr>
          <w:sz w:val="22"/>
        </w:rPr>
        <w:t>been</w:t>
      </w:r>
      <w:r>
        <w:rPr>
          <w:spacing w:val="-1"/>
          <w:sz w:val="22"/>
        </w:rPr>
        <w:t> </w:t>
      </w:r>
      <w:r>
        <w:rPr>
          <w:sz w:val="22"/>
        </w:rPr>
        <w:t>executed</w:t>
      </w:r>
      <w:r>
        <w:rPr>
          <w:spacing w:val="-1"/>
          <w:sz w:val="22"/>
        </w:rPr>
        <w:t> </w:t>
      </w:r>
      <w:r>
        <w:rPr>
          <w:sz w:val="22"/>
        </w:rPr>
        <w:t>as</w:t>
      </w:r>
      <w:r>
        <w:rPr>
          <w:spacing w:val="-2"/>
          <w:sz w:val="22"/>
        </w:rPr>
        <w:t> </w:t>
      </w:r>
      <w:r>
        <w:rPr>
          <w:sz w:val="22"/>
        </w:rPr>
        <w:t>of</w:t>
      </w:r>
      <w:r>
        <w:rPr>
          <w:spacing w:val="-1"/>
          <w:sz w:val="22"/>
        </w:rPr>
        <w:t> </w:t>
      </w:r>
      <w:r>
        <w:rPr>
          <w:sz w:val="22"/>
        </w:rPr>
        <w:t>the</w:t>
      </w:r>
      <w:r>
        <w:rPr>
          <w:spacing w:val="-2"/>
          <w:sz w:val="22"/>
        </w:rPr>
        <w:t> </w:t>
      </w:r>
      <w:r>
        <w:rPr>
          <w:sz w:val="22"/>
        </w:rPr>
        <w:t>date</w:t>
      </w:r>
      <w:r>
        <w:rPr>
          <w:spacing w:val="-1"/>
          <w:sz w:val="22"/>
        </w:rPr>
        <w:t> </w:t>
      </w:r>
      <w:r>
        <w:rPr>
          <w:sz w:val="22"/>
        </w:rPr>
        <w:t>set</w:t>
      </w:r>
      <w:r>
        <w:rPr>
          <w:spacing w:val="-1"/>
          <w:sz w:val="22"/>
        </w:rPr>
        <w:t> </w:t>
      </w:r>
      <w:r>
        <w:rPr>
          <w:sz w:val="22"/>
        </w:rPr>
        <w:t>forth</w:t>
      </w:r>
      <w:r>
        <w:rPr>
          <w:spacing w:val="-1"/>
          <w:sz w:val="22"/>
        </w:rPr>
        <w:t> </w:t>
      </w:r>
      <w:r>
        <w:rPr>
          <w:spacing w:val="-2"/>
          <w:sz w:val="22"/>
        </w:rPr>
        <w:t>below.</w:t>
      </w:r>
    </w:p>
    <w:p>
      <w:pPr>
        <w:pStyle w:val="Heading1"/>
        <w:tabs>
          <w:tab w:pos="5399" w:val="left" w:leader="none"/>
          <w:tab w:pos="9769" w:val="left" w:leader="none"/>
        </w:tabs>
        <w:spacing w:before="253"/>
        <w:ind w:left="360"/>
        <w:jc w:val="left"/>
        <w:rPr>
          <w:u w:val="none"/>
        </w:rPr>
      </w:pPr>
      <w:r>
        <w:rPr>
          <w:spacing w:val="-2"/>
          <w:u w:val="none"/>
        </w:rPr>
        <w:t>Booth</w:t>
      </w:r>
      <w:r>
        <w:rPr>
          <w:spacing w:val="-12"/>
          <w:u w:val="none"/>
        </w:rPr>
        <w:t> </w:t>
      </w:r>
      <w:r>
        <w:rPr>
          <w:spacing w:val="-2"/>
          <w:u w:val="none"/>
        </w:rPr>
        <w:t>&amp;</w:t>
      </w:r>
      <w:r>
        <w:rPr>
          <w:spacing w:val="-12"/>
          <w:u w:val="none"/>
        </w:rPr>
        <w:t> </w:t>
      </w:r>
      <w:r>
        <w:rPr>
          <w:spacing w:val="-2"/>
          <w:u w:val="none"/>
        </w:rPr>
        <w:t>Associates,</w:t>
      </w:r>
      <w:r>
        <w:rPr>
          <w:spacing w:val="-11"/>
          <w:u w:val="none"/>
        </w:rPr>
        <w:t> </w:t>
      </w:r>
      <w:r>
        <w:rPr>
          <w:spacing w:val="-5"/>
          <w:u w:val="none"/>
        </w:rPr>
        <w:t>LLC</w:t>
      </w:r>
      <w:r>
        <w:rPr>
          <w:u w:val="none"/>
        </w:rPr>
        <w:tab/>
        <w:t>NAME: </w:t>
      </w:r>
      <w:r>
        <w:rPr>
          <w:u w:val="single"/>
        </w:rPr>
        <w:tab/>
      </w:r>
    </w:p>
    <w:p>
      <w:pPr>
        <w:pStyle w:val="BodyText"/>
        <w:tabs>
          <w:tab w:pos="4729" w:val="left" w:leader="none"/>
          <w:tab w:pos="5399" w:val="left" w:leader="none"/>
          <w:tab w:pos="9769" w:val="left" w:leader="none"/>
        </w:tabs>
        <w:spacing w:before="253"/>
        <w:ind w:right="309" w:firstLine="0"/>
      </w:pPr>
      <w:r>
        <w:rPr/>
        <w:t>By:</w:t>
      </w:r>
      <w:r>
        <w:rPr>
          <w:spacing w:val="353"/>
        </w:rPr>
        <w:t> </w:t>
      </w:r>
      <w:r>
        <w:rPr>
          <w:u w:val="single"/>
        </w:rPr>
        <w:tab/>
      </w:r>
      <w:r>
        <w:rPr/>
        <w:tab/>
        <w:t>By:</w:t>
      </w:r>
      <w:r>
        <w:rPr>
          <w:spacing w:val="353"/>
        </w:rPr>
        <w:t> </w:t>
      </w:r>
      <w:r>
        <w:rPr>
          <w:u w:val="single"/>
        </w:rPr>
        <w:tab/>
      </w:r>
      <w:r>
        <w:rPr/>
        <w:t> Name:</w:t>
      </w:r>
      <w:r>
        <w:rPr>
          <w:spacing w:val="90"/>
        </w:rPr>
        <w:t> </w:t>
      </w:r>
      <w:r>
        <w:rPr>
          <w:u w:val="single"/>
        </w:rPr>
        <w:tab/>
      </w:r>
      <w:r>
        <w:rPr/>
        <w:tab/>
        <w:t>Name:</w:t>
      </w:r>
      <w:r>
        <w:rPr>
          <w:spacing w:val="90"/>
        </w:rPr>
        <w:t> </w:t>
      </w:r>
      <w:r>
        <w:rPr>
          <w:u w:val="single"/>
        </w:rPr>
        <w:tab/>
      </w:r>
      <w:r>
        <w:rPr/>
        <w:t> Title:</w:t>
      </w:r>
      <w:r>
        <w:rPr>
          <w:spacing w:val="203"/>
        </w:rPr>
        <w:t> </w:t>
      </w:r>
      <w:r>
        <w:rPr>
          <w:u w:val="single"/>
        </w:rPr>
        <w:tab/>
      </w:r>
      <w:r>
        <w:rPr/>
        <w:tab/>
        <w:t>Title:</w:t>
      </w:r>
      <w:r>
        <w:rPr>
          <w:spacing w:val="203"/>
        </w:rPr>
        <w:t> </w:t>
      </w:r>
      <w:r>
        <w:rPr>
          <w:u w:val="single"/>
        </w:rPr>
        <w:tab/>
      </w:r>
      <w:r>
        <w:rPr/>
        <w:t> Date:</w:t>
      </w:r>
      <w:r>
        <w:rPr>
          <w:spacing w:val="188"/>
        </w:rPr>
        <w:t> </w:t>
      </w:r>
      <w:r>
        <w:rPr>
          <w:u w:val="single"/>
        </w:rPr>
        <w:tab/>
      </w:r>
      <w:r>
        <w:rPr/>
        <w:tab/>
        <w:t>Date:</w:t>
      </w:r>
      <w:r>
        <w:rPr>
          <w:spacing w:val="188"/>
        </w:rPr>
        <w:t> </w:t>
      </w:r>
      <w:r>
        <w:rPr>
          <w:u w:val="single"/>
        </w:rPr>
        <w:tab/>
      </w:r>
    </w:p>
    <w:sectPr>
      <w:pgSz w:w="12240" w:h="15840"/>
      <w:pgMar w:top="16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0" w:hanging="7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360" w:hanging="7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04" w:hanging="721"/>
      </w:pPr>
      <w:rPr>
        <w:rFonts w:hint="default"/>
        <w:lang w:val="en-US" w:eastAsia="en-US" w:bidi="ar-SA"/>
      </w:rPr>
    </w:lvl>
    <w:lvl w:ilvl="3">
      <w:start w:val="0"/>
      <w:numFmt w:val="bullet"/>
      <w:lvlText w:val="•"/>
      <w:lvlJc w:val="left"/>
      <w:pPr>
        <w:ind w:left="3276" w:hanging="721"/>
      </w:pPr>
      <w:rPr>
        <w:rFonts w:hint="default"/>
        <w:lang w:val="en-US" w:eastAsia="en-US" w:bidi="ar-SA"/>
      </w:rPr>
    </w:lvl>
    <w:lvl w:ilvl="4">
      <w:start w:val="0"/>
      <w:numFmt w:val="bullet"/>
      <w:lvlText w:val="•"/>
      <w:lvlJc w:val="left"/>
      <w:pPr>
        <w:ind w:left="4248"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192" w:hanging="721"/>
      </w:pPr>
      <w:rPr>
        <w:rFonts w:hint="default"/>
        <w:lang w:val="en-US" w:eastAsia="en-US" w:bidi="ar-SA"/>
      </w:rPr>
    </w:lvl>
    <w:lvl w:ilvl="7">
      <w:start w:val="0"/>
      <w:numFmt w:val="bullet"/>
      <w:lvlText w:val="•"/>
      <w:lvlJc w:val="left"/>
      <w:pPr>
        <w:ind w:left="7164" w:hanging="721"/>
      </w:pPr>
      <w:rPr>
        <w:rFonts w:hint="default"/>
        <w:lang w:val="en-US" w:eastAsia="en-US" w:bidi="ar-SA"/>
      </w:rPr>
    </w:lvl>
    <w:lvl w:ilvl="8">
      <w:start w:val="0"/>
      <w:numFmt w:val="bullet"/>
      <w:lvlText w:val="•"/>
      <w:lvlJc w:val="left"/>
      <w:pPr>
        <w:ind w:left="8136"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right="357" w:firstLine="720"/>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2"/>
      <w:szCs w:val="22"/>
      <w:u w:val="single" w:color="000000"/>
      <w:lang w:val="en-US" w:eastAsia="en-US" w:bidi="ar-SA"/>
    </w:rPr>
  </w:style>
  <w:style w:styleId="ListParagraph" w:type="paragraph">
    <w:name w:val="List Paragraph"/>
    <w:basedOn w:val="Normal"/>
    <w:uiPriority w:val="1"/>
    <w:qFormat/>
    <w:pPr>
      <w:ind w:left="360" w:right="357" w:firstLine="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Clint Lloyd</dc:creator>
  <dcterms:created xsi:type="dcterms:W3CDTF">2025-09-17T14:34:55Z</dcterms:created>
  <dcterms:modified xsi:type="dcterms:W3CDTF">2025-09-17T14:34:55Z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0x0101001C0E299725DCF649AB8FE1F0FB642CD5</vt:lpwstr>
  </property>
  <property fmtid="{D5CDD505-2E9C-101B-9397-08002B2CF9AE}" pid="3" name="Created">
    <vt:filetime>2025-08-06T00:00:00Z</vt:filetime>
  </property>
  <property fmtid="{D5CDD505-2E9C-101B-9397-08002B2CF9AE}" pid="4" name="Creator">
    <vt:lpwstr>Microsoft Office Word</vt:lpwstr>
  </property>
  <property fmtid="{D5CDD505-2E9C-101B-9397-08002B2CF9AE}" pid="5" name="EMAIL_OWNER_ADDRESS">
    <vt:lpwstr>sAAAE9kkUq3pEoJk8/Ct+X5WrPsrZSaIDqn75395FgY20TI=</vt:lpwstr>
  </property>
  <property fmtid="{D5CDD505-2E9C-101B-9397-08002B2CF9AE}" pid="6" name="LastSaved">
    <vt:filetime>2025-09-17T00:00:00Z</vt:filetime>
  </property>
  <property fmtid="{D5CDD505-2E9C-101B-9397-08002B2CF9AE}" pid="7" name="MAIL_MSG_ID1">
    <vt:lpwstr>gFAAvvm1OVlBaXHHwmQhirgxSSCwSoWE9PnNcWLJT5CgiNHXxRpRB6F1YhUuOvjmVyGg5tsHSbR++M0O
kKXgMcSKWxCk2L8vIG8klm+74MbFpCbf+PfR2/mTDXjSf5v+XToOVr50Y1eIVKQ0gcBgib2GjrpP
uaI5x4WzZ6bIXunxFv8L4TvQDXs7i1+m1qIYPfKCWDtABNfI6pgzFqVMA4vf6JqMGJ82M2nKHuQB
6bnUAn7rJ+PBfe/4D</vt:lpwstr>
  </property>
  <property fmtid="{D5CDD505-2E9C-101B-9397-08002B2CF9AE}" pid="8" name="MAIL_MSG_ID2">
    <vt:lpwstr>4+QcRYAO47OCP3CH9PFqsq0RhQbhJjPiUUKpUhXRQ02Yxxpx/U+AA0Rb37o
83XAPac6naaZJEFmotLkCJm3a6VGfQIcDKUpFg==</vt:lpwstr>
  </property>
  <property fmtid="{D5CDD505-2E9C-101B-9397-08002B2CF9AE}" pid="9" name="Order">
    <vt:lpwstr>100</vt:lpwstr>
  </property>
  <property fmtid="{D5CDD505-2E9C-101B-9397-08002B2CF9AE}" pid="10" name="Producer">
    <vt:lpwstr>Aspose.Words for .NET 24.11.1</vt:lpwstr>
  </property>
  <property fmtid="{D5CDD505-2E9C-101B-9397-08002B2CF9AE}" pid="11" name="RESPONSE_SENDER_NAME">
    <vt:lpwstr>gAAAdya76B99d4hLGUR1rQ+8TxTv0GGEPdix</vt:lpwstr>
  </property>
  <property fmtid="{D5CDD505-2E9C-101B-9397-08002B2CF9AE}" pid="12" name="WS_TRACKING_ID">
    <vt:lpwstr>0efa3c4b-3a56-42f3-bd17-55b7cd63c811</vt:lpwstr>
  </property>
</Properties>
</file>