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b w:val="1"/>
          <w:sz w:val="32"/>
          <w:szCs w:val="32"/>
          <w:u w:val="single"/>
        </w:rPr>
      </w:pPr>
      <w:r w:rsidDel="00000000" w:rsidR="00000000" w:rsidRPr="00000000">
        <w:rPr>
          <w:sz w:val="20"/>
          <w:szCs w:val="20"/>
          <w:rtl w:val="0"/>
        </w:rPr>
        <w:tab/>
        <w:tab/>
        <w:tab/>
      </w:r>
      <w:r w:rsidDel="00000000" w:rsidR="00000000" w:rsidRPr="00000000">
        <w:rPr>
          <w:b w:val="1"/>
          <w:sz w:val="32"/>
          <w:szCs w:val="32"/>
          <w:u w:val="single"/>
          <w:rtl w:val="0"/>
        </w:rPr>
        <w:t xml:space="preserve">Classmates Project Critique and Review</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Reviewed By – Abreham Ararsa, Belete Tekle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Optimizing Computer Lab Placement in a Covid-19 Restrictions.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by Amanuel Negash and Yohannes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Review</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fact </w:t>
      </w:r>
      <w:r w:rsidDel="00000000" w:rsidR="00000000" w:rsidRPr="00000000">
        <w:rPr>
          <w:sz w:val="24"/>
          <w:szCs w:val="24"/>
          <w:rtl w:val="0"/>
        </w:rPr>
        <w:t xml:space="preserve">that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 proposed and implemented by Aman and Yohannes, can be used as a direct solution for Covid-19 problem around campus Laboratory, makes the project realistic and feasible.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Critique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Recently Covid-19 is being put under control and soon the day we talk about Covid and worry will be over. The team could have proposed a more generic solution that could adopt to several other scenarios related in one way or another to Covid.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Amharic based Customer Service Chatbot.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By Goh Yeshitaw, Negash Desalegn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Review</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NLP for Amharic language is still in its earliest stage, trying to come up with a project like this and actually implementing it in the market, will pay the way for NLP researchers to work more on Amharic Language.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uses RNN with a good response accuracy, IF we can see this project in the market, it has a promising future.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Critique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thing that is not clear is that, where is the source of their data used and how did they acquire the data.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accuracy of their RNN implementation is currently not specified.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It feels like they didn’t experiment deep on it very well according to their presentation , explanation and questioning .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z w:val="26"/>
          <w:szCs w:val="26"/>
        </w:rPr>
      </w:pPr>
      <w:r w:rsidDel="00000000" w:rsidR="00000000" w:rsidRPr="00000000">
        <w:rPr>
          <w:b w:val="1"/>
          <w:sz w:val="26"/>
          <w:szCs w:val="26"/>
          <w:rtl w:val="0"/>
        </w:rPr>
        <w:t xml:space="preserve">Tic Toc Toe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rPr>
      </w:pPr>
      <w:r w:rsidDel="00000000" w:rsidR="00000000" w:rsidRPr="00000000">
        <w:rPr>
          <w:b w:val="1"/>
          <w:sz w:val="26"/>
          <w:szCs w:val="26"/>
          <w:rtl w:val="0"/>
        </w:rPr>
        <w:tab/>
        <w:t xml:space="preserve">By Yared and Befikadu</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b w:val="1"/>
          <w:sz w:val="24"/>
          <w:szCs w:val="24"/>
          <w:rtl w:val="0"/>
        </w:rPr>
        <w:t xml:space="preserve">Review</w:t>
      </w:r>
      <w:r w:rsidDel="00000000" w:rsidR="00000000" w:rsidRPr="00000000">
        <w:rPr>
          <w:sz w:val="24"/>
          <w:szCs w:val="24"/>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Easy to understand project , well fit for intro to AI course because it teaches the very foundation of AI in simplicity.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b w:val="1"/>
          <w:sz w:val="24"/>
          <w:szCs w:val="24"/>
          <w:u w:val="single"/>
          <w:rtl w:val="0"/>
        </w:rPr>
        <w:t xml:space="preserve">Critique</w:t>
      </w:r>
      <w:r w:rsidDel="00000000" w:rsidR="00000000" w:rsidRPr="00000000">
        <w:rPr>
          <w:sz w:val="24"/>
          <w:szCs w:val="24"/>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sz w:val="24"/>
          <w:szCs w:val="24"/>
          <w:rtl w:val="0"/>
        </w:rPr>
        <w:t xml:space="preserve">Even though the team trained the model 100,000 they didn’t show a metric that shows how much the agent is learning in each step.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In the training, every 100,000 iteration was random(according to them) and they didn’t explain how the agent is learning in each iteration. Since the game board is 3X3 it wont take that much iteration to learn every available move, it looks like an agent modeling problem.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8"/>
          <w:szCs w:val="28"/>
          <w:rtl w:val="0"/>
        </w:rPr>
        <w:t xml:space="preserve">Sudoku</w:t>
      </w:r>
      <w:r w:rsidDel="00000000" w:rsidR="00000000" w:rsidRPr="00000000">
        <w:rPr>
          <w:sz w:val="24"/>
          <w:szCs w:val="24"/>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By :Dereje Abzaw and Mubarek</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z w:val="26"/>
          <w:szCs w:val="26"/>
        </w:rPr>
      </w:pPr>
      <w:r w:rsidDel="00000000" w:rsidR="00000000" w:rsidRPr="00000000">
        <w:rPr>
          <w:b w:val="1"/>
          <w:sz w:val="26"/>
          <w:szCs w:val="26"/>
          <w:rtl w:val="0"/>
        </w:rPr>
        <w:t xml:space="preserve">Traffic sign recognition system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b w:val="1"/>
          <w:sz w:val="24"/>
          <w:szCs w:val="24"/>
          <w:rtl w:val="0"/>
        </w:rPr>
        <w:t xml:space="preserve">Review</w:t>
      </w:r>
      <w:r w:rsidDel="00000000" w:rsidR="00000000" w:rsidRPr="00000000">
        <w:rPr>
          <w:sz w:val="24"/>
          <w:szCs w:val="24"/>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The Project owner(Eyob Solomon) well understood the problem. its a very enthusiastic idea that can be adapted for different uses. he clearly understood the idea.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b w:val="1"/>
          <w:sz w:val="24"/>
          <w:szCs w:val="24"/>
          <w:u w:val="single"/>
          <w:rtl w:val="0"/>
        </w:rPr>
        <w:t xml:space="preserve">Critique</w:t>
      </w:r>
      <w:r w:rsidDel="00000000" w:rsidR="00000000" w:rsidRPr="00000000">
        <w:rPr>
          <w:sz w:val="24"/>
          <w:szCs w:val="24"/>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it would have been better if the project can be localized.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it would be nice if the project uses offline data for speech translation(since the signs are well defined and are not changle )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Agent for Sediment Exploration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112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8OQOG+ef76fiPpo4voI2CwFcvg==">AMUW2mU/T/fCedeLYjtorA52MO9mZZ1r/9e5HYqy7Wll+ZZO/ClcI9mB/kPiZmyjT9FoTnqXhTNhgOQR3WdIRJFL9uQpU1S0HEUp2a6zYxpR1aET6SIkzYTj2XOb7TA1zMWBqlV+xSWt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2021-04-23T15:37:00Z</dcterms:created>
  <dc:creator>Microsoft account</dc:creator>
</cp:coreProperties>
</file>