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subscription link training 2022: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https://ghentunipss.eu.qualtrics.com/jfe/preview/SV_89fLrm9qzmdrtvU?Q_CHL=preview&amp;Q_SurveyVersionID=current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highlight w:val="yellow"/>
          <w:rtl w:val="0"/>
        </w:rPr>
        <w:t xml:space="preserve">TO DO:</w:t>
      </w:r>
      <w:r w:rsidDel="00000000" w:rsidR="00000000" w:rsidRPr="00000000">
        <w:rPr>
          <w:rtl w:val="0"/>
        </w:rPr>
        <w:t xml:space="preserve"> French translation needs to be checked by a French speaker.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 slides: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https://docs.google.com/presentation/d/1957Zt4Ic_oANCKwjezPQRFZKhP4Y80sfZCG6c3se7Ws/edit#slide=id.g1295032705d_0_266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Timetable training:</w:t>
      </w:r>
      <w:r w:rsidDel="00000000" w:rsidR="00000000" w:rsidRPr="00000000">
        <w:rPr>
          <w:rtl w:val="0"/>
        </w:rPr>
      </w:r>
    </w:p>
    <w:tbl>
      <w:tblPr>
        <w:tblStyle w:val="Table1"/>
        <w:tblW w:w="7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1065"/>
        <w:gridCol w:w="1440"/>
        <w:tblGridChange w:id="0">
          <w:tblGrid>
            <w:gridCol w:w="2340"/>
            <w:gridCol w:w="2340"/>
            <w:gridCol w:w="106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09:35 - 09:40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 ICEG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09:40 - 10:20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About linked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10:20 - 10:30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10:30 - 11:45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Break-out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11:45 - 12:00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Wrap-up and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Plenary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Break-out rooms: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Facilitator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Break-out room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Dutch OR English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Break-out room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Break-out room 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Break-out room 4: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Break-out room 5: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highlight w:val="yellow"/>
          <w:rtl w:val="0"/>
        </w:rPr>
        <w:t xml:space="preserve">TO DO: </w:t>
      </w:r>
      <w:r w:rsidDel="00000000" w:rsidR="00000000" w:rsidRPr="00000000">
        <w:rPr>
          <w:rtl w:val="0"/>
        </w:rPr>
        <w:t xml:space="preserve">Who else is available to facilitate the workshop? And in which preferred language?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hentunipss.eu.qualtrics.com/jfe/preview/SV_89fLrm9qzmdrtvU?Q_CHL=preview&amp;Q_SurveyVersionID=current" TargetMode="External"/><Relationship Id="rId7" Type="http://schemas.openxmlformats.org/officeDocument/2006/relationships/hyperlink" Target="https://docs.google.com/presentation/d/1957Zt4Ic_oANCKwjezPQRFZKhP4Y80sfZCG6c3se7Ws/edit#slide=id.g1295032705d_0_2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