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12C0D19E" w:rsidR="001E38E5" w:rsidRDefault="001E38E5">
          <w:pPr>
            <w:pStyle w:val="NoSpacing"/>
          </w:pPr>
          <w:r>
            <w:rPr>
              <w:noProof/>
              <w:lang w:eastAsia="nl-BE"/>
            </w:rPr>
            <mc:AlternateContent>
              <mc:Choice Requires="wpg">
                <w:drawing>
                  <wp:anchor distT="0" distB="0" distL="114300" distR="114300" simplePos="0" relativeHeight="251656704" behindDoc="1" locked="0" layoutInCell="1" allowOverlap="1" wp14:anchorId="1FF1601B" wp14:editId="528E10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76A6E1DF" w:rsidR="001E38E5" w:rsidRPr="00A65D54" w:rsidRDefault="00D450C6">
                                  <w:pPr>
                                    <w:pStyle w:val="NoSpacing"/>
                                    <w:jc w:val="right"/>
                                    <w:rPr>
                                      <w:b/>
                                      <w:color w:val="FFFFFF" w:themeColor="background1"/>
                                      <w:sz w:val="28"/>
                                      <w:szCs w:val="28"/>
                                    </w:rPr>
                                  </w:pPr>
                                  <w:r w:rsidRPr="00A65D54">
                                    <w:rPr>
                                      <w:b/>
                                      <w:color w:val="FFFFFF" w:themeColor="background1"/>
                                      <w:sz w:val="28"/>
                                      <w:szCs w:val="28"/>
                                    </w:rPr>
                                    <w:t>2021</w:t>
                                  </w:r>
                                  <w:r w:rsidR="00F672CE">
                                    <w:rPr>
                                      <w:b/>
                                      <w:color w:val="FFFFFF" w:themeColor="background1"/>
                                      <w:sz w:val="28"/>
                                      <w:szCs w:val="28"/>
                                    </w:rPr>
                                    <w:t>-03-24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200"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f1uX&#10;fE0GAAD5GQAADgAAAAAAAAAAAAAAAAAuAgAAZHJzL2Uyb0RvYy54bWxQSwECLQAUAAYACAAAACEA&#10;T/eVMt0AAAAGAQAADwAAAAAAAAAAAAAAAACnCAAAZHJzL2Rvd25yZXYueG1sUEsFBgAAAAAEAAQA&#10;8wAAALEJ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76A6E1DF" w:rsidR="001E38E5" w:rsidRPr="00A65D54" w:rsidRDefault="00D450C6">
                            <w:pPr>
                              <w:pStyle w:val="NoSpacing"/>
                              <w:jc w:val="right"/>
                              <w:rPr>
                                <w:b/>
                                <w:color w:val="FFFFFF" w:themeColor="background1"/>
                                <w:sz w:val="28"/>
                                <w:szCs w:val="28"/>
                              </w:rPr>
                            </w:pPr>
                            <w:r w:rsidRPr="00A65D54">
                              <w:rPr>
                                <w:b/>
                                <w:color w:val="FFFFFF" w:themeColor="background1"/>
                                <w:sz w:val="28"/>
                                <w:szCs w:val="28"/>
                              </w:rPr>
                              <w:t>2021</w:t>
                            </w:r>
                            <w:r w:rsidR="00F672CE">
                              <w:rPr>
                                <w:b/>
                                <w:color w:val="FFFFFF" w:themeColor="background1"/>
                                <w:sz w:val="28"/>
                                <w:szCs w:val="28"/>
                              </w:rPr>
                              <w:t>-03-24</w:t>
                            </w:r>
                          </w:p>
                        </w:txbxContent>
                      </v:textbox>
                    </v:shape>
                    <v:group id="Group 22" o:spid="_x0000_s1029"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0B8A64E8" w14:textId="0A3650CD" w:rsidR="057955C2" w:rsidRDefault="006A1788" w:rsidP="057955C2">
          <w:pPr>
            <w:spacing w:before="0" w:after="200" w:line="276" w:lineRule="auto"/>
          </w:pPr>
          <w:r w:rsidRPr="00213873">
            <w:rPr>
              <w:noProof/>
              <w:lang w:eastAsia="nl-BE"/>
            </w:rPr>
            <mc:AlternateContent>
              <mc:Choice Requires="wps">
                <w:drawing>
                  <wp:anchor distT="0" distB="0" distL="114300" distR="114300" simplePos="0" relativeHeight="251658752" behindDoc="0" locked="0" layoutInCell="1" allowOverlap="1" wp14:anchorId="13638E20" wp14:editId="1B343EF6">
                    <wp:simplePos x="0" y="0"/>
                    <wp:positionH relativeFrom="page">
                      <wp:posOffset>3260271</wp:posOffset>
                    </wp:positionH>
                    <wp:positionV relativeFrom="page">
                      <wp:posOffset>1899557</wp:posOffset>
                    </wp:positionV>
                    <wp:extent cx="3652158" cy="1069848"/>
                    <wp:effectExtent l="0" t="0" r="5715" b="2540"/>
                    <wp:wrapNone/>
                    <wp:docPr id="130" name="Text Box 130"/>
                    <wp:cNvGraphicFramePr/>
                    <a:graphic xmlns:a="http://schemas.openxmlformats.org/drawingml/2006/main">
                      <a:graphicData uri="http://schemas.microsoft.com/office/word/2010/wordprocessingShape">
                        <wps:wsp>
                          <wps:cNvSpPr txBox="1"/>
                          <wps:spPr>
                            <a:xfrm>
                              <a:off x="0" y="0"/>
                              <a:ext cx="365215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92319" w14:textId="4FEC4960" w:rsidR="006A1788" w:rsidRDefault="009A72E1" w:rsidP="006A1788">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788">
                                      <w:rPr>
                                        <w:rFonts w:asciiTheme="majorHAnsi" w:eastAsiaTheme="majorEastAsia" w:hAnsiTheme="majorHAnsi" w:cstheme="majorBidi"/>
                                        <w:color w:val="555353" w:themeColor="text1" w:themeTint="D9"/>
                                        <w:sz w:val="72"/>
                                        <w:szCs w:val="72"/>
                                      </w:rPr>
                                      <w:t xml:space="preserve">ICEG </w:t>
                                    </w:r>
                                    <w:r w:rsidR="00703637">
                                      <w:rPr>
                                        <w:rFonts w:asciiTheme="majorHAnsi" w:eastAsiaTheme="majorEastAsia" w:hAnsiTheme="majorHAnsi" w:cstheme="majorBidi"/>
                                        <w:color w:val="555353" w:themeColor="text1" w:themeTint="D9"/>
                                        <w:sz w:val="72"/>
                                        <w:szCs w:val="72"/>
                                      </w:rPr>
                                      <w:t xml:space="preserve">                </w:t>
                                    </w:r>
                                    <w:r w:rsidR="006A1788">
                                      <w:rPr>
                                        <w:rFonts w:asciiTheme="majorHAnsi" w:eastAsiaTheme="majorEastAsia" w:hAnsiTheme="majorHAnsi" w:cstheme="majorBidi"/>
                                        <w:color w:val="555353" w:themeColor="text1" w:themeTint="D9"/>
                                        <w:sz w:val="72"/>
                                        <w:szCs w:val="72"/>
                                      </w:rPr>
                                      <w:t xml:space="preserve">Public </w:t>
                                    </w:r>
                                    <w:r w:rsidR="00E91784">
                                      <w:rPr>
                                        <w:rFonts w:asciiTheme="majorHAnsi" w:eastAsiaTheme="majorEastAsia" w:hAnsiTheme="majorHAnsi" w:cstheme="majorBidi"/>
                                        <w:color w:val="555353" w:themeColor="text1" w:themeTint="D9"/>
                                        <w:sz w:val="72"/>
                                        <w:szCs w:val="72"/>
                                      </w:rPr>
                                      <w:t>O</w:t>
                                    </w:r>
                                    <w:r w:rsidR="006A1788">
                                      <w:rPr>
                                        <w:rFonts w:asciiTheme="majorHAnsi" w:eastAsiaTheme="majorEastAsia" w:hAnsiTheme="majorHAnsi" w:cstheme="majorBidi"/>
                                        <w:color w:val="555353" w:themeColor="text1" w:themeTint="D9"/>
                                        <w:sz w:val="72"/>
                                        <w:szCs w:val="72"/>
                                      </w:rPr>
                                      <w:t xml:space="preserve">rganisation and </w:t>
                                    </w:r>
                                    <w:r w:rsidR="00E91784">
                                      <w:rPr>
                                        <w:rFonts w:asciiTheme="majorHAnsi" w:eastAsiaTheme="majorEastAsia" w:hAnsiTheme="majorHAnsi" w:cstheme="majorBidi"/>
                                        <w:color w:val="555353" w:themeColor="text1" w:themeTint="D9"/>
                                        <w:sz w:val="72"/>
                                        <w:szCs w:val="72"/>
                                      </w:rPr>
                                      <w:t>P</w:t>
                                    </w:r>
                                    <w:r w:rsidR="006A1788">
                                      <w:rPr>
                                        <w:rFonts w:asciiTheme="majorHAnsi" w:eastAsiaTheme="majorEastAsia" w:hAnsiTheme="majorHAnsi" w:cstheme="majorBidi"/>
                                        <w:color w:val="555353" w:themeColor="text1" w:themeTint="D9"/>
                                        <w:sz w:val="72"/>
                                        <w:szCs w:val="72"/>
                                      </w:rPr>
                                      <w:t xml:space="preserve">ublic </w:t>
                                    </w:r>
                                    <w:r w:rsidR="00E91784">
                                      <w:rPr>
                                        <w:rFonts w:asciiTheme="majorHAnsi" w:eastAsiaTheme="majorEastAsia" w:hAnsiTheme="majorHAnsi" w:cstheme="majorBidi"/>
                                        <w:color w:val="555353" w:themeColor="text1" w:themeTint="D9"/>
                                        <w:sz w:val="72"/>
                                        <w:szCs w:val="72"/>
                                      </w:rPr>
                                      <w:t>S</w:t>
                                    </w:r>
                                    <w:r w:rsidR="006A1788">
                                      <w:rPr>
                                        <w:rFonts w:asciiTheme="majorHAnsi" w:eastAsiaTheme="majorEastAsia" w:hAnsiTheme="majorHAnsi" w:cstheme="majorBidi"/>
                                        <w:color w:val="555353" w:themeColor="text1" w:themeTint="D9"/>
                                        <w:sz w:val="72"/>
                                        <w:szCs w:val="72"/>
                                      </w:rPr>
                                      <w:t>ervices</w:t>
                                    </w:r>
                                  </w:sdtContent>
                                </w:sdt>
                              </w:p>
                              <w:p w14:paraId="0D0450F9" w14:textId="77777777" w:rsidR="006A1788" w:rsidRDefault="006A1788" w:rsidP="006A1788">
                                <w:pPr>
                                  <w:spacing w:before="120"/>
                                  <w:rPr>
                                    <w:color w:val="696767"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3638E20" id="_x0000_t202" coordsize="21600,21600" o:spt="202" path="m,l,21600r21600,l21600,xe">
                    <v:stroke joinstyle="miter"/>
                    <v:path gradientshapeok="t" o:connecttype="rect"/>
                  </v:shapetype>
                  <v:shape id="Text Box 130" o:spid="_x0000_s1032" type="#_x0000_t202" style="position:absolute;margin-left:256.7pt;margin-top:149.55pt;width:287.55pt;height:8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" filled="f" stroked="f" strokeweight=".5pt">
                    <v:textbox style="mso-fit-shape-to-text:t" inset="0,0,0,0">
                      <w:txbxContent>
                        <w:p w14:paraId="4A392319" w14:textId="4FEC4960" w:rsidR="006A1788" w:rsidRDefault="009A72E1" w:rsidP="006A1788">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A1788">
                                <w:rPr>
                                  <w:rFonts w:asciiTheme="majorHAnsi" w:eastAsiaTheme="majorEastAsia" w:hAnsiTheme="majorHAnsi" w:cstheme="majorBidi"/>
                                  <w:color w:val="555353" w:themeColor="text1" w:themeTint="D9"/>
                                  <w:sz w:val="72"/>
                                  <w:szCs w:val="72"/>
                                </w:rPr>
                                <w:t xml:space="preserve">ICEG </w:t>
                              </w:r>
                              <w:r w:rsidR="00703637">
                                <w:rPr>
                                  <w:rFonts w:asciiTheme="majorHAnsi" w:eastAsiaTheme="majorEastAsia" w:hAnsiTheme="majorHAnsi" w:cstheme="majorBidi"/>
                                  <w:color w:val="555353" w:themeColor="text1" w:themeTint="D9"/>
                                  <w:sz w:val="72"/>
                                  <w:szCs w:val="72"/>
                                </w:rPr>
                                <w:t xml:space="preserve">                </w:t>
                              </w:r>
                              <w:r w:rsidR="006A1788">
                                <w:rPr>
                                  <w:rFonts w:asciiTheme="majorHAnsi" w:eastAsiaTheme="majorEastAsia" w:hAnsiTheme="majorHAnsi" w:cstheme="majorBidi"/>
                                  <w:color w:val="555353" w:themeColor="text1" w:themeTint="D9"/>
                                  <w:sz w:val="72"/>
                                  <w:szCs w:val="72"/>
                                </w:rPr>
                                <w:t xml:space="preserve">Public </w:t>
                              </w:r>
                              <w:r w:rsidR="00E91784">
                                <w:rPr>
                                  <w:rFonts w:asciiTheme="majorHAnsi" w:eastAsiaTheme="majorEastAsia" w:hAnsiTheme="majorHAnsi" w:cstheme="majorBidi"/>
                                  <w:color w:val="555353" w:themeColor="text1" w:themeTint="D9"/>
                                  <w:sz w:val="72"/>
                                  <w:szCs w:val="72"/>
                                </w:rPr>
                                <w:t>O</w:t>
                              </w:r>
                              <w:r w:rsidR="006A1788">
                                <w:rPr>
                                  <w:rFonts w:asciiTheme="majorHAnsi" w:eastAsiaTheme="majorEastAsia" w:hAnsiTheme="majorHAnsi" w:cstheme="majorBidi"/>
                                  <w:color w:val="555353" w:themeColor="text1" w:themeTint="D9"/>
                                  <w:sz w:val="72"/>
                                  <w:szCs w:val="72"/>
                                </w:rPr>
                                <w:t xml:space="preserve">rganisation and </w:t>
                              </w:r>
                              <w:r w:rsidR="00E91784">
                                <w:rPr>
                                  <w:rFonts w:asciiTheme="majorHAnsi" w:eastAsiaTheme="majorEastAsia" w:hAnsiTheme="majorHAnsi" w:cstheme="majorBidi"/>
                                  <w:color w:val="555353" w:themeColor="text1" w:themeTint="D9"/>
                                  <w:sz w:val="72"/>
                                  <w:szCs w:val="72"/>
                                </w:rPr>
                                <w:t>P</w:t>
                              </w:r>
                              <w:r w:rsidR="006A1788">
                                <w:rPr>
                                  <w:rFonts w:asciiTheme="majorHAnsi" w:eastAsiaTheme="majorEastAsia" w:hAnsiTheme="majorHAnsi" w:cstheme="majorBidi"/>
                                  <w:color w:val="555353" w:themeColor="text1" w:themeTint="D9"/>
                                  <w:sz w:val="72"/>
                                  <w:szCs w:val="72"/>
                                </w:rPr>
                                <w:t xml:space="preserve">ublic </w:t>
                              </w:r>
                              <w:r w:rsidR="00E91784">
                                <w:rPr>
                                  <w:rFonts w:asciiTheme="majorHAnsi" w:eastAsiaTheme="majorEastAsia" w:hAnsiTheme="majorHAnsi" w:cstheme="majorBidi"/>
                                  <w:color w:val="555353" w:themeColor="text1" w:themeTint="D9"/>
                                  <w:sz w:val="72"/>
                                  <w:szCs w:val="72"/>
                                </w:rPr>
                                <w:t>S</w:t>
                              </w:r>
                              <w:r w:rsidR="006A1788">
                                <w:rPr>
                                  <w:rFonts w:asciiTheme="majorHAnsi" w:eastAsiaTheme="majorEastAsia" w:hAnsiTheme="majorHAnsi" w:cstheme="majorBidi"/>
                                  <w:color w:val="555353" w:themeColor="text1" w:themeTint="D9"/>
                                  <w:sz w:val="72"/>
                                  <w:szCs w:val="72"/>
                                </w:rPr>
                                <w:t>ervices</w:t>
                              </w:r>
                            </w:sdtContent>
                          </w:sdt>
                        </w:p>
                        <w:p w14:paraId="0D0450F9" w14:textId="77777777" w:rsidR="006A1788" w:rsidRDefault="006A1788" w:rsidP="006A1788">
                          <w:pPr>
                            <w:spacing w:before="120"/>
                            <w:rPr>
                              <w:color w:val="696767" w:themeColor="text1" w:themeTint="BF"/>
                              <w:sz w:val="36"/>
                              <w:szCs w:val="36"/>
                            </w:rPr>
                          </w:pPr>
                        </w:p>
                      </w:txbxContent>
                    </v:textbox>
                    <w10:wrap anchorx="page" anchory="page"/>
                  </v:shape>
                </w:pict>
              </mc:Fallback>
            </mc:AlternateContent>
          </w:r>
          <w:r w:rsidR="057955C2" w:rsidRPr="057955C2">
            <w:rPr>
              <w:rFonts w:eastAsia="Times New Roman" w:cs="Times New Roman"/>
              <w:b/>
              <w:bCs/>
              <w:smallCaps/>
              <w:color w:val="373636" w:themeColor="accent2"/>
              <w:sz w:val="36"/>
              <w:szCs w:val="36"/>
              <w:lang w:eastAsia="nl-BE"/>
            </w:rPr>
            <w:br w:type="page"/>
          </w:r>
        </w:p>
      </w:sdtContent>
    </w:sdt>
    <w:p w14:paraId="472BEDCF" w14:textId="419E05DC" w:rsidR="58B3EAAD" w:rsidRPr="00145115" w:rsidRDefault="58B3EAAD" w:rsidP="057955C2">
      <w:pPr>
        <w:spacing w:before="0" w:after="200" w:line="276" w:lineRule="auto"/>
        <w:rPr>
          <w:rFonts w:eastAsia="Times New Roman" w:cs="Times New Roman"/>
          <w:b/>
          <w:bCs/>
          <w:smallCaps/>
          <w:color w:val="373636" w:themeColor="accent2"/>
          <w:sz w:val="36"/>
          <w:szCs w:val="36"/>
          <w:lang w:val="en-US" w:eastAsia="nl-BE"/>
        </w:rPr>
      </w:pPr>
      <w:r w:rsidRPr="00145115">
        <w:rPr>
          <w:rFonts w:eastAsia="Times New Roman" w:cs="Times New Roman"/>
          <w:b/>
          <w:bCs/>
          <w:smallCaps/>
          <w:color w:val="373636" w:themeColor="accent2"/>
          <w:sz w:val="36"/>
          <w:szCs w:val="36"/>
          <w:lang w:val="en-US" w:eastAsia="nl-BE"/>
        </w:rPr>
        <w:lastRenderedPageBreak/>
        <w:t>Public organisation and Public services</w:t>
      </w:r>
    </w:p>
    <w:p w14:paraId="30E1927E" w14:textId="75D5C202" w:rsidR="00882DF7" w:rsidRPr="00145115" w:rsidRDefault="003D5988" w:rsidP="00254B9D">
      <w:pPr>
        <w:spacing w:before="480" w:after="360" w:line="480" w:lineRule="auto"/>
        <w:ind w:left="360"/>
        <w:textAlignment w:val="baseline"/>
        <w:outlineLvl w:val="0"/>
        <w:rPr>
          <w:rFonts w:eastAsia="Times New Roman" w:cs="Times New Roman"/>
          <w:b/>
          <w:bCs/>
          <w:smallCaps/>
          <w:color w:val="373636"/>
          <w:kern w:val="36"/>
          <w:sz w:val="48"/>
          <w:szCs w:val="48"/>
          <w:lang w:val="en-US" w:eastAsia="nl-BE"/>
        </w:rPr>
      </w:pPr>
      <w:r w:rsidRPr="00145115">
        <w:rPr>
          <w:rFonts w:eastAsia="Times New Roman" w:cs="Times New Roman"/>
          <w:b/>
          <w:bCs/>
          <w:smallCaps/>
          <w:color w:val="373636"/>
          <w:kern w:val="36"/>
          <w:sz w:val="36"/>
          <w:szCs w:val="36"/>
          <w:lang w:val="en-US" w:eastAsia="nl-BE"/>
        </w:rPr>
        <w:t>OVERVIEW</w:t>
      </w:r>
    </w:p>
    <w:tbl>
      <w:tblPr>
        <w:tblW w:w="8163" w:type="dxa"/>
        <w:tblCellMar>
          <w:top w:w="15" w:type="dxa"/>
          <w:left w:w="15" w:type="dxa"/>
          <w:bottom w:w="15" w:type="dxa"/>
          <w:right w:w="15" w:type="dxa"/>
        </w:tblCellMar>
        <w:tblLook w:val="04A0" w:firstRow="1" w:lastRow="0" w:firstColumn="1" w:lastColumn="0" w:noHBand="0" w:noVBand="1"/>
      </w:tblPr>
      <w:tblGrid>
        <w:gridCol w:w="2835"/>
        <w:gridCol w:w="5328"/>
      </w:tblGrid>
      <w:tr w:rsidR="00882DF7" w:rsidRPr="00882DF7" w14:paraId="2D63FDA9" w14:textId="77777777" w:rsidTr="0D58BD72">
        <w:trPr>
          <w:trHeight w:val="420"/>
        </w:trPr>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38161E9"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ascii="FlandersArtSans-Light" w:eastAsia="Times New Roman" w:hAnsi="FlandersArtSans-Light" w:cs="Times New Roman"/>
                <w:color w:val="000000"/>
                <w:lang w:eastAsia="nl-BE"/>
              </w:rPr>
              <w:t>Start date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EE2399" w:rsidRDefault="001E38E5" w:rsidP="00882DF7">
            <w:pPr>
              <w:spacing w:before="0"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6F2B98A0"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46F4BCF"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End date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A75689" w:rsidRDefault="001E38E5" w:rsidP="00882DF7">
            <w:pPr>
              <w:spacing w:before="0" w:after="0" w:line="240" w:lineRule="auto"/>
              <w:rPr>
                <w:rFonts w:ascii="FlandersArtSans-Light" w:eastAsia="Times New Roman" w:hAnsi="FlandersArtSans-Light" w:cs="Times New Roman"/>
                <w:lang w:eastAsia="nl-BE"/>
              </w:rPr>
            </w:pPr>
            <w:r>
              <w:rPr>
                <w:rFonts w:ascii="FlandersArtSans-Light" w:eastAsia="Times New Roman" w:hAnsi="FlandersArtSans-Light" w:cs="Times New Roman"/>
                <w:sz w:val="24"/>
                <w:szCs w:val="24"/>
                <w:lang w:eastAsia="nl-BE"/>
              </w:rPr>
              <w:t>TBD</w:t>
            </w:r>
          </w:p>
        </w:tc>
      </w:tr>
      <w:tr w:rsidR="00882DF7" w:rsidRPr="00132007" w14:paraId="014CE3C2"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35A496CE"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Chairman</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EE2399" w:rsidRDefault="001E38E5" w:rsidP="00882DF7">
            <w:pPr>
              <w:spacing w:before="0" w:after="0" w:line="240" w:lineRule="auto"/>
              <w:rPr>
                <w:rFonts w:ascii="FlandersArtSans-Light" w:eastAsia="Times New Roman" w:hAnsi="FlandersArtSans-Light" w:cs="Times New Roman"/>
                <w:sz w:val="24"/>
                <w:szCs w:val="24"/>
                <w:lang w:val="fr-BE" w:eastAsia="nl-BE"/>
              </w:rPr>
            </w:pPr>
            <w:r>
              <w:rPr>
                <w:rFonts w:ascii="FlandersArtSans-Light" w:eastAsia="Times New Roman" w:hAnsi="FlandersArtSans-Light" w:cs="Times New Roman"/>
                <w:sz w:val="24"/>
                <w:szCs w:val="24"/>
                <w:lang w:eastAsia="nl-BE"/>
              </w:rPr>
              <w:t>TBD</w:t>
            </w:r>
          </w:p>
        </w:tc>
      </w:tr>
      <w:tr w:rsidR="00882DF7" w:rsidRPr="00882DF7" w14:paraId="3FFFBE6E"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68043F4A"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Project team</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190EEC" w:rsidRDefault="001E38E5" w:rsidP="00190EEC">
            <w:pPr>
              <w:spacing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288581F2"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6145A0C"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Scheduled meetings</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EE2399" w:rsidRDefault="001E38E5" w:rsidP="00190EEC">
            <w:pPr>
              <w:spacing w:before="0" w:after="0" w:line="240" w:lineRule="auto"/>
              <w:textAlignment w:val="baseline"/>
              <w:rPr>
                <w:rFonts w:ascii="FlandersArtSans-Light" w:eastAsia="Times New Roman" w:hAnsi="FlandersArtSans-Light" w:cs="Times New Roman"/>
                <w:color w:val="000000"/>
                <w:lang w:eastAsia="nl-BE"/>
              </w:rPr>
            </w:pPr>
            <w:r>
              <w:rPr>
                <w:rFonts w:ascii="FlandersArtSans-Light" w:eastAsia="Times New Roman" w:hAnsi="FlandersArtSans-Light" w:cs="Times New Roman"/>
                <w:sz w:val="24"/>
                <w:szCs w:val="24"/>
                <w:lang w:eastAsia="nl-BE"/>
              </w:rPr>
              <w:t>TBD</w:t>
            </w:r>
          </w:p>
        </w:tc>
      </w:tr>
      <w:tr w:rsidR="00882DF7" w:rsidRPr="00BB76C8" w14:paraId="0BF1AEE9"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25419B66"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Decision Criteria</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48C0" w14:textId="34DF7958" w:rsidR="00882DF7" w:rsidRPr="00145115" w:rsidRDefault="003D5988" w:rsidP="0D58BD72">
            <w:pPr>
              <w:spacing w:before="0" w:after="0" w:line="240" w:lineRule="auto"/>
              <w:rPr>
                <w:rFonts w:ascii="FlandersArtSans-Light" w:eastAsia="Times New Roman" w:hAnsi="FlandersArtSans-Light" w:cs="Times New Roman"/>
                <w:sz w:val="24"/>
                <w:szCs w:val="24"/>
                <w:lang w:val="en-US" w:eastAsia="nl-BE"/>
              </w:rPr>
            </w:pPr>
            <w:r w:rsidRPr="00145115">
              <w:rPr>
                <w:rFonts w:ascii="FlandersArtSans-Light" w:eastAsia="Times New Roman" w:hAnsi="FlandersArtSans-Light" w:cs="Times New Roman"/>
                <w:color w:val="000000"/>
                <w:lang w:val="en-US" w:eastAsia="nl-BE"/>
              </w:rPr>
              <w:t>Unanimity minutes one (U-1)</w:t>
            </w:r>
          </w:p>
          <w:p w14:paraId="660293EC" w14:textId="6E13F20D" w:rsidR="00882DF7" w:rsidRPr="00145115" w:rsidRDefault="2FFCEA2B" w:rsidP="0D58BD72">
            <w:pPr>
              <w:spacing w:line="240" w:lineRule="atLeast"/>
              <w:rPr>
                <w:rFonts w:eastAsia="Calibri" w:cs="Calibri"/>
                <w:color w:val="000000"/>
                <w:lang w:val="en-US"/>
              </w:rPr>
            </w:pPr>
            <w:r w:rsidRPr="0D58BD72">
              <w:rPr>
                <w:rFonts w:eastAsia="Calibri" w:cs="Calibri"/>
                <w:color w:val="000000"/>
                <w:lang w:val="en-GB"/>
              </w:rPr>
              <w:t>(each party has one vote)</w:t>
            </w:r>
          </w:p>
        </w:tc>
      </w:tr>
      <w:tr w:rsidR="00882DF7" w:rsidRPr="00882DF7" w14:paraId="3BED78AD"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0EF39851"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License</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CEF572" w:rsidR="00882DF7" w:rsidRPr="00EE2399" w:rsidRDefault="00A568AF"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882DF7" w14:paraId="7D4D9645"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1C7DF550"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License documentation</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5C814AE0" w:rsidR="00882DF7" w:rsidRPr="00EE2399" w:rsidRDefault="00655B06"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1C4E30" w14:paraId="7C02E9D5" w14:textId="77777777" w:rsidTr="0D58BD72">
        <w:tc>
          <w:tcPr>
            <w:tcW w:w="283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82DF7" w:rsidRDefault="00882DF7" w:rsidP="00882DF7">
            <w:pPr>
              <w:spacing w:before="0" w:after="0" w:line="240" w:lineRule="auto"/>
              <w:rPr>
                <w:rFonts w:ascii="Times New Roman" w:eastAsia="Times New Roman" w:hAnsi="Times New Roman" w:cs="Times New Roman"/>
                <w:sz w:val="24"/>
                <w:szCs w:val="24"/>
                <w:lang w:eastAsia="nl-BE"/>
              </w:rPr>
            </w:pPr>
            <w:r w:rsidRPr="00882DF7">
              <w:rPr>
                <w:rFonts w:eastAsia="Times New Roman" w:cs="Times New Roman"/>
                <w:color w:val="000000"/>
                <w:lang w:eastAsia="nl-BE"/>
              </w:rPr>
              <w:t>Issue logging</w:t>
            </w:r>
          </w:p>
        </w:tc>
        <w:tc>
          <w:tcPr>
            <w:tcW w:w="5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90C3" w14:textId="77777777" w:rsidR="001C4E30" w:rsidRDefault="009A72E1" w:rsidP="00882DF7">
            <w:pPr>
              <w:spacing w:before="0" w:after="0" w:line="240" w:lineRule="auto"/>
              <w:rPr>
                <w:lang w:val="en-US"/>
              </w:rPr>
            </w:pPr>
            <w:hyperlink r:id="rId12" w:history="1">
              <w:r w:rsidR="001C4E30" w:rsidRPr="001C4E30">
                <w:rPr>
                  <w:rStyle w:val="Hyperlink"/>
                  <w:lang w:val="en-US"/>
                </w:rPr>
                <w:t>Issues · belgif/thematic (github.com)</w:t>
              </w:r>
            </w:hyperlink>
            <w:r w:rsidR="001C4E30" w:rsidRPr="001C4E30">
              <w:rPr>
                <w:lang w:val="en-US"/>
              </w:rPr>
              <w:t xml:space="preserve"> </w:t>
            </w:r>
          </w:p>
          <w:p w14:paraId="7C0236F2" w14:textId="3612271F" w:rsidR="00882DF7" w:rsidRPr="001C4E30" w:rsidRDefault="001C4E30" w:rsidP="00882DF7">
            <w:pPr>
              <w:spacing w:before="0" w:after="0" w:line="240" w:lineRule="auto"/>
              <w:rPr>
                <w:rFonts w:ascii="FlandersArtSans-Light" w:eastAsia="Times New Roman" w:hAnsi="FlandersArtSans-Light" w:cs="Times New Roman"/>
                <w:sz w:val="24"/>
                <w:szCs w:val="24"/>
                <w:lang w:val="en-US" w:eastAsia="nl-BE"/>
              </w:rPr>
            </w:pPr>
            <w:r>
              <w:rPr>
                <w:lang w:val="en-US"/>
              </w:rPr>
              <w:t>(use Label "Public services"</w:t>
            </w:r>
            <w:r w:rsidR="00093F47">
              <w:rPr>
                <w:lang w:val="en-US"/>
              </w:rPr>
              <w:t>)</w:t>
            </w:r>
          </w:p>
        </w:tc>
      </w:tr>
    </w:tbl>
    <w:p w14:paraId="16D17D67" w14:textId="77777777" w:rsidR="00882DF7" w:rsidRPr="001C4E30" w:rsidRDefault="00882DF7" w:rsidP="00882DF7">
      <w:pPr>
        <w:spacing w:before="0" w:after="0" w:line="240" w:lineRule="auto"/>
        <w:rPr>
          <w:rFonts w:ascii="Times New Roman" w:eastAsia="Times New Roman" w:hAnsi="Times New Roman" w:cs="Times New Roman"/>
          <w:sz w:val="24"/>
          <w:szCs w:val="24"/>
          <w:lang w:val="en-US" w:eastAsia="nl-BE"/>
        </w:rPr>
      </w:pPr>
    </w:p>
    <w:p w14:paraId="7DC496FB" w14:textId="77777777" w:rsidR="00EE2399" w:rsidRPr="001C4E30" w:rsidRDefault="00EE2399">
      <w:pPr>
        <w:spacing w:before="0" w:after="200" w:line="276" w:lineRule="auto"/>
        <w:rPr>
          <w:rFonts w:ascii="Times New Roman" w:eastAsia="Times New Roman" w:hAnsi="Times New Roman" w:cs="Times New Roman"/>
          <w:sz w:val="24"/>
          <w:szCs w:val="24"/>
          <w:lang w:val="en-US" w:eastAsia="nl-BE"/>
        </w:rPr>
      </w:pPr>
      <w:r w:rsidRPr="001C4E30">
        <w:rPr>
          <w:rFonts w:ascii="Times New Roman" w:eastAsia="Times New Roman" w:hAnsi="Times New Roman" w:cs="Times New Roman"/>
          <w:sz w:val="24"/>
          <w:szCs w:val="24"/>
          <w:lang w:val="en-US" w:eastAsia="nl-BE"/>
        </w:rPr>
        <w:br w:type="page"/>
      </w:r>
    </w:p>
    <w:p w14:paraId="79E10EB8" w14:textId="77777777" w:rsidR="00697D88" w:rsidRPr="001013E8" w:rsidRDefault="001013E8" w:rsidP="00254B9D">
      <w:pPr>
        <w:pStyle w:val="Heading1"/>
        <w:rPr>
          <w:rFonts w:eastAsia="Times New Roman"/>
          <w:sz w:val="48"/>
          <w:szCs w:val="48"/>
          <w:lang w:eastAsia="nl-BE"/>
        </w:rPr>
      </w:pPr>
      <w:r>
        <w:rPr>
          <w:rFonts w:eastAsia="Times New Roman"/>
          <w:lang w:eastAsia="nl-BE"/>
        </w:rPr>
        <w:lastRenderedPageBreak/>
        <w:t>Context</w:t>
      </w:r>
    </w:p>
    <w:p w14:paraId="49FEACA4" w14:textId="355D6374" w:rsidR="00BD40FF" w:rsidRPr="00EF1530" w:rsidRDefault="00BD40FF" w:rsidP="00254B9D">
      <w:pPr>
        <w:pStyle w:val="Heading2"/>
        <w:rPr>
          <w:rFonts w:eastAsia="Times New Roman"/>
        </w:rPr>
      </w:pPr>
      <w:r>
        <w:rPr>
          <w:rFonts w:eastAsia="Times New Roman"/>
        </w:rPr>
        <w:t>W</w:t>
      </w:r>
      <w:r w:rsidR="00F54353">
        <w:rPr>
          <w:rFonts w:eastAsia="Times New Roman"/>
        </w:rPr>
        <w:t>H</w:t>
      </w:r>
      <w:r>
        <w:rPr>
          <w:rFonts w:eastAsia="Times New Roman"/>
        </w:rPr>
        <w:t>at</w:t>
      </w:r>
    </w:p>
    <w:p w14:paraId="7ABFDDEA" w14:textId="1C354F5B" w:rsidR="0007464C" w:rsidRDefault="00F54353" w:rsidP="00ED5239">
      <w:pPr>
        <w:spacing w:after="0"/>
        <w:jc w:val="both"/>
        <w:rPr>
          <w:rFonts w:ascii="FlandersArtSans-Light" w:hAnsi="FlandersArtSans-Light" w:cs="Arial"/>
          <w:lang w:val="en-GB"/>
        </w:rPr>
      </w:pPr>
      <w:r w:rsidRPr="057955C2">
        <w:rPr>
          <w:rFonts w:ascii="FlandersArtSans-Light" w:hAnsi="FlandersArtSans-Light" w:cs="Arial"/>
          <w:lang w:val="en-GB"/>
        </w:rPr>
        <w:t xml:space="preserve">Via this initiative, the various stakeholders wish to semantically model the different data flows and standardize the structure of the data for the subject </w:t>
      </w:r>
      <w:r w:rsidRPr="057955C2">
        <w:rPr>
          <w:rFonts w:ascii="FlandersArtSans-Light" w:hAnsi="FlandersArtSans-Light" w:cs="Arial"/>
          <w:b/>
          <w:bCs/>
          <w:lang w:val="en-GB"/>
        </w:rPr>
        <w:t>public organi</w:t>
      </w:r>
      <w:r w:rsidR="409C047B" w:rsidRPr="057955C2">
        <w:rPr>
          <w:rFonts w:ascii="FlandersArtSans-Light" w:hAnsi="FlandersArtSans-Light" w:cs="Arial"/>
          <w:b/>
          <w:bCs/>
          <w:lang w:val="en-GB"/>
        </w:rPr>
        <w:t>s</w:t>
      </w:r>
      <w:r w:rsidRPr="057955C2">
        <w:rPr>
          <w:rFonts w:ascii="FlandersArtSans-Light" w:hAnsi="FlandersArtSans-Light" w:cs="Arial"/>
          <w:b/>
          <w:bCs/>
          <w:lang w:val="en-GB"/>
        </w:rPr>
        <w:t xml:space="preserve">ation </w:t>
      </w:r>
      <w:r w:rsidR="00D65C12" w:rsidRPr="00D65C12">
        <w:rPr>
          <w:rFonts w:ascii="FlandersArtSans-Light" w:hAnsi="FlandersArtSans-Light" w:cs="Arial"/>
          <w:lang w:val="en-GB"/>
        </w:rPr>
        <w:t>(Any organization that is defined as being part of the public sector by a legal framework at any level)</w:t>
      </w:r>
      <w:r w:rsidR="00D65C12">
        <w:rPr>
          <w:rFonts w:ascii="FlandersArtSans-Light" w:hAnsi="FlandersArtSans-Light" w:cs="Arial"/>
          <w:b/>
          <w:bCs/>
          <w:lang w:val="en-GB"/>
        </w:rPr>
        <w:t xml:space="preserve"> </w:t>
      </w:r>
      <w:r w:rsidRPr="057955C2">
        <w:rPr>
          <w:rFonts w:ascii="FlandersArtSans-Light" w:hAnsi="FlandersArtSans-Light" w:cs="Arial"/>
          <w:b/>
          <w:bCs/>
          <w:lang w:val="en-GB"/>
        </w:rPr>
        <w:t>and</w:t>
      </w:r>
      <w:r w:rsidR="004438B8" w:rsidRPr="057955C2">
        <w:rPr>
          <w:rFonts w:ascii="FlandersArtSans-Light" w:hAnsi="FlandersArtSans-Light" w:cs="Arial"/>
          <w:b/>
          <w:bCs/>
          <w:lang w:val="en-GB"/>
        </w:rPr>
        <w:t xml:space="preserve"> public</w:t>
      </w:r>
      <w:r w:rsidRPr="057955C2">
        <w:rPr>
          <w:rFonts w:ascii="FlandersArtSans-Light" w:hAnsi="FlandersArtSans-Light" w:cs="Arial"/>
          <w:b/>
          <w:bCs/>
          <w:lang w:val="en-GB"/>
        </w:rPr>
        <w:t xml:space="preserve"> services</w:t>
      </w:r>
      <w:r w:rsidR="00C62541" w:rsidRPr="057955C2">
        <w:rPr>
          <w:rFonts w:ascii="FlandersArtSans-Light" w:hAnsi="FlandersArtSans-Light" w:cs="Arial"/>
          <w:lang w:val="en-GB"/>
        </w:rPr>
        <w:t>.</w:t>
      </w:r>
      <w:r w:rsidRPr="057955C2">
        <w:rPr>
          <w:rFonts w:ascii="FlandersArtSans-Light" w:hAnsi="FlandersArtSans-Light" w:cs="Arial"/>
          <w:lang w:val="en-GB"/>
        </w:rPr>
        <w:t xml:space="preserve"> We start from terms defined for these entities in existing standards </w:t>
      </w:r>
      <w:r w:rsidR="003D5C5A">
        <w:rPr>
          <w:rFonts w:ascii="FlandersArtSans-Light" w:hAnsi="FlandersArtSans-Light" w:cs="Arial"/>
          <w:lang w:val="en-GB"/>
        </w:rPr>
        <w:t xml:space="preserve">at </w:t>
      </w:r>
      <w:r w:rsidR="004568F6">
        <w:rPr>
          <w:rFonts w:ascii="FlandersArtSans-Light" w:hAnsi="FlandersArtSans-Light" w:cs="Arial"/>
          <w:lang w:val="en-GB"/>
        </w:rPr>
        <w:t>regional and federal level</w:t>
      </w:r>
      <w:r w:rsidRPr="057955C2">
        <w:rPr>
          <w:rFonts w:ascii="FlandersArtSans-Light" w:hAnsi="FlandersArtSans-Light" w:cs="Arial"/>
          <w:lang w:val="en-GB"/>
        </w:rPr>
        <w:t>.</w:t>
      </w:r>
    </w:p>
    <w:p w14:paraId="3AE47E58" w14:textId="77777777" w:rsidR="00F54353" w:rsidRPr="00F54353" w:rsidRDefault="00F54353" w:rsidP="00ED5239">
      <w:pPr>
        <w:spacing w:after="0"/>
        <w:jc w:val="both"/>
        <w:rPr>
          <w:rFonts w:ascii="FlandersArtSans-Light" w:hAnsi="FlandersArtSans-Light" w:cs="Arial"/>
          <w:lang w:val="en-GB"/>
        </w:rPr>
      </w:pPr>
    </w:p>
    <w:p w14:paraId="3DF19193" w14:textId="77777777" w:rsidR="00F54353" w:rsidRPr="00213873" w:rsidRDefault="00F54353" w:rsidP="00F54353">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6E3B87DC" w14:textId="12F8F892" w:rsidR="00BD40FF" w:rsidRPr="00EF1530" w:rsidRDefault="00F54353" w:rsidP="00254B9D">
      <w:pPr>
        <w:pStyle w:val="Heading2"/>
        <w:rPr>
          <w:rFonts w:eastAsia="Times New Roman"/>
        </w:rPr>
      </w:pPr>
      <w:r>
        <w:rPr>
          <w:rFonts w:eastAsia="Times New Roman"/>
        </w:rPr>
        <w:t>WHY</w:t>
      </w:r>
    </w:p>
    <w:p w14:paraId="59CF2906"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A semantic standard makes sharing and exchanging data between different stakeholders easier. Each stakeholder can directly use and interpret the data of the other. This stimulates the exchange and reuse of data and reduces the cost of exchange.</w:t>
      </w:r>
    </w:p>
    <w:p w14:paraId="7B65B520"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In the semantic web, data is distributed in a different way so that the AI driven machines and the digital gatekeepers of the future such as Siri, Alexa, Cortana, Google Assistant, etc. are able to use and interpret the data. The semantic standard provides machine-readable data.</w:t>
      </w:r>
    </w:p>
    <w:p w14:paraId="6BB503CD" w14:textId="07E286B0" w:rsidR="00F54353" w:rsidRDefault="00F54353" w:rsidP="00F54353">
      <w:pPr>
        <w:jc w:val="both"/>
        <w:rPr>
          <w:rFonts w:ascii="FlandersArtSans-Light" w:hAnsi="FlandersArtSans-Light"/>
          <w:lang w:val="en-GB"/>
        </w:rPr>
      </w:pPr>
      <w:r w:rsidRPr="00F5435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Default="00254B9D" w:rsidP="00254B9D">
      <w:pPr>
        <w:pStyle w:val="Heading2"/>
      </w:pPr>
      <w:r>
        <w:t>USe cases</w:t>
      </w:r>
    </w:p>
    <w:p w14:paraId="3D8CFC93" w14:textId="2D9A56DC" w:rsidR="00F54353" w:rsidRPr="00F54353" w:rsidRDefault="00F54353" w:rsidP="006377C4">
      <w:pPr>
        <w:rPr>
          <w:lang w:val="en-GB" w:eastAsia="nl-BE"/>
        </w:rPr>
      </w:pPr>
      <w:r w:rsidRPr="00F54353">
        <w:rPr>
          <w:lang w:val="en-GB" w:eastAsia="nl-BE"/>
        </w:rPr>
        <w:t xml:space="preserve">There are various use cases for which the standardization of public organization and services provides added value. </w:t>
      </w:r>
      <w:r w:rsidR="001B19BD" w:rsidRPr="001B19BD">
        <w:rPr>
          <w:lang w:val="en-GB" w:eastAsia="nl-BE"/>
        </w:rPr>
        <w:t>These use cases will be discussed in the first business workshop.</w:t>
      </w:r>
    </w:p>
    <w:p w14:paraId="688DD24B" w14:textId="6B78234F" w:rsidR="00587E46" w:rsidRDefault="00F54353" w:rsidP="0D58BD72">
      <w:pPr>
        <w:pStyle w:val="ListParagraph"/>
        <w:numPr>
          <w:ilvl w:val="0"/>
          <w:numId w:val="17"/>
        </w:numPr>
        <w:rPr>
          <w:i/>
          <w:iCs/>
          <w:lang w:val="en-GB" w:eastAsia="nl-BE"/>
        </w:rPr>
      </w:pPr>
      <w:r w:rsidRPr="0D58BD72">
        <w:rPr>
          <w:i/>
          <w:iCs/>
          <w:lang w:val="en-GB" w:eastAsia="nl-BE"/>
        </w:rPr>
        <w:t xml:space="preserve">Drawing up of an interfederal product </w:t>
      </w:r>
      <w:r w:rsidR="001B19BD" w:rsidRPr="0D58BD72">
        <w:rPr>
          <w:i/>
          <w:iCs/>
          <w:lang w:val="en-GB" w:eastAsia="nl-BE"/>
        </w:rPr>
        <w:t>catalogue</w:t>
      </w:r>
      <w:r w:rsidRPr="0D58BD72">
        <w:rPr>
          <w:i/>
          <w:iCs/>
          <w:lang w:val="en-GB" w:eastAsia="nl-BE"/>
        </w:rPr>
        <w:t xml:space="preserve"> in the context of the implementation of Single Digital Gateway - need to make necessary agreements so that product catalogues of the different interfederal entities can be connected to each other + SDG data model (in preparation) also to be taken into account</w:t>
      </w:r>
    </w:p>
    <w:p w14:paraId="4104A59C" w14:textId="66C08940" w:rsidR="082ED149" w:rsidRDefault="082ED149" w:rsidP="0D58BD72">
      <w:pPr>
        <w:pStyle w:val="ListParagraph"/>
        <w:numPr>
          <w:ilvl w:val="1"/>
          <w:numId w:val="17"/>
        </w:numPr>
        <w:rPr>
          <w:i/>
          <w:iCs/>
          <w:lang w:val="en-GB" w:eastAsia="nl-BE"/>
        </w:rPr>
      </w:pPr>
      <w:r w:rsidRPr="0D58BD72">
        <w:rPr>
          <w:rFonts w:eastAsia="Calibri"/>
          <w:i/>
          <w:iCs/>
          <w:lang w:val="en-GB" w:eastAsia="nl-BE"/>
        </w:rPr>
        <w:t>Informal rights explorer</w:t>
      </w:r>
      <w:r w:rsidR="24400BD9" w:rsidRPr="0D58BD72">
        <w:rPr>
          <w:rFonts w:eastAsia="Calibri"/>
          <w:i/>
          <w:iCs/>
          <w:lang w:val="en-GB" w:eastAsia="nl-BE"/>
        </w:rPr>
        <w:t xml:space="preserve">: </w:t>
      </w:r>
      <w:r w:rsidR="1307A7BD" w:rsidRPr="0D58BD72">
        <w:rPr>
          <w:rFonts w:eastAsia="Calibri"/>
          <w:i/>
          <w:iCs/>
          <w:lang w:val="en-GB" w:eastAsia="nl-BE"/>
        </w:rPr>
        <w:t>by filtering on a number of parameters (</w:t>
      </w:r>
      <w:r w:rsidR="34A82FF0" w:rsidRPr="0D58BD72">
        <w:rPr>
          <w:rFonts w:eastAsia="Calibri"/>
          <w:i/>
          <w:iCs/>
          <w:lang w:val="en-GB" w:eastAsia="nl-BE"/>
        </w:rPr>
        <w:t xml:space="preserve">for example </w:t>
      </w:r>
      <w:r w:rsidR="318331A9" w:rsidRPr="0D58BD72">
        <w:rPr>
          <w:rFonts w:eastAsia="Calibri"/>
          <w:i/>
          <w:iCs/>
          <w:lang w:val="en-GB" w:eastAsia="nl-BE"/>
        </w:rPr>
        <w:t>income, type of organization</w:t>
      </w:r>
      <w:r w:rsidR="40F85AF4" w:rsidRPr="0D58BD72">
        <w:rPr>
          <w:rFonts w:eastAsia="Calibri"/>
          <w:i/>
          <w:iCs/>
          <w:lang w:val="en-GB" w:eastAsia="nl-BE"/>
        </w:rPr>
        <w:t xml:space="preserve"> etc) you can get a personalized overview of which services apply to you</w:t>
      </w:r>
      <w:r w:rsidR="59834784" w:rsidRPr="0D58BD72">
        <w:rPr>
          <w:rFonts w:eastAsia="Calibri"/>
          <w:i/>
          <w:iCs/>
          <w:lang w:val="en-GB" w:eastAsia="nl-BE"/>
        </w:rPr>
        <w:t>. This can be done across different levels.</w:t>
      </w:r>
    </w:p>
    <w:p w14:paraId="339F8A52" w14:textId="7F89E3F0" w:rsidR="006B61E2" w:rsidRPr="003D16A7" w:rsidRDefault="51068752" w:rsidP="003D16A7">
      <w:pPr>
        <w:pStyle w:val="ListParagraph"/>
        <w:numPr>
          <w:ilvl w:val="1"/>
          <w:numId w:val="17"/>
        </w:numPr>
        <w:rPr>
          <w:rFonts w:asciiTheme="minorHAnsi" w:eastAsiaTheme="minorEastAsia" w:hAnsiTheme="minorHAnsi"/>
          <w:i/>
          <w:iCs/>
          <w:lang w:val="en-GB" w:eastAsia="nl-BE"/>
        </w:rPr>
      </w:pPr>
      <w:r w:rsidRPr="0D58BD72">
        <w:rPr>
          <w:rFonts w:eastAsia="Calibri"/>
          <w:i/>
          <w:iCs/>
          <w:lang w:val="en-GB" w:eastAsia="nl-BE"/>
        </w:rPr>
        <w:t>Enabling comparison between different services. Now the information for reporting is scattered in the various applications across the different levels which makes it difficult to make statements about for example use</w:t>
      </w:r>
      <w:r w:rsidR="5CD28034" w:rsidRPr="0D58BD72">
        <w:rPr>
          <w:rFonts w:eastAsia="Calibri"/>
          <w:i/>
          <w:iCs/>
          <w:lang w:val="en-GB" w:eastAsia="nl-BE"/>
        </w:rPr>
        <w:t xml:space="preserve"> of services</w:t>
      </w:r>
      <w:r w:rsidRPr="0D58BD72">
        <w:rPr>
          <w:rFonts w:eastAsia="Calibri"/>
          <w:i/>
          <w:iCs/>
          <w:lang w:val="en-GB" w:eastAsia="nl-BE"/>
        </w:rPr>
        <w:t>, amount of grants, etc.</w:t>
      </w:r>
    </w:p>
    <w:p w14:paraId="68C97837" w14:textId="7CA9BEED" w:rsidR="04328A41" w:rsidRPr="000B4E2D" w:rsidRDefault="04328A41" w:rsidP="0D58BD72">
      <w:pPr>
        <w:pStyle w:val="ListParagraph"/>
        <w:numPr>
          <w:ilvl w:val="1"/>
          <w:numId w:val="17"/>
        </w:numPr>
        <w:rPr>
          <w:i/>
          <w:iCs/>
          <w:lang w:val="en-GB" w:eastAsia="nl-BE"/>
        </w:rPr>
      </w:pPr>
      <w:r w:rsidRPr="0D58BD72">
        <w:rPr>
          <w:rFonts w:eastAsia="Calibri"/>
          <w:i/>
          <w:iCs/>
          <w:lang w:val="en-GB" w:eastAsia="nl-BE"/>
        </w:rPr>
        <w:lastRenderedPageBreak/>
        <w:t xml:space="preserve">For a citizen it is now not possible to get an </w:t>
      </w:r>
      <w:r w:rsidR="4DD34FF1" w:rsidRPr="0D58BD72">
        <w:rPr>
          <w:rFonts w:eastAsia="Calibri"/>
          <w:i/>
          <w:iCs/>
          <w:lang w:val="en-GB" w:eastAsia="nl-BE"/>
        </w:rPr>
        <w:t xml:space="preserve">integrated </w:t>
      </w:r>
      <w:r w:rsidRPr="0D58BD72">
        <w:rPr>
          <w:rFonts w:eastAsia="Calibri"/>
          <w:i/>
          <w:iCs/>
          <w:lang w:val="en-GB" w:eastAsia="nl-BE"/>
        </w:rPr>
        <w:t xml:space="preserve">overview of </w:t>
      </w:r>
      <w:r w:rsidR="6C47A97F" w:rsidRPr="0D58BD72">
        <w:rPr>
          <w:rFonts w:eastAsia="Calibri"/>
          <w:i/>
          <w:iCs/>
          <w:lang w:val="en-GB" w:eastAsia="nl-BE"/>
        </w:rPr>
        <w:t>the status of their application</w:t>
      </w:r>
      <w:r w:rsidR="36345571" w:rsidRPr="0D58BD72">
        <w:rPr>
          <w:rFonts w:eastAsia="Calibri"/>
          <w:i/>
          <w:iCs/>
          <w:lang w:val="en-GB" w:eastAsia="nl-BE"/>
        </w:rPr>
        <w:t xml:space="preserve"> for a certain service</w:t>
      </w:r>
      <w:r w:rsidR="6C47A97F" w:rsidRPr="0D58BD72">
        <w:rPr>
          <w:rFonts w:eastAsia="Calibri"/>
          <w:i/>
          <w:iCs/>
          <w:lang w:val="en-GB" w:eastAsia="nl-BE"/>
        </w:rPr>
        <w:t xml:space="preserve"> across different levels</w:t>
      </w:r>
      <w:r w:rsidR="1750E3F5" w:rsidRPr="0D58BD72">
        <w:rPr>
          <w:rFonts w:eastAsia="Calibri"/>
          <w:i/>
          <w:iCs/>
          <w:lang w:val="en-GB" w:eastAsia="nl-BE"/>
        </w:rPr>
        <w:t>. Citizens for example have to register their vehicle on a federal level but pay their road tax on a regional level.</w:t>
      </w:r>
      <w:r w:rsidR="3532D247" w:rsidRPr="0D58BD72">
        <w:rPr>
          <w:rFonts w:eastAsia="Calibri"/>
          <w:i/>
          <w:iCs/>
          <w:lang w:val="en-GB" w:eastAsia="nl-BE"/>
        </w:rPr>
        <w:t xml:space="preserve"> If both </w:t>
      </w:r>
      <w:r w:rsidR="7EA0D85F" w:rsidRPr="0D58BD72">
        <w:rPr>
          <w:rFonts w:eastAsia="Calibri"/>
          <w:i/>
          <w:iCs/>
          <w:lang w:val="en-GB" w:eastAsia="nl-BE"/>
        </w:rPr>
        <w:t xml:space="preserve">services would be described in the same way, information about the status could be linked with </w:t>
      </w:r>
      <w:r w:rsidR="1B776566" w:rsidRPr="0D58BD72">
        <w:rPr>
          <w:rFonts w:eastAsia="Calibri"/>
          <w:i/>
          <w:iCs/>
          <w:lang w:val="en-GB" w:eastAsia="nl-BE"/>
        </w:rPr>
        <w:t>each other</w:t>
      </w:r>
      <w:r w:rsidR="7EA0D85F" w:rsidRPr="0D58BD72">
        <w:rPr>
          <w:rFonts w:eastAsia="Calibri"/>
          <w:i/>
          <w:iCs/>
          <w:lang w:val="en-GB" w:eastAsia="nl-BE"/>
        </w:rPr>
        <w:t xml:space="preserve"> an</w:t>
      </w:r>
      <w:r w:rsidR="03A69A4F" w:rsidRPr="0D58BD72">
        <w:rPr>
          <w:rFonts w:eastAsia="Calibri"/>
          <w:i/>
          <w:iCs/>
          <w:lang w:val="en-GB" w:eastAsia="nl-BE"/>
        </w:rPr>
        <w:t>d give the citizen a good overview</w:t>
      </w:r>
      <w:r w:rsidR="54D89ED1" w:rsidRPr="0D58BD72">
        <w:rPr>
          <w:rFonts w:eastAsia="Calibri"/>
          <w:i/>
          <w:iCs/>
          <w:lang w:val="en-GB" w:eastAsia="nl-BE"/>
        </w:rPr>
        <w:t xml:space="preserve"> of their application</w:t>
      </w:r>
      <w:r w:rsidR="03A69A4F" w:rsidRPr="0D58BD72">
        <w:rPr>
          <w:rFonts w:eastAsia="Calibri"/>
          <w:i/>
          <w:iCs/>
          <w:lang w:val="en-GB" w:eastAsia="nl-BE"/>
        </w:rPr>
        <w:t>.</w:t>
      </w:r>
    </w:p>
    <w:p w14:paraId="3F4CE60C" w14:textId="6BB3C33D" w:rsidR="003D16A7" w:rsidRPr="008B0531" w:rsidRDefault="003D16A7" w:rsidP="000B4E2D">
      <w:pPr>
        <w:pStyle w:val="ListParagraph"/>
        <w:numPr>
          <w:ilvl w:val="0"/>
          <w:numId w:val="17"/>
        </w:numPr>
        <w:spacing w:before="0" w:after="0" w:line="240" w:lineRule="auto"/>
        <w:rPr>
          <w:lang w:val="en-US"/>
        </w:rPr>
      </w:pPr>
      <w:r w:rsidRPr="008B0531">
        <w:rPr>
          <w:lang w:val="en-US"/>
        </w:rPr>
        <w:t xml:space="preserve">Visualization of procedures towards end users (citizens, </w:t>
      </w:r>
      <w:r w:rsidR="008B0531" w:rsidRPr="008B0531">
        <w:rPr>
          <w:lang w:val="en-US"/>
        </w:rPr>
        <w:t>companies)</w:t>
      </w:r>
    </w:p>
    <w:p w14:paraId="170E8415" w14:textId="77777777" w:rsidR="000B4E2D" w:rsidRPr="000B4E2D" w:rsidRDefault="000B4E2D" w:rsidP="000B4E2D">
      <w:pPr>
        <w:rPr>
          <w:i/>
          <w:iCs/>
          <w:lang w:val="en-GB" w:eastAsia="nl-BE"/>
        </w:rPr>
      </w:pPr>
    </w:p>
    <w:p w14:paraId="0EF067E3" w14:textId="77777777" w:rsidR="00882DF7" w:rsidRDefault="00882DF7" w:rsidP="00254B9D">
      <w:pPr>
        <w:pStyle w:val="Heading1"/>
        <w:rPr>
          <w:rFonts w:eastAsia="Times New Roman"/>
          <w:lang w:eastAsia="nl-BE"/>
        </w:rPr>
      </w:pPr>
      <w:r w:rsidRPr="00882DF7">
        <w:rPr>
          <w:rFonts w:eastAsia="Times New Roman"/>
          <w:lang w:eastAsia="nl-BE"/>
        </w:rPr>
        <w:t>Scope</w:t>
      </w:r>
    </w:p>
    <w:p w14:paraId="3AA73B5F" w14:textId="7CA3278B" w:rsidR="00F54353" w:rsidRDefault="00F54353" w:rsidP="00F54353">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91671">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standardize information related to </w:t>
      </w:r>
      <w:r>
        <w:rPr>
          <w:rFonts w:ascii="FlandersArtSans-Light" w:hAnsi="FlandersArtSans-Light"/>
          <w:color w:val="000000"/>
          <w:lang w:val="en-GB"/>
        </w:rPr>
        <w:t>public organization and services</w:t>
      </w:r>
      <w:r w:rsidRPr="004F432A">
        <w:rPr>
          <w:rFonts w:ascii="FlandersArtSans-Light" w:hAnsi="FlandersArtSans-Light"/>
          <w:color w:val="000000"/>
          <w:lang w:val="en-GB"/>
        </w:rPr>
        <w:t>.</w:t>
      </w:r>
      <w:r w:rsidR="00F91671">
        <w:rPr>
          <w:rFonts w:ascii="FlandersArtSans-Light" w:hAnsi="FlandersArtSans-Light"/>
          <w:color w:val="000000"/>
          <w:lang w:val="en-GB"/>
        </w:rPr>
        <w:t xml:space="preserve"> Based on our use cases the scope will be defined. </w:t>
      </w:r>
    </w:p>
    <w:p w14:paraId="3C9D8580" w14:textId="77777777" w:rsidR="00F54353" w:rsidRPr="00213873" w:rsidRDefault="00F54353"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Pr="00213873">
        <w:rPr>
          <w:rFonts w:ascii="FlandersArtSans-Light" w:hAnsi="FlandersArtSans-Light"/>
          <w:color w:val="000000"/>
          <w:lang w:val="en-GB"/>
        </w:rPr>
        <w:t xml:space="preserve">: </w:t>
      </w:r>
    </w:p>
    <w:p w14:paraId="30E96345" w14:textId="64824A4E" w:rsidR="0023328F" w:rsidRDefault="76A11F6F" w:rsidP="003E7372">
      <w:pPr>
        <w:pStyle w:val="ListParagraph"/>
        <w:numPr>
          <w:ilvl w:val="0"/>
          <w:numId w:val="10"/>
        </w:numPr>
        <w:spacing w:before="0" w:after="0" w:line="276" w:lineRule="auto"/>
        <w:ind w:left="714" w:hanging="357"/>
        <w:rPr>
          <w:rFonts w:ascii="FlandersArtSans-Light" w:hAnsi="FlandersArtSans-Light"/>
          <w:color w:val="000000"/>
        </w:rPr>
      </w:pPr>
      <w:r w:rsidRPr="057955C2">
        <w:rPr>
          <w:rFonts w:ascii="FlandersArtSans-Light" w:hAnsi="FlandersArtSans-Light"/>
          <w:color w:val="000000"/>
        </w:rPr>
        <w:t>Public organisation</w:t>
      </w:r>
    </w:p>
    <w:p w14:paraId="259B601F" w14:textId="5D3F248A" w:rsidR="00250075" w:rsidRDefault="76A11F6F" w:rsidP="003E7372">
      <w:pPr>
        <w:pStyle w:val="ListParagraph"/>
        <w:numPr>
          <w:ilvl w:val="0"/>
          <w:numId w:val="10"/>
        </w:numPr>
        <w:spacing w:before="0" w:after="0" w:line="276" w:lineRule="auto"/>
        <w:ind w:left="714" w:hanging="357"/>
        <w:rPr>
          <w:rFonts w:ascii="FlandersArtSans-Light" w:hAnsi="FlandersArtSans-Light"/>
          <w:color w:val="000000"/>
        </w:rPr>
      </w:pPr>
      <w:r w:rsidRPr="057955C2">
        <w:rPr>
          <w:rFonts w:ascii="FlandersArtSans-Light" w:hAnsi="FlandersArtSans-Light"/>
          <w:color w:val="000000"/>
        </w:rPr>
        <w:t>Public service</w:t>
      </w:r>
    </w:p>
    <w:p w14:paraId="5A69B30C" w14:textId="77777777" w:rsidR="000E6948" w:rsidRPr="000E6948" w:rsidRDefault="000E6948" w:rsidP="000E6948">
      <w:pPr>
        <w:spacing w:before="0" w:after="0" w:line="276" w:lineRule="auto"/>
        <w:rPr>
          <w:rFonts w:ascii="FlandersArtSans-Light" w:hAnsi="FlandersArtSans-Light"/>
          <w:color w:val="000000"/>
        </w:rPr>
      </w:pPr>
    </w:p>
    <w:p w14:paraId="65495E0C" w14:textId="37FF8F00" w:rsidR="00F54353" w:rsidRDefault="00F91671"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In business workshop,</w:t>
      </w:r>
      <w:r w:rsidR="00F54353" w:rsidRPr="004F432A">
        <w:rPr>
          <w:rFonts w:ascii="FlandersArtSans-Light" w:hAnsi="FlandersArtSans-Light"/>
          <w:color w:val="000000"/>
          <w:lang w:val="en-GB"/>
        </w:rPr>
        <w:t xml:space="preserve"> we will evaluate the different use cases of the stakeholders to determine the detail scope.</w:t>
      </w:r>
    </w:p>
    <w:p w14:paraId="2B72919F" w14:textId="77777777" w:rsidR="00F54353" w:rsidRPr="00F54353" w:rsidRDefault="00F54353" w:rsidP="00EF1530">
      <w:pPr>
        <w:spacing w:before="0" w:after="200" w:line="276" w:lineRule="auto"/>
        <w:rPr>
          <w:color w:val="000000"/>
          <w:lang w:val="en-GB"/>
        </w:rPr>
      </w:pPr>
    </w:p>
    <w:p w14:paraId="680E9006" w14:textId="77777777" w:rsidR="00882DF7" w:rsidRPr="00F54353" w:rsidRDefault="00882DF7" w:rsidP="00254B9D">
      <w:pPr>
        <w:pStyle w:val="Heading1"/>
        <w:rPr>
          <w:rFonts w:eastAsia="Times New Roman"/>
          <w:lang w:val="en-GB"/>
        </w:rPr>
      </w:pPr>
      <w:r w:rsidRPr="00F54353">
        <w:rPr>
          <w:rFonts w:eastAsia="Times New Roman"/>
          <w:lang w:val="en-GB"/>
        </w:rPr>
        <w:t>Stakeholders</w:t>
      </w:r>
    </w:p>
    <w:p w14:paraId="11B82095" w14:textId="703F7628" w:rsidR="00882DF7" w:rsidRPr="00F54353" w:rsidRDefault="00F54353" w:rsidP="00882DF7">
      <w:pPr>
        <w:spacing w:before="0" w:after="240" w:line="240" w:lineRule="auto"/>
        <w:jc w:val="both"/>
        <w:rPr>
          <w:rFonts w:ascii="FlandersArtSans-Light" w:eastAsia="Times New Roman" w:hAnsi="FlandersArtSans-Light" w:cs="Times New Roman"/>
          <w:color w:val="000000"/>
          <w:lang w:val="en-GB" w:eastAsia="nl-BE"/>
        </w:rPr>
      </w:pPr>
      <w:r w:rsidRPr="00F54353">
        <w:rPr>
          <w:rFonts w:ascii="FlandersArtSans-Light" w:eastAsia="Times New Roman" w:hAnsi="FlandersArtSans-Light" w:cs="Times New Roman"/>
          <w:color w:val="000000"/>
          <w:lang w:val="en-GB" w:eastAsia="nl-BE"/>
        </w:rPr>
        <w:t>The stakeholders of this process include</w:t>
      </w:r>
      <w:r w:rsidR="00882DF7" w:rsidRPr="00F54353">
        <w:rPr>
          <w:rFonts w:ascii="FlandersArtSans-Light" w:eastAsia="Times New Roman" w:hAnsi="FlandersArtSans-Light" w:cs="Times New Roman"/>
          <w:color w:val="000000"/>
          <w:lang w:val="en-GB" w:eastAsia="nl-B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14:paraId="4449B082" w14:textId="77777777" w:rsidTr="00190EEC">
        <w:tc>
          <w:tcPr>
            <w:tcW w:w="4644" w:type="dxa"/>
          </w:tcPr>
          <w:p w14:paraId="5FC6A4E8" w14:textId="77777777" w:rsidR="00190EEC" w:rsidRPr="00190EEC" w:rsidRDefault="00190EEC" w:rsidP="00190EEC">
            <w:pPr>
              <w:rPr>
                <w:b/>
                <w:bCs/>
                <w:lang w:eastAsia="nl-BE"/>
              </w:rPr>
            </w:pPr>
            <w:r w:rsidRPr="00190EEC">
              <w:rPr>
                <w:b/>
                <w:bCs/>
                <w:lang w:eastAsia="nl-BE"/>
              </w:rPr>
              <w:t>Stakeholder type</w:t>
            </w:r>
          </w:p>
        </w:tc>
        <w:tc>
          <w:tcPr>
            <w:tcW w:w="4928" w:type="dxa"/>
          </w:tcPr>
          <w:p w14:paraId="62B13BA2" w14:textId="4E1FF9F7" w:rsidR="00190EEC" w:rsidRPr="00190EEC" w:rsidRDefault="00F54353" w:rsidP="00190EEC">
            <w:pPr>
              <w:rPr>
                <w:b/>
                <w:bCs/>
                <w:i/>
                <w:iCs/>
                <w:sz w:val="18"/>
                <w:szCs w:val="18"/>
                <w:lang w:eastAsia="nl-BE"/>
              </w:rPr>
            </w:pPr>
            <w:r>
              <w:rPr>
                <w:b/>
                <w:bCs/>
                <w:i/>
                <w:iCs/>
                <w:sz w:val="18"/>
                <w:szCs w:val="18"/>
                <w:lang w:eastAsia="nl-BE"/>
              </w:rPr>
              <w:t>Examples</w:t>
            </w:r>
          </w:p>
        </w:tc>
      </w:tr>
      <w:tr w:rsidR="00190EEC" w:rsidRPr="00250075" w14:paraId="03538ADF" w14:textId="77777777" w:rsidTr="00190EEC">
        <w:tc>
          <w:tcPr>
            <w:tcW w:w="4644" w:type="dxa"/>
          </w:tcPr>
          <w:p w14:paraId="5AD39461" w14:textId="77777777" w:rsidR="00190EEC" w:rsidRDefault="007C4E1D" w:rsidP="003E7372">
            <w:pPr>
              <w:pStyle w:val="ListParagraph"/>
              <w:numPr>
                <w:ilvl w:val="0"/>
                <w:numId w:val="10"/>
              </w:numPr>
              <w:rPr>
                <w:lang w:val="en-US" w:eastAsia="nl-BE"/>
              </w:rPr>
            </w:pPr>
            <w:r w:rsidRPr="007C4E1D">
              <w:rPr>
                <w:lang w:val="en-US" w:eastAsia="nl-BE"/>
              </w:rPr>
              <w:t>business experts from the r</w:t>
            </w:r>
            <w:r>
              <w:rPr>
                <w:lang w:val="en-US" w:eastAsia="nl-BE"/>
              </w:rPr>
              <w:t>egions and communities</w:t>
            </w:r>
          </w:p>
          <w:p w14:paraId="5A055254" w14:textId="446C0BDC" w:rsidR="007C4E1D" w:rsidRPr="007C4E1D" w:rsidRDefault="007C4E1D" w:rsidP="003E7372">
            <w:pPr>
              <w:pStyle w:val="ListParagraph"/>
              <w:numPr>
                <w:ilvl w:val="0"/>
                <w:numId w:val="10"/>
              </w:numPr>
              <w:rPr>
                <w:lang w:val="en-US" w:eastAsia="nl-BE"/>
              </w:rPr>
            </w:pPr>
            <w:r>
              <w:rPr>
                <w:lang w:val="en-US" w:eastAsia="nl-BE"/>
              </w:rPr>
              <w:t xml:space="preserve">business experts at </w:t>
            </w:r>
            <w:r w:rsidR="00066554">
              <w:rPr>
                <w:lang w:val="en-US" w:eastAsia="nl-BE"/>
              </w:rPr>
              <w:t xml:space="preserve">the </w:t>
            </w:r>
            <w:r>
              <w:rPr>
                <w:lang w:val="en-US" w:eastAsia="nl-BE"/>
              </w:rPr>
              <w:t>federal level</w:t>
            </w:r>
          </w:p>
        </w:tc>
        <w:tc>
          <w:tcPr>
            <w:tcW w:w="4928" w:type="dxa"/>
          </w:tcPr>
          <w:p w14:paraId="193437F6" w14:textId="1B93A036" w:rsidR="00190EEC" w:rsidRPr="00190EEC" w:rsidRDefault="00190EEC" w:rsidP="00190EEC">
            <w:pPr>
              <w:rPr>
                <w:i/>
                <w:iCs/>
                <w:sz w:val="18"/>
                <w:szCs w:val="18"/>
                <w:lang w:val="en-US" w:eastAsia="nl-BE"/>
              </w:rPr>
            </w:pPr>
          </w:p>
        </w:tc>
      </w:tr>
      <w:tr w:rsidR="00190EEC" w:rsidRPr="00250075" w14:paraId="6437BB2F" w14:textId="77777777" w:rsidTr="00190EEC">
        <w:tc>
          <w:tcPr>
            <w:tcW w:w="4644" w:type="dxa"/>
          </w:tcPr>
          <w:p w14:paraId="62C20739" w14:textId="77777777" w:rsidR="00190EEC" w:rsidRDefault="00E5565C" w:rsidP="003E7372">
            <w:pPr>
              <w:pStyle w:val="ListParagraph"/>
              <w:numPr>
                <w:ilvl w:val="0"/>
                <w:numId w:val="10"/>
              </w:numPr>
              <w:rPr>
                <w:lang w:val="en-US" w:eastAsia="nl-BE"/>
              </w:rPr>
            </w:pPr>
            <w:r>
              <w:rPr>
                <w:lang w:val="en-US" w:eastAsia="nl-BE"/>
              </w:rPr>
              <w:t>DAV/ASA</w:t>
            </w:r>
          </w:p>
          <w:p w14:paraId="525CF740" w14:textId="77777777" w:rsidR="00BB76C8" w:rsidRDefault="00BB76C8" w:rsidP="003E7372">
            <w:pPr>
              <w:pStyle w:val="ListParagraph"/>
              <w:numPr>
                <w:ilvl w:val="0"/>
                <w:numId w:val="10"/>
              </w:numPr>
              <w:rPr>
                <w:lang w:val="en-US" w:eastAsia="nl-BE"/>
              </w:rPr>
            </w:pPr>
            <w:r w:rsidRPr="00BB76C8">
              <w:rPr>
                <w:lang w:val="en-US" w:eastAsia="nl-BE"/>
              </w:rPr>
              <w:t>CST (Cellule des Stratégies Transversales) and eWBS for Wallonia</w:t>
            </w:r>
          </w:p>
          <w:p w14:paraId="370350D3" w14:textId="21804ED5" w:rsidR="00BB76C8" w:rsidRPr="00190EEC" w:rsidRDefault="00BB76C8" w:rsidP="003E7372">
            <w:pPr>
              <w:pStyle w:val="ListParagraph"/>
              <w:numPr>
                <w:ilvl w:val="0"/>
                <w:numId w:val="10"/>
              </w:numPr>
              <w:rPr>
                <w:lang w:val="en-US" w:eastAsia="nl-BE"/>
              </w:rPr>
            </w:pPr>
            <w:r w:rsidRPr="00BB76C8">
              <w:rPr>
                <w:lang w:val="en-US" w:eastAsia="nl-BE"/>
              </w:rPr>
              <w:t>CEN for the French Community</w:t>
            </w:r>
          </w:p>
        </w:tc>
        <w:tc>
          <w:tcPr>
            <w:tcW w:w="4928" w:type="dxa"/>
          </w:tcPr>
          <w:p w14:paraId="154070E5" w14:textId="4DC78EFF" w:rsidR="00190EEC" w:rsidRPr="00190EEC" w:rsidRDefault="00190EEC" w:rsidP="00190EEC">
            <w:pPr>
              <w:rPr>
                <w:i/>
                <w:iCs/>
                <w:sz w:val="18"/>
                <w:szCs w:val="18"/>
                <w:lang w:val="en-US" w:eastAsia="nl-BE"/>
              </w:rPr>
            </w:pPr>
          </w:p>
        </w:tc>
      </w:tr>
    </w:tbl>
    <w:p w14:paraId="5703859F" w14:textId="77777777" w:rsidR="00190EEC" w:rsidRPr="00A0485C" w:rsidRDefault="00190EEC" w:rsidP="00190EEC">
      <w:pPr>
        <w:spacing w:before="0" w:after="240" w:line="240" w:lineRule="auto"/>
        <w:jc w:val="both"/>
        <w:rPr>
          <w:rFonts w:ascii="FlandersArtSans-Light" w:eastAsia="Times New Roman" w:hAnsi="FlandersArtSans-Light" w:cs="Times New Roman"/>
          <w:sz w:val="24"/>
          <w:szCs w:val="24"/>
          <w:lang w:eastAsia="nl-BE"/>
        </w:rPr>
      </w:pPr>
    </w:p>
    <w:p w14:paraId="3D2A1694" w14:textId="1C791727" w:rsidR="00254B9D" w:rsidRPr="00194432" w:rsidRDefault="00A0485C" w:rsidP="00194432">
      <w:pPr>
        <w:pStyle w:val="Heading1"/>
        <w:rPr>
          <w:rFonts w:eastAsia="Times New Roman"/>
        </w:rPr>
      </w:pPr>
      <w:r w:rsidRPr="00194432">
        <w:rPr>
          <w:rFonts w:eastAsia="Times New Roman"/>
        </w:rPr>
        <w:lastRenderedPageBreak/>
        <w:t>Succes</w:t>
      </w:r>
      <w:r w:rsidR="00F54353">
        <w:rPr>
          <w:rFonts w:eastAsia="Times New Roman"/>
        </w:rPr>
        <w:t xml:space="preserve">s </w:t>
      </w:r>
      <w:r w:rsidR="00254B9D" w:rsidRPr="00194432">
        <w:rPr>
          <w:rFonts w:eastAsia="Times New Roman"/>
        </w:rPr>
        <w:t>criteria</w:t>
      </w:r>
    </w:p>
    <w:p w14:paraId="0B12DD62" w14:textId="75626B9F" w:rsidR="00BA4EFD" w:rsidRDefault="00BA4EFD" w:rsidP="00BA4EFD">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 xml:space="preserve">This process will be considered a success when the deliverables are widely used and applied. Initially within the Government in </w:t>
      </w:r>
      <w:r w:rsidR="00F91671">
        <w:rPr>
          <w:rFonts w:ascii="FlandersArtSans-Light" w:hAnsi="FlandersArtSans-Light" w:cstheme="majorHAnsi"/>
          <w:lang w:val="en-GB"/>
        </w:rPr>
        <w:t>Belgium</w:t>
      </w:r>
      <w:r w:rsidRPr="004F432A">
        <w:rPr>
          <w:rFonts w:ascii="FlandersArtSans-Light" w:hAnsi="FlandersArtSans-Light" w:cstheme="majorHAnsi"/>
          <w:lang w:val="en-GB"/>
        </w:rPr>
        <w:t>, but also beyond. In particular, we list the following criteria:</w:t>
      </w:r>
    </w:p>
    <w:p w14:paraId="6DC3BEE2" w14:textId="77777777" w:rsidR="00BA4EFD" w:rsidRDefault="00BA4EFD" w:rsidP="00BA4EFD">
      <w:pPr>
        <w:pStyle w:val="ListParagraph"/>
        <w:jc w:val="both"/>
        <w:rPr>
          <w:rFonts w:ascii="FlandersArtSans-Light" w:hAnsi="FlandersArtSans-Light" w:cstheme="majorHAnsi"/>
          <w:lang w:val="en-GB"/>
        </w:rPr>
      </w:pPr>
    </w:p>
    <w:p w14:paraId="097ECC7B" w14:textId="31CE69BB" w:rsidR="00BA4EFD" w:rsidRPr="004F432A" w:rsidRDefault="00BA4EFD" w:rsidP="00BA4EFD">
      <w:pPr>
        <w:pStyle w:val="ListParagraph"/>
        <w:numPr>
          <w:ilvl w:val="0"/>
          <w:numId w:val="12"/>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w:t>
      </w:r>
      <w:r w:rsidR="00485B7F">
        <w:rPr>
          <w:rFonts w:ascii="FlandersArtSans-Light" w:hAnsi="FlandersArtSans-Light" w:cstheme="majorHAnsi"/>
          <w:lang w:val="en-GB"/>
        </w:rPr>
        <w:t>t least one of the workshop</w:t>
      </w:r>
      <w:r w:rsidRPr="004F432A">
        <w:rPr>
          <w:rFonts w:ascii="FlandersArtSans-Light" w:hAnsi="FlandersArtSans-Light" w:cstheme="majorHAnsi"/>
          <w:lang w:val="en-GB"/>
        </w:rPr>
        <w:t xml:space="preserve"> sessions</w:t>
      </w:r>
    </w:p>
    <w:p w14:paraId="60773F35" w14:textId="0A905928" w:rsidR="00BA4EFD" w:rsidRDefault="00485B7F" w:rsidP="00BA4EFD">
      <w:pPr>
        <w:pStyle w:val="ListParagraph"/>
        <w:numPr>
          <w:ilvl w:val="0"/>
          <w:numId w:val="12"/>
        </w:numPr>
        <w:jc w:val="both"/>
        <w:rPr>
          <w:rFonts w:ascii="FlandersArtSans-Light" w:hAnsi="FlandersArtSans-Light" w:cstheme="majorHAnsi"/>
          <w:lang w:val="en-GB"/>
        </w:rPr>
      </w:pPr>
      <w:r>
        <w:rPr>
          <w:rFonts w:ascii="FlandersArtSans-Light" w:hAnsi="FlandersArtSans-Light" w:cstheme="majorHAnsi"/>
          <w:lang w:val="en-GB"/>
        </w:rPr>
        <w:t>The workshops</w:t>
      </w:r>
      <w:r w:rsidR="00BA4EFD" w:rsidRPr="004F432A">
        <w:rPr>
          <w:rFonts w:ascii="FlandersArtSans-Light" w:hAnsi="FlandersArtSans-Light" w:cstheme="majorHAnsi"/>
          <w:lang w:val="en-GB"/>
        </w:rPr>
        <w:t xml:space="preserve"> result in a stable candidate standard that represents a consensus of all participants</w:t>
      </w:r>
    </w:p>
    <w:p w14:paraId="59C0BAC1" w14:textId="0B3DB8AD" w:rsidR="00BA4EFD" w:rsidRDefault="00BA4EFD" w:rsidP="00BA4EFD">
      <w:pPr>
        <w:pStyle w:val="ListParagraph"/>
        <w:numPr>
          <w:ilvl w:val="0"/>
          <w:numId w:val="12"/>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accepted by the data standards w</w:t>
      </w:r>
      <w:r w:rsidR="00485B7F">
        <w:rPr>
          <w:rFonts w:ascii="FlandersArtSans-Light" w:hAnsi="FlandersArtSans-Light" w:cstheme="majorHAnsi"/>
          <w:lang w:val="en-GB"/>
        </w:rPr>
        <w:t>orkshop</w:t>
      </w:r>
      <w:r w:rsidRPr="004F432A">
        <w:rPr>
          <w:rFonts w:ascii="FlandersArtSans-Light" w:hAnsi="FlandersArtSans-Light" w:cstheme="majorHAnsi"/>
          <w:lang w:val="en-GB"/>
        </w:rPr>
        <w:t xml:space="preserve"> and the Steering Board</w:t>
      </w:r>
    </w:p>
    <w:p w14:paraId="51C96A89" w14:textId="77777777" w:rsidR="00BA4EFD" w:rsidRPr="004F432A" w:rsidRDefault="00BA4EFD" w:rsidP="00BA4EFD">
      <w:pPr>
        <w:pStyle w:val="ListParagraph"/>
        <w:numPr>
          <w:ilvl w:val="0"/>
          <w:numId w:val="12"/>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14:paraId="71F1F273" w14:textId="77777777" w:rsidR="00882DF7" w:rsidRPr="00B406D5" w:rsidRDefault="00882DF7" w:rsidP="00B406D5">
      <w:pPr>
        <w:pStyle w:val="Heading1"/>
        <w:rPr>
          <w:rFonts w:eastAsia="Times New Roman"/>
        </w:rPr>
      </w:pPr>
      <w:r w:rsidRPr="00B406D5">
        <w:rPr>
          <w:rFonts w:eastAsia="Times New Roman"/>
        </w:rPr>
        <w:t>Deliverables</w:t>
      </w:r>
    </w:p>
    <w:p w14:paraId="59AC55C7" w14:textId="4071E277" w:rsidR="00BA4EFD" w:rsidRPr="004F432A" w:rsidRDefault="00485B7F" w:rsidP="00BA4EFD">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BA4EFD" w:rsidRPr="004F432A">
        <w:rPr>
          <w:rFonts w:ascii="FlandersArtSans-Light" w:eastAsia="Times New Roman" w:hAnsi="FlandersArtSans-Light" w:cs="Times New Roman"/>
          <w:color w:val="000000"/>
          <w:lang w:val="en-GB" w:eastAsia="nl-BE"/>
        </w:rPr>
        <w:t xml:space="preserve"> will deliver the following deliverables:</w:t>
      </w:r>
    </w:p>
    <w:p w14:paraId="436386FD"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Drawing up an overview of information needs based on analysis of available documentation and existing standards.</w:t>
      </w:r>
    </w:p>
    <w:p w14:paraId="5C3E6DA0"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 business workshop with stakeholders to validate and further expand the information needs.</w:t>
      </w:r>
    </w:p>
    <w:p w14:paraId="62008B88" w14:textId="6ADBCBE0"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Organizing and f</w:t>
      </w:r>
      <w:r w:rsidR="00485B7F">
        <w:rPr>
          <w:rFonts w:asciiTheme="majorHAnsi" w:eastAsia="FlandersArtSans-Light" w:hAnsiTheme="majorHAnsi" w:cstheme="majorHAnsi"/>
          <w:color w:val="000000"/>
          <w:sz w:val="20"/>
          <w:lang w:val="en-GB"/>
        </w:rPr>
        <w:t>acilitating 4 workshops</w:t>
      </w:r>
      <w:r w:rsidRPr="003602EF">
        <w:rPr>
          <w:rFonts w:asciiTheme="majorHAnsi" w:eastAsia="FlandersArtSans-Light" w:hAnsiTheme="majorHAnsi" w:cstheme="majorHAnsi"/>
          <w:color w:val="000000"/>
          <w:sz w:val="20"/>
          <w:lang w:val="en-GB"/>
        </w:rPr>
        <w:t xml:space="preserve"> composed of domain experts and processing feedback.</w:t>
      </w:r>
    </w:p>
    <w:p w14:paraId="49F5DCA3" w14:textId="77777777" w:rsidR="00BA4EFD" w:rsidRPr="003602EF" w:rsidRDefault="00BA4EFD" w:rsidP="00BA4EFD">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Preparation of reusable documentation for the information model and publication on data.vlaanderen.be:</w:t>
      </w:r>
    </w:p>
    <w:p w14:paraId="781E3932"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RDF vocabulary</w:t>
      </w:r>
    </w:p>
    <w:p w14:paraId="3A852727"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vocabulary with terms and definitions</w:t>
      </w:r>
    </w:p>
    <w:p w14:paraId="213BE3E7"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UML diagram</w:t>
      </w:r>
    </w:p>
    <w:p w14:paraId="11A2DB81"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UML diagram</w:t>
      </w:r>
    </w:p>
    <w:p w14:paraId="2FCB9B63"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SHACL validation rules</w:t>
      </w:r>
    </w:p>
    <w:p w14:paraId="3114EF4C" w14:textId="77777777" w:rsidR="00BA4EFD" w:rsidRPr="003602EF" w:rsidRDefault="00BA4EFD" w:rsidP="00BA4EFD">
      <w:pPr>
        <w:pStyle w:val="ListParagraph"/>
        <w:numPr>
          <w:ilvl w:val="1"/>
          <w:numId w:val="14"/>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JSON-LD context file</w:t>
      </w:r>
    </w:p>
    <w:p w14:paraId="4252E85E" w14:textId="6363DC17" w:rsidR="00125339" w:rsidRPr="00125339" w:rsidRDefault="00125339" w:rsidP="00125339">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485B7F">
        <w:rPr>
          <w:rFonts w:asciiTheme="majorHAnsi" w:eastAsia="FlandersArtSans-Light" w:hAnsiTheme="majorHAnsi" w:cstheme="majorHAnsi"/>
          <w:color w:val="000000"/>
          <w:sz w:val="20"/>
          <w:lang w:val="en-GB"/>
        </w:rPr>
        <w:t xml:space="preserve">Integration in the </w:t>
      </w:r>
      <w:r>
        <w:rPr>
          <w:rFonts w:asciiTheme="majorHAnsi" w:eastAsia="FlandersArtSans-Light" w:hAnsiTheme="majorHAnsi" w:cstheme="majorHAnsi"/>
          <w:color w:val="000000"/>
          <w:sz w:val="20"/>
          <w:lang w:val="en-GB"/>
        </w:rPr>
        <w:t>ICEG</w:t>
      </w:r>
      <w:r w:rsidRPr="00485B7F">
        <w:rPr>
          <w:rFonts w:asciiTheme="majorHAnsi" w:eastAsia="FlandersArtSans-Light" w:hAnsiTheme="majorHAnsi" w:cstheme="majorHAnsi"/>
          <w:color w:val="000000"/>
          <w:sz w:val="20"/>
          <w:lang w:val="en-GB"/>
        </w:rPr>
        <w:t xml:space="preserve"> system of vocabularies</w:t>
      </w:r>
    </w:p>
    <w:p w14:paraId="7799D39F" w14:textId="14BA18B7" w:rsidR="00AA3072" w:rsidRPr="00125339" w:rsidRDefault="00BA4EFD" w:rsidP="00125339">
      <w:pPr>
        <w:pStyle w:val="ListParagraph"/>
        <w:numPr>
          <w:ilvl w:val="0"/>
          <w:numId w:val="13"/>
        </w:numPr>
        <w:spacing w:before="0" w:after="0" w:line="240" w:lineRule="auto"/>
        <w:ind w:left="993"/>
        <w:jc w:val="both"/>
        <w:rPr>
          <w:rFonts w:asciiTheme="majorHAnsi" w:eastAsia="FlandersArtSans-Light" w:hAnsiTheme="majorHAnsi" w:cstheme="majorHAnsi"/>
          <w:color w:val="000000"/>
          <w:sz w:val="20"/>
          <w:lang w:val="en-GB"/>
        </w:rPr>
      </w:pPr>
      <w:r w:rsidRPr="00485B7F">
        <w:rPr>
          <w:rFonts w:asciiTheme="majorHAnsi" w:eastAsia="FlandersArtSans-Light" w:hAnsiTheme="majorHAnsi" w:cstheme="majorHAnsi"/>
          <w:color w:val="000000"/>
          <w:sz w:val="20"/>
          <w:lang w:val="en-GB"/>
        </w:rPr>
        <w:t>Integration in the OSLO system of vocabularies</w:t>
      </w:r>
      <w:r w:rsidR="00EF1530" w:rsidRPr="00125339">
        <w:rPr>
          <w:rFonts w:asciiTheme="majorHAnsi" w:eastAsia="FlandersArtSans-Light" w:hAnsiTheme="majorHAnsi" w:cstheme="majorHAnsi"/>
          <w:color w:val="000000"/>
          <w:sz w:val="20"/>
          <w:lang w:val="en-GB"/>
        </w:rPr>
        <w:br w:type="page"/>
      </w:r>
    </w:p>
    <w:p w14:paraId="635882C1" w14:textId="4C3B17C0" w:rsidR="00882DF7" w:rsidRPr="00552901" w:rsidRDefault="00DC7691" w:rsidP="00552901">
      <w:pPr>
        <w:pStyle w:val="Heading1"/>
        <w:rPr>
          <w:rFonts w:eastAsia="Times New Roman"/>
        </w:rPr>
      </w:pPr>
      <w:r w:rsidRPr="00552901">
        <w:rPr>
          <w:rFonts w:eastAsia="Times New Roman"/>
        </w:rPr>
        <w:lastRenderedPageBreak/>
        <w:t>M</w:t>
      </w:r>
      <w:r w:rsidR="00882DF7" w:rsidRPr="00552901">
        <w:rPr>
          <w:rFonts w:eastAsia="Times New Roman"/>
        </w:rPr>
        <w:t>i</w:t>
      </w:r>
      <w:r w:rsidR="003D5988">
        <w:rPr>
          <w:rFonts w:eastAsia="Times New Roman"/>
        </w:rPr>
        <w:t>lestones and timing</w:t>
      </w:r>
    </w:p>
    <w:p w14:paraId="542ECB39" w14:textId="64C7BF30" w:rsidR="004879AA" w:rsidRDefault="004879AA" w:rsidP="00A75689">
      <w:pPr>
        <w:rPr>
          <w:lang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BA4EFD" w:rsidRPr="00213873" w14:paraId="4CCD314D"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F22F0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A02E9B9" w14:textId="77777777" w:rsidR="00BA4EFD" w:rsidRPr="00213873" w:rsidRDefault="00BA4EFD" w:rsidP="00D3382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BA4EFD" w:rsidRPr="00BB76C8" w14:paraId="38630D3B"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6E941AB" w14:textId="31BCFC97" w:rsidR="00BA4EFD" w:rsidRPr="00213873" w:rsidRDefault="582CC5E1"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2021-03-24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881A9" w14:textId="257AEE05" w:rsidR="00BA4EFD" w:rsidRPr="003602EF" w:rsidRDefault="582CC5E1" w:rsidP="057955C2">
            <w:pPr>
              <w:spacing w:before="0" w:after="0" w:line="240" w:lineRule="auto"/>
              <w:rPr>
                <w:rFonts w:eastAsia="Calibri"/>
                <w:color w:val="000000"/>
                <w:lang w:val="en-GB" w:eastAsia="nl-BE"/>
              </w:rPr>
            </w:pPr>
            <w:r w:rsidRPr="057955C2">
              <w:rPr>
                <w:rFonts w:ascii="FlandersArtSans-Light" w:eastAsia="Times New Roman" w:hAnsi="FlandersArtSans-Light" w:cs="Times New Roman"/>
                <w:color w:val="000000"/>
                <w:lang w:val="en-GB" w:eastAsia="nl-BE"/>
              </w:rPr>
              <w:t>ICEG Committee: go / no-go</w:t>
            </w:r>
          </w:p>
        </w:tc>
      </w:tr>
      <w:tr w:rsidR="057955C2" w:rsidRPr="00BB76C8" w14:paraId="4438505C"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17984B" w14:textId="67486257" w:rsidR="057955C2" w:rsidRDefault="057955C2" w:rsidP="057955C2">
            <w:pPr>
              <w:spacing w:line="240" w:lineRule="auto"/>
              <w:rPr>
                <w:rFonts w:eastAsia="Calibri"/>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064DF" w14:textId="77777777" w:rsidR="057955C2" w:rsidRDefault="057955C2" w:rsidP="057955C2">
            <w:pPr>
              <w:spacing w:before="0" w:after="0" w:line="240" w:lineRule="auto"/>
              <w:rPr>
                <w:rFonts w:ascii="FlandersArtSans-Light" w:eastAsia="Times New Roman" w:hAnsi="FlandersArtSans-Light" w:cs="Times New Roman"/>
                <w:color w:val="000000"/>
                <w:lang w:val="en-GB" w:eastAsia="nl-BE"/>
              </w:rPr>
            </w:pPr>
          </w:p>
          <w:p w14:paraId="67F4765F" w14:textId="5BEBDCF6" w:rsidR="582CC5E1" w:rsidRDefault="582CC5E1" w:rsidP="057955C2">
            <w:pPr>
              <w:spacing w:before="0" w:after="0" w:line="240" w:lineRule="auto"/>
              <w:rPr>
                <w:rFonts w:ascii="FlandersArtSans-Light" w:eastAsia="Times New Roman" w:hAnsi="FlandersArtSans-Light" w:cs="Times New Roman"/>
                <w:color w:val="000000"/>
                <w:lang w:val="en-GB" w:eastAsia="nl-BE"/>
              </w:rPr>
            </w:pPr>
            <w:r w:rsidRPr="057955C2">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BA4EFD" w:rsidRPr="00BB76C8" w14:paraId="137BD6E3"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FF6C4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A6D9C"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BA4EFD" w:rsidRPr="00BB76C8" w14:paraId="7EAB8D40"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EF7472"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2F2CF" w14:textId="77777777" w:rsidR="00BA4EFD" w:rsidRPr="003602EF" w:rsidRDefault="00BA4EFD" w:rsidP="00D33829">
            <w:pPr>
              <w:spacing w:before="0" w:after="0" w:line="240" w:lineRule="auto"/>
              <w:rPr>
                <w:rFonts w:ascii="FlandersArtSans-Light" w:eastAsia="Times New Roman" w:hAnsi="FlandersArtSans-Light" w:cs="Times New Roman"/>
                <w:color w:val="000000"/>
                <w:lang w:val="en-GB" w:eastAsia="nl-BE"/>
              </w:rPr>
            </w:pPr>
          </w:p>
          <w:p w14:paraId="0239CE4A" w14:textId="39EBD38F" w:rsidR="00BA4EFD" w:rsidRPr="003602EF" w:rsidRDefault="00485B7F" w:rsidP="00485B7F">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Validation of</w:t>
            </w:r>
            <w:r w:rsidR="00BA4EFD" w:rsidRPr="003602EF">
              <w:rPr>
                <w:rFonts w:ascii="FlandersArtSans-Light" w:eastAsia="Times New Roman" w:hAnsi="FlandersArtSans-Light" w:cs="Times New Roman"/>
                <w:color w:val="000000"/>
                <w:lang w:val="en-GB" w:eastAsia="nl-BE"/>
              </w:rPr>
              <w:t xml:space="preserve"> charter</w:t>
            </w:r>
            <w:r>
              <w:rPr>
                <w:rFonts w:ascii="FlandersArtSans-Light" w:eastAsia="Times New Roman" w:hAnsi="FlandersArtSans-Light" w:cs="Times New Roman"/>
                <w:color w:val="000000"/>
                <w:lang w:val="en-GB" w:eastAsia="nl-BE"/>
              </w:rPr>
              <w:t xml:space="preserve"> by Workshop</w:t>
            </w:r>
            <w:r w:rsidR="00BA4EFD" w:rsidRPr="003602EF">
              <w:rPr>
                <w:rFonts w:ascii="FlandersArtSans-Light" w:eastAsia="Times New Roman" w:hAnsi="FlandersArtSans-Light" w:cs="Times New Roman"/>
                <w:color w:val="000000"/>
                <w:lang w:val="en-GB" w:eastAsia="nl-BE"/>
              </w:rPr>
              <w:t xml:space="preserve"> Data standards</w:t>
            </w:r>
          </w:p>
        </w:tc>
      </w:tr>
      <w:tr w:rsidR="00BA4EFD" w:rsidRPr="00213873" w14:paraId="1B11D1FE"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656BC14" w14:textId="11D0AC60" w:rsidR="00BA4EFD" w:rsidRPr="00213873" w:rsidRDefault="1FF169BE"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9FDFF"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BA4EFD" w:rsidRPr="00213873" w14:paraId="75E3501F"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B1B326" w14:textId="607FDA67" w:rsidR="00BA4EFD" w:rsidRPr="00213873" w:rsidRDefault="4FA557C6"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2021-06</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28348"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BA4EFD" w:rsidRPr="00213873" w14:paraId="5FF1F3C2"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85B5D7" w14:textId="359FFC7E" w:rsidR="00BA4EFD" w:rsidRPr="00213873" w:rsidRDefault="2357CDC4"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DC742"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BA4EFD" w:rsidRPr="00213873" w14:paraId="3E49A6B5"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14FF0" w14:textId="243EE965" w:rsidR="00BA4EFD" w:rsidRPr="00213873" w:rsidRDefault="32D0A0B3"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2021-08</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48AB1"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BA4EFD" w:rsidRPr="00BB76C8" w14:paraId="2F668C0B"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A1AE65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4420C" w14:textId="3B19E1FF"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Start of public review period - Recognition "Candid</w:t>
            </w:r>
            <w:r w:rsidR="00485B7F">
              <w:rPr>
                <w:rFonts w:ascii="FlandersArtSans-Light" w:eastAsia="Times New Roman" w:hAnsi="FlandersArtSans-Light" w:cs="Times New Roman"/>
                <w:color w:val="000000"/>
                <w:lang w:val="en-GB" w:eastAsia="nl-BE"/>
              </w:rPr>
              <w:t>ate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213873" w14:paraId="672EEE0D"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1758FE" w14:textId="408C97FD" w:rsidR="00BA4EFD" w:rsidRPr="00213873" w:rsidRDefault="15F3CD26"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2021-09</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DB753"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BA4EFD" w:rsidRPr="00BB76C8" w14:paraId="26F99D92"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E6F4F2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C4A42" w14:textId="3778C182"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485B7F">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BB76C8" w14:paraId="403A3C99" w14:textId="77777777" w:rsidTr="057955C2">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11EAA7A" w14:textId="2D1FCAAD" w:rsidR="00BA4EFD" w:rsidRPr="00213873" w:rsidRDefault="3B40C505" w:rsidP="00D33829">
            <w:pPr>
              <w:spacing w:before="0" w:after="0" w:line="240" w:lineRule="auto"/>
              <w:rPr>
                <w:rFonts w:ascii="FlandersArtSans-Light" w:eastAsia="Times New Roman" w:hAnsi="FlandersArtSans-Light" w:cs="Times New Roman"/>
                <w:b/>
                <w:bCs/>
                <w:color w:val="000000"/>
                <w:lang w:val="en-GB" w:eastAsia="nl-BE"/>
              </w:rPr>
            </w:pPr>
            <w:r w:rsidRPr="057955C2">
              <w:rPr>
                <w:rFonts w:ascii="FlandersArtSans-Light" w:eastAsia="Times New Roman" w:hAnsi="FlandersArtSans-Light" w:cs="Times New Roman"/>
                <w:b/>
                <w:bCs/>
                <w:color w:val="000000"/>
                <w:lang w:val="en-GB" w:eastAsia="nl-BE"/>
              </w:rPr>
              <w:t>2021-10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EEC41" w14:textId="1EF37DC7" w:rsidR="00BA4EFD" w:rsidRPr="00213873" w:rsidRDefault="3B40C505" w:rsidP="057955C2">
            <w:pPr>
              <w:spacing w:before="0" w:after="0" w:line="240" w:lineRule="auto"/>
              <w:rPr>
                <w:rFonts w:ascii="FlandersArtSans-Light" w:eastAsia="Times New Roman" w:hAnsi="FlandersArtSans-Light" w:cs="Times New Roman"/>
                <w:color w:val="000000"/>
                <w:lang w:val="en-GB" w:eastAsia="nl-BE"/>
              </w:rPr>
            </w:pPr>
            <w:r w:rsidRPr="057955C2">
              <w:rPr>
                <w:rFonts w:ascii="FlandersArtSans-Light" w:eastAsia="Times New Roman" w:hAnsi="FlandersArtSans-Light" w:cs="Times New Roman"/>
                <w:color w:val="000000"/>
                <w:lang w:val="en-GB" w:eastAsia="nl-BE"/>
              </w:rPr>
              <w:t>Standard communication to the ICEG Committee</w:t>
            </w:r>
          </w:p>
        </w:tc>
      </w:tr>
    </w:tbl>
    <w:p w14:paraId="606788E2" w14:textId="4A73C17E" w:rsidR="00BA4EFD" w:rsidRPr="00BA4EFD" w:rsidRDefault="00BA4EFD" w:rsidP="00A75689">
      <w:pPr>
        <w:rPr>
          <w:lang w:val="en-GB" w:eastAsia="nl-BE"/>
        </w:rPr>
      </w:pPr>
    </w:p>
    <w:p w14:paraId="55D2D996" w14:textId="77777777" w:rsidR="00BA4EFD" w:rsidRPr="00BA4EFD" w:rsidRDefault="00BA4EFD" w:rsidP="00A75689">
      <w:pPr>
        <w:rPr>
          <w:lang w:val="en-GB" w:eastAsia="nl-BE"/>
        </w:rPr>
      </w:pPr>
    </w:p>
    <w:p w14:paraId="5BA1F31C" w14:textId="77777777" w:rsidR="00A75689" w:rsidRPr="003D5988" w:rsidRDefault="00A75689" w:rsidP="00A75689">
      <w:pPr>
        <w:rPr>
          <w:lang w:val="en-GB" w:eastAsia="nl-BE"/>
        </w:rPr>
      </w:pPr>
    </w:p>
    <w:p w14:paraId="5828ACD6" w14:textId="72A4099F" w:rsidR="00882DF7" w:rsidRDefault="00882DF7" w:rsidP="00552901">
      <w:pPr>
        <w:pStyle w:val="Heading1"/>
        <w:rPr>
          <w:rFonts w:eastAsia="Times New Roman"/>
        </w:rPr>
      </w:pPr>
      <w:r w:rsidRPr="00552901">
        <w:rPr>
          <w:rFonts w:eastAsia="Times New Roman"/>
        </w:rPr>
        <w:lastRenderedPageBreak/>
        <w:t>de</w:t>
      </w:r>
      <w:r w:rsidR="003D5988">
        <w:rPr>
          <w:rFonts w:eastAsia="Times New Roman"/>
        </w:rPr>
        <w:t>pendencies</w:t>
      </w:r>
    </w:p>
    <w:p w14:paraId="3C78E23A" w14:textId="18E31126" w:rsidR="002838F4" w:rsidRDefault="002838F4" w:rsidP="00D450C6">
      <w:pPr>
        <w:pStyle w:val="ListParagraph"/>
        <w:numPr>
          <w:ilvl w:val="0"/>
          <w:numId w:val="15"/>
        </w:numPr>
      </w:pPr>
      <w:r>
        <w:t xml:space="preserve">OSLO </w:t>
      </w:r>
      <w:r w:rsidR="00BA4EFD">
        <w:t>Application Profile</w:t>
      </w:r>
      <w:r>
        <w:t xml:space="preserve"> Dienstencataloog</w:t>
      </w:r>
    </w:p>
    <w:p w14:paraId="1BA9B346" w14:textId="0769DE7C" w:rsidR="002838F4" w:rsidRDefault="002838F4" w:rsidP="00D450C6">
      <w:pPr>
        <w:pStyle w:val="ListParagraph"/>
        <w:numPr>
          <w:ilvl w:val="0"/>
          <w:numId w:val="15"/>
        </w:numPr>
      </w:pPr>
      <w:r>
        <w:t xml:space="preserve">OSLO </w:t>
      </w:r>
      <w:r w:rsidR="00BA4EFD">
        <w:t>Vocabulary</w:t>
      </w:r>
      <w:r>
        <w:t xml:space="preserve"> Organisatie</w:t>
      </w:r>
    </w:p>
    <w:p w14:paraId="76A694F8" w14:textId="51674B81" w:rsidR="002838F4" w:rsidRDefault="002838F4" w:rsidP="002838F4">
      <w:pPr>
        <w:pStyle w:val="ListParagraph"/>
        <w:numPr>
          <w:ilvl w:val="0"/>
          <w:numId w:val="15"/>
        </w:numPr>
      </w:pPr>
      <w:r>
        <w:t xml:space="preserve">OSLO </w:t>
      </w:r>
      <w:r w:rsidR="00BA4EFD">
        <w:t>Application Profile</w:t>
      </w:r>
      <w:r w:rsidRPr="002838F4">
        <w:t xml:space="preserve"> Organisatie Basis</w:t>
      </w:r>
    </w:p>
    <w:p w14:paraId="1ED61073" w14:textId="53B2558C" w:rsidR="002838F4" w:rsidRDefault="002838F4" w:rsidP="002838F4">
      <w:pPr>
        <w:pStyle w:val="ListParagraph"/>
        <w:numPr>
          <w:ilvl w:val="0"/>
          <w:numId w:val="15"/>
        </w:numPr>
      </w:pPr>
      <w:r w:rsidRPr="002838F4">
        <w:t>OSLO</w:t>
      </w:r>
      <w:r>
        <w:t xml:space="preserve"> </w:t>
      </w:r>
      <w:r w:rsidR="00BA4EFD">
        <w:t>Vocabulary</w:t>
      </w:r>
      <w:r w:rsidRPr="002838F4">
        <w:t xml:space="preserve"> Dienst </w:t>
      </w:r>
    </w:p>
    <w:p w14:paraId="709FDBF2" w14:textId="5310AA3C" w:rsidR="002838F4" w:rsidRDefault="002838F4" w:rsidP="002838F4">
      <w:pPr>
        <w:pStyle w:val="ListParagraph"/>
        <w:numPr>
          <w:ilvl w:val="0"/>
          <w:numId w:val="15"/>
        </w:numPr>
      </w:pPr>
      <w:r w:rsidRPr="002838F4">
        <w:t>W3C Organization Ontology</w:t>
      </w:r>
    </w:p>
    <w:p w14:paraId="2C9CB07F" w14:textId="45A8DAEC" w:rsidR="002838F4" w:rsidRDefault="002838F4" w:rsidP="002838F4">
      <w:pPr>
        <w:pStyle w:val="ListParagraph"/>
        <w:numPr>
          <w:ilvl w:val="0"/>
          <w:numId w:val="15"/>
        </w:numPr>
      </w:pPr>
      <w:r w:rsidRPr="002838F4">
        <w:t>W3C Regi</w:t>
      </w:r>
      <w:r>
        <w:t>sterend Organization Vocabulary</w:t>
      </w:r>
    </w:p>
    <w:p w14:paraId="79E357AA" w14:textId="0D181958" w:rsidR="002838F4" w:rsidRDefault="002838F4" w:rsidP="002838F4">
      <w:pPr>
        <w:pStyle w:val="ListParagraph"/>
        <w:numPr>
          <w:ilvl w:val="0"/>
          <w:numId w:val="15"/>
        </w:numPr>
      </w:pPr>
      <w:r w:rsidRPr="002838F4">
        <w:t>ISA Core P</w:t>
      </w:r>
      <w:r>
        <w:t>ublic Organization Vocabular</w:t>
      </w:r>
      <w:r w:rsidR="00BA4EFD">
        <w:t>y</w:t>
      </w:r>
    </w:p>
    <w:p w14:paraId="3F9478C6" w14:textId="1FCC1006" w:rsidR="00716A77" w:rsidRDefault="00D450C6" w:rsidP="002838F4">
      <w:pPr>
        <w:pStyle w:val="ListParagraph"/>
        <w:numPr>
          <w:ilvl w:val="0"/>
          <w:numId w:val="15"/>
        </w:numPr>
        <w:rPr>
          <w:lang w:val="fr-FR"/>
        </w:rPr>
      </w:pPr>
      <w:r w:rsidRPr="00BA4EFD">
        <w:rPr>
          <w:lang w:val="fr-FR"/>
        </w:rPr>
        <w:t>ISA Core P</w:t>
      </w:r>
      <w:r w:rsidR="002838F4" w:rsidRPr="00BA4EFD">
        <w:rPr>
          <w:lang w:val="fr-FR"/>
        </w:rPr>
        <w:t xml:space="preserve">ublic Service </w:t>
      </w:r>
      <w:r w:rsidR="00BA4EFD" w:rsidRPr="00BA4EFD">
        <w:rPr>
          <w:lang w:val="fr-FR"/>
        </w:rPr>
        <w:t>application profile</w:t>
      </w:r>
    </w:p>
    <w:p w14:paraId="211F8AE2" w14:textId="77777777" w:rsidR="00125339" w:rsidRDefault="00125339" w:rsidP="00125339">
      <w:pPr>
        <w:pStyle w:val="ListParagraph"/>
        <w:numPr>
          <w:ilvl w:val="0"/>
          <w:numId w:val="15"/>
        </w:numPr>
        <w:rPr>
          <w:lang w:val="fr-FR"/>
        </w:rPr>
      </w:pPr>
      <w:r>
        <w:rPr>
          <w:lang w:val="fr-FR"/>
        </w:rPr>
        <w:t>ISA Core Criteria</w:t>
      </w:r>
    </w:p>
    <w:p w14:paraId="728F8287" w14:textId="29D93AA7" w:rsidR="00125339" w:rsidRDefault="00125339" w:rsidP="00125339">
      <w:pPr>
        <w:pStyle w:val="ListParagraph"/>
        <w:numPr>
          <w:ilvl w:val="0"/>
          <w:numId w:val="15"/>
        </w:numPr>
        <w:rPr>
          <w:lang w:val="fr-FR"/>
        </w:rPr>
      </w:pPr>
      <w:r>
        <w:rPr>
          <w:lang w:val="fr-FR"/>
        </w:rPr>
        <w:t>ISA Core Evidence</w:t>
      </w:r>
    </w:p>
    <w:p w14:paraId="14336890" w14:textId="77777777" w:rsidR="00A324A2" w:rsidRPr="00A324A2" w:rsidRDefault="00A324A2" w:rsidP="00A324A2">
      <w:pPr>
        <w:pStyle w:val="ListParagraph"/>
        <w:numPr>
          <w:ilvl w:val="0"/>
          <w:numId w:val="15"/>
        </w:numPr>
        <w:spacing w:before="0" w:after="0" w:line="240" w:lineRule="auto"/>
        <w:rPr>
          <w:lang w:val="en-US"/>
        </w:rPr>
      </w:pPr>
      <w:r>
        <w:rPr>
          <w:lang w:val="en-US"/>
        </w:rPr>
        <w:t>Links to the regional product/services catalogs</w:t>
      </w:r>
    </w:p>
    <w:p w14:paraId="5E95218B" w14:textId="4B50BCC5" w:rsidR="005A027E" w:rsidRPr="005A027E" w:rsidRDefault="005A027E" w:rsidP="005A027E">
      <w:pPr>
        <w:pStyle w:val="ListParagraph"/>
        <w:numPr>
          <w:ilvl w:val="1"/>
          <w:numId w:val="15"/>
        </w:numPr>
        <w:spacing w:before="0" w:after="0" w:line="240" w:lineRule="auto"/>
        <w:rPr>
          <w:lang w:val="en-US"/>
        </w:rPr>
      </w:pPr>
      <w:hyperlink r:id="rId13" w:history="1">
        <w:r w:rsidRPr="00493F97">
          <w:rPr>
            <w:rStyle w:val="Hyperlink"/>
            <w:lang w:val="en-US"/>
          </w:rPr>
          <w:t>https://www.wallonie.be/en</w:t>
        </w:r>
        <w:r w:rsidRPr="00493F97">
          <w:rPr>
            <w:rStyle w:val="Hyperlink"/>
            <w:lang w:val="en-US"/>
          </w:rPr>
          <w:t>/</w:t>
        </w:r>
        <w:r w:rsidRPr="00493F97">
          <w:rPr>
            <w:rStyle w:val="Hyperlink"/>
            <w:lang w:val="en-US"/>
          </w:rPr>
          <w:t>demarches?f%5B0%5D=public%3A284</w:t>
        </w:r>
      </w:hyperlink>
      <w:r>
        <w:rPr>
          <w:lang w:val="en-US"/>
        </w:rPr>
        <w:t xml:space="preserve"> </w:t>
      </w:r>
    </w:p>
    <w:p w14:paraId="133F18EF" w14:textId="657F82BE" w:rsidR="00A324A2" w:rsidRDefault="005A027E" w:rsidP="005A027E">
      <w:pPr>
        <w:pStyle w:val="ListParagraph"/>
        <w:numPr>
          <w:ilvl w:val="1"/>
          <w:numId w:val="15"/>
        </w:numPr>
        <w:spacing w:before="0" w:after="0" w:line="240" w:lineRule="auto"/>
        <w:rPr>
          <w:color w:val="1F497D"/>
          <w:lang w:val="en-US"/>
        </w:rPr>
      </w:pPr>
      <w:hyperlink r:id="rId14" w:history="1">
        <w:r w:rsidRPr="00493F97">
          <w:rPr>
            <w:rStyle w:val="Hyperlink"/>
            <w:lang w:val="en-US"/>
          </w:rPr>
          <w:t>http://www.federation-wallonie-bruxelles.be/nc/abc-demarches</w:t>
        </w:r>
      </w:hyperlink>
      <w:r>
        <w:rPr>
          <w:lang w:val="en-US"/>
        </w:rPr>
        <w:t xml:space="preserve"> </w:t>
      </w:r>
    </w:p>
    <w:p w14:paraId="76AC3A46" w14:textId="77777777" w:rsidR="00A324A2" w:rsidRDefault="009A72E1" w:rsidP="00A324A2">
      <w:pPr>
        <w:pStyle w:val="ListParagraph"/>
        <w:numPr>
          <w:ilvl w:val="1"/>
          <w:numId w:val="15"/>
        </w:numPr>
        <w:spacing w:before="0" w:after="0" w:line="240" w:lineRule="auto"/>
        <w:rPr>
          <w:color w:val="1F497D"/>
          <w:lang w:val="en-US"/>
        </w:rPr>
      </w:pPr>
      <w:hyperlink r:id="rId15" w:history="1">
        <w:r w:rsidR="00A324A2">
          <w:rPr>
            <w:rStyle w:val="Hyperlink"/>
            <w:lang w:val="en-US"/>
          </w:rPr>
          <w:t>https://productencatalogus.vlaanderen.be/</w:t>
        </w:r>
      </w:hyperlink>
      <w:r w:rsidR="00A324A2">
        <w:rPr>
          <w:color w:val="1F497D"/>
          <w:lang w:val="en-US"/>
        </w:rPr>
        <w:t xml:space="preserve"> </w:t>
      </w:r>
    </w:p>
    <w:p w14:paraId="48448B23" w14:textId="4506C99B" w:rsidR="00A324A2" w:rsidRPr="00E5154B" w:rsidRDefault="00FB16B6" w:rsidP="00A324A2">
      <w:pPr>
        <w:pStyle w:val="ListParagraph"/>
        <w:numPr>
          <w:ilvl w:val="1"/>
          <w:numId w:val="15"/>
        </w:numPr>
        <w:spacing w:before="0" w:after="0" w:line="240" w:lineRule="auto"/>
        <w:rPr>
          <w:rStyle w:val="Hyperlink"/>
          <w:lang w:val="en-US"/>
        </w:rPr>
      </w:pPr>
      <w:r w:rsidRPr="00FB16B6">
        <w:rPr>
          <w:rStyle w:val="Hyperlink"/>
          <w:lang w:val="en-US"/>
        </w:rPr>
        <w:t>https://irisbox.irisnet.be/irisbox/?locale=nl</w:t>
      </w:r>
    </w:p>
    <w:p w14:paraId="089A935D" w14:textId="77777777" w:rsidR="00A324A2" w:rsidRPr="00A324A2" w:rsidRDefault="00A324A2" w:rsidP="00A324A2">
      <w:pPr>
        <w:pStyle w:val="ListParagraph"/>
        <w:numPr>
          <w:ilvl w:val="0"/>
          <w:numId w:val="15"/>
        </w:numPr>
        <w:spacing w:before="0" w:after="0" w:line="240" w:lineRule="auto"/>
        <w:rPr>
          <w:lang w:val="en-US"/>
        </w:rPr>
      </w:pPr>
      <w:r w:rsidRPr="00A324A2">
        <w:rPr>
          <w:lang w:val="en-US"/>
        </w:rPr>
        <w:t>Product catalog search engine developed by DAV/ASA</w:t>
      </w:r>
    </w:p>
    <w:p w14:paraId="2D13FB80" w14:textId="77777777" w:rsidR="00A324A2" w:rsidRDefault="009A72E1" w:rsidP="00A324A2">
      <w:pPr>
        <w:pStyle w:val="ListParagraph"/>
        <w:numPr>
          <w:ilvl w:val="1"/>
          <w:numId w:val="15"/>
        </w:numPr>
        <w:spacing w:before="0" w:after="0" w:line="240" w:lineRule="auto"/>
        <w:rPr>
          <w:color w:val="1F497D"/>
          <w:lang w:val="en-US"/>
        </w:rPr>
      </w:pPr>
      <w:hyperlink r:id="rId16" w:history="1">
        <w:r w:rsidR="00A324A2">
          <w:rPr>
            <w:rStyle w:val="Hyperlink"/>
            <w:rFonts w:cs="Calibri"/>
          </w:rPr>
          <w:t>Search.be (belgium.be)</w:t>
        </w:r>
      </w:hyperlink>
    </w:p>
    <w:p w14:paraId="0DABD5BD" w14:textId="77777777" w:rsidR="00A324A2" w:rsidRPr="00125339" w:rsidRDefault="00A324A2" w:rsidP="00C428B4">
      <w:pPr>
        <w:pStyle w:val="ListParagraph"/>
        <w:ind w:left="720"/>
        <w:rPr>
          <w:lang w:val="fr-FR"/>
        </w:rPr>
      </w:pPr>
    </w:p>
    <w:sectPr w:rsidR="00A324A2" w:rsidRPr="00125339" w:rsidSect="001E38E5">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2211" w:right="1416" w:bottom="2552" w:left="1134" w:header="851" w:footer="851"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D1328" w14:textId="77777777" w:rsidR="009A72E1" w:rsidRDefault="009A72E1" w:rsidP="00F11703">
      <w:pPr>
        <w:spacing w:line="240" w:lineRule="auto"/>
      </w:pPr>
      <w:r>
        <w:separator/>
      </w:r>
    </w:p>
    <w:p w14:paraId="3084DBFF" w14:textId="77777777" w:rsidR="009A72E1" w:rsidRDefault="009A72E1"/>
  </w:endnote>
  <w:endnote w:type="continuationSeparator" w:id="0">
    <w:p w14:paraId="2172DADE" w14:textId="77777777" w:rsidR="009A72E1" w:rsidRDefault="009A72E1" w:rsidP="00F11703">
      <w:pPr>
        <w:spacing w:line="240" w:lineRule="auto"/>
      </w:pPr>
      <w:r>
        <w:continuationSeparator/>
      </w:r>
    </w:p>
    <w:p w14:paraId="4E4348FE" w14:textId="77777777" w:rsidR="009A72E1" w:rsidRDefault="009A72E1"/>
  </w:endnote>
  <w:endnote w:type="continuationNotice" w:id="1">
    <w:p w14:paraId="65DCAAF3" w14:textId="77777777" w:rsidR="009A72E1" w:rsidRDefault="009A72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Calibri">
    <w:panose1 w:val="020F0502020204030204"/>
    <w:charset w:val="00"/>
    <w:family w:val="swiss"/>
    <w:pitch w:val="variable"/>
    <w:sig w:usb0="E0002EFF" w:usb1="C000247B" w:usb2="00000009" w:usb3="00000000" w:csb0="000001FF" w:csb1="00000000"/>
  </w:font>
  <w:font w:name="FlandersArtSans-Ligh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4438B8" w:rsidRDefault="00651387" w:rsidP="0054533C">
    <w:pPr>
      <w:pStyle w:val="Footer"/>
      <w:ind w:right="-567"/>
      <w:rPr>
        <w:lang w:val="en-GB"/>
      </w:rPr>
    </w:pPr>
    <w:r w:rsidRPr="004438B8">
      <w:rPr>
        <w:rStyle w:val="StreepjesZwart"/>
        <w:lang w:val="en-GB"/>
      </w:rPr>
      <w:t>////////////////////////////////////////////////////////////////////////////////////////////////////////////////////////////////////////////////</w:t>
    </w:r>
  </w:p>
  <w:p w14:paraId="4E434710" w14:textId="77777777" w:rsidR="00651387" w:rsidRPr="004438B8" w:rsidRDefault="00651387">
    <w:pPr>
      <w:pStyle w:val="Footer"/>
      <w:rPr>
        <w:lang w:val="en-GB"/>
      </w:rPr>
    </w:pPr>
  </w:p>
  <w:p w14:paraId="060A0410" w14:textId="6710B6A2" w:rsidR="00651387" w:rsidRPr="004438B8" w:rsidRDefault="00651387">
    <w:pPr>
      <w:pStyle w:val="Footer"/>
      <w:rPr>
        <w:lang w:val="en-GB"/>
      </w:rPr>
    </w:pPr>
    <w:r>
      <w:fldChar w:fldCharType="begin"/>
    </w:r>
    <w:r w:rsidRPr="004438B8">
      <w:rPr>
        <w:lang w:val="en-GB"/>
      </w:rPr>
      <w:instrText xml:space="preserve"> PAGE   \* MERGEFORMAT </w:instrText>
    </w:r>
    <w:r>
      <w:fldChar w:fldCharType="separate"/>
    </w:r>
    <w:r w:rsidR="00125339">
      <w:rPr>
        <w:noProof/>
        <w:lang w:val="en-GB"/>
      </w:rPr>
      <w:t>2</w:t>
    </w:r>
    <w:r>
      <w:rPr>
        <w:noProof/>
      </w:rPr>
      <w:fldChar w:fldCharType="end"/>
    </w:r>
    <w:r w:rsidRPr="004438B8">
      <w:rPr>
        <w:noProof/>
        <w:lang w:val="en-GB"/>
      </w:rPr>
      <w:t xml:space="preserve"> </w:t>
    </w:r>
    <w:r w:rsidRPr="004438B8">
      <w:rPr>
        <w:rStyle w:val="StreepjesZwart"/>
        <w:lang w:val="en-GB"/>
      </w:rPr>
      <w:t>///</w:t>
    </w:r>
    <w:r w:rsidRPr="004438B8">
      <w:rPr>
        <w:noProof/>
        <w:lang w:val="en-GB"/>
      </w:rPr>
      <w:t xml:space="preserve"> </w:t>
    </w:r>
    <w:r>
      <w:rPr>
        <w:noProof/>
      </w:rPr>
      <w:fldChar w:fldCharType="begin"/>
    </w:r>
    <w:r w:rsidRPr="004438B8">
      <w:rPr>
        <w:noProof/>
        <w:lang w:val="en-GB"/>
      </w:rPr>
      <w:instrText xml:space="preserve"> NUMPAGES   \* MERGEFORMAT </w:instrText>
    </w:r>
    <w:r>
      <w:rPr>
        <w:noProof/>
      </w:rPr>
      <w:fldChar w:fldCharType="separate"/>
    </w:r>
    <w:r w:rsidR="00125339">
      <w:rPr>
        <w:noProof/>
        <w:lang w:val="en-GB"/>
      </w:rPr>
      <w:t>6</w:t>
    </w:r>
    <w:r>
      <w:rPr>
        <w:noProof/>
      </w:rPr>
      <w:fldChar w:fldCharType="end"/>
    </w:r>
    <w:r w:rsidRPr="004438B8">
      <w:rPr>
        <w:lang w:val="en-GB"/>
      </w:rPr>
      <w:tab/>
    </w:r>
    <w:r>
      <w:fldChar w:fldCharType="begin"/>
    </w:r>
    <w:r>
      <w:instrText xml:space="preserve"> DATE  \@ "d.MM.yy"  \* MERGEFORMAT </w:instrText>
    </w:r>
    <w:r>
      <w:fldChar w:fldCharType="separate"/>
    </w:r>
    <w:r w:rsidR="00BB76C8">
      <w:rPr>
        <w:noProof/>
      </w:rPr>
      <w:t>19.03.21</w:t>
    </w:r>
    <w:r>
      <w:fldChar w:fldCharType="end"/>
    </w:r>
    <w:r w:rsidRPr="004438B8">
      <w:rPr>
        <w:lang w:val="en-GB"/>
      </w:rPr>
      <w:t xml:space="preserve"> </w:t>
    </w:r>
    <w:r w:rsidRPr="004438B8">
      <w:rPr>
        <w:rStyle w:val="StreepjesZwart"/>
        <w:lang w:val="en-GB"/>
      </w:rPr>
      <w:t xml:space="preserve">/// </w:t>
    </w:r>
    <w:r w:rsidR="00125339">
      <w:rPr>
        <w:lang w:val="en-GB"/>
      </w:rPr>
      <w:t>ICEG</w:t>
    </w:r>
    <w:r w:rsidR="004438B8" w:rsidRPr="004438B8">
      <w:rPr>
        <w:lang w:val="en-GB"/>
      </w:rPr>
      <w:t xml:space="preserve"> Public organisation and public services</w:t>
    </w:r>
  </w:p>
  <w:p w14:paraId="494A85B8" w14:textId="77777777" w:rsidR="00651387" w:rsidRPr="004438B8" w:rsidRDefault="00651387">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5763BF50" w:rsidR="00651387" w:rsidRPr="00125339" w:rsidRDefault="00651387" w:rsidP="0054533C">
    <w:pPr>
      <w:pStyle w:val="Footer"/>
      <w:ind w:right="-567"/>
      <w:rPr>
        <w:lang w:val="en-GB"/>
      </w:rPr>
    </w:pPr>
    <w:r w:rsidRPr="00125339">
      <w:rPr>
        <w:rStyle w:val="StreepjesZwart"/>
        <w:lang w:val="en-GB"/>
      </w:rPr>
      <w:t>////////////////////////////////////////////////////////////////////////////////////////////////////////////////////////////////////////</w:t>
    </w:r>
    <w:r w:rsidR="0054533C">
      <w:rPr>
        <w:rStyle w:val="StreepjesZwart"/>
        <w:lang w:val="en-GB"/>
      </w:rPr>
      <w:t>////////</w:t>
    </w:r>
  </w:p>
  <w:p w14:paraId="21E62991" w14:textId="77777777" w:rsidR="00651387" w:rsidRPr="00125339" w:rsidRDefault="00651387" w:rsidP="00FF15EB">
    <w:pPr>
      <w:pStyle w:val="Footer"/>
      <w:rPr>
        <w:lang w:val="en-GB"/>
      </w:rPr>
    </w:pPr>
  </w:p>
  <w:p w14:paraId="15D575D9" w14:textId="0FAC5A7E" w:rsidR="00651387" w:rsidRPr="004438B8" w:rsidRDefault="00125339" w:rsidP="003679F1">
    <w:pPr>
      <w:pStyle w:val="Footer"/>
      <w:rPr>
        <w:lang w:val="en-GB"/>
      </w:rPr>
    </w:pPr>
    <w:r>
      <w:rPr>
        <w:lang w:val="en-GB"/>
      </w:rPr>
      <w:t>ICEG</w:t>
    </w:r>
    <w:r w:rsidR="004438B8" w:rsidRPr="004438B8">
      <w:rPr>
        <w:lang w:val="en-GB"/>
      </w:rPr>
      <w:t xml:space="preserve"> Public organisation and public services</w:t>
    </w:r>
    <w:r w:rsidR="004438B8" w:rsidRPr="004438B8">
      <w:rPr>
        <w:rStyle w:val="StreepjesZwart"/>
        <w:b w:val="0"/>
        <w:lang w:val="en-GB"/>
      </w:rPr>
      <w:t xml:space="preserve"> </w:t>
    </w:r>
    <w:r w:rsidR="00651387" w:rsidRPr="004438B8">
      <w:rPr>
        <w:rStyle w:val="StreepjesZwart"/>
        <w:lang w:val="en-GB"/>
      </w:rPr>
      <w:t>///</w:t>
    </w:r>
    <w:r w:rsidR="00651387" w:rsidRPr="004438B8">
      <w:rPr>
        <w:lang w:val="en-GB"/>
      </w:rPr>
      <w:t xml:space="preserve"> </w:t>
    </w:r>
    <w:r w:rsidR="00651387">
      <w:fldChar w:fldCharType="begin"/>
    </w:r>
    <w:r w:rsidR="00651387">
      <w:instrText xml:space="preserve"> DATE  \@ "d.MM.yy"  \* MERGEFORMAT </w:instrText>
    </w:r>
    <w:r w:rsidR="00651387">
      <w:fldChar w:fldCharType="separate"/>
    </w:r>
    <w:r w:rsidR="00BB76C8">
      <w:rPr>
        <w:noProof/>
      </w:rPr>
      <w:t>19.03.21</w:t>
    </w:r>
    <w:r w:rsidR="00651387">
      <w:fldChar w:fldCharType="end"/>
    </w:r>
    <w:r w:rsidR="00651387" w:rsidRPr="004438B8">
      <w:rPr>
        <w:lang w:val="en-GB"/>
      </w:rPr>
      <w:tab/>
    </w:r>
    <w:r w:rsidR="00651387">
      <w:fldChar w:fldCharType="begin"/>
    </w:r>
    <w:r w:rsidR="00651387" w:rsidRPr="004438B8">
      <w:rPr>
        <w:lang w:val="en-GB"/>
      </w:rPr>
      <w:instrText xml:space="preserve"> PAGE   \* MERGEFORMAT </w:instrText>
    </w:r>
    <w:r w:rsidR="00651387">
      <w:fldChar w:fldCharType="separate"/>
    </w:r>
    <w:r>
      <w:rPr>
        <w:noProof/>
        <w:lang w:val="en-GB"/>
      </w:rPr>
      <w:t>1</w:t>
    </w:r>
    <w:r w:rsidR="00651387">
      <w:rPr>
        <w:noProof/>
      </w:rPr>
      <w:fldChar w:fldCharType="end"/>
    </w:r>
    <w:r w:rsidR="00651387" w:rsidRPr="004438B8">
      <w:rPr>
        <w:noProof/>
        <w:lang w:val="en-GB"/>
      </w:rPr>
      <w:t xml:space="preserve"> </w:t>
    </w:r>
    <w:r w:rsidR="00651387" w:rsidRPr="004438B8">
      <w:rPr>
        <w:rStyle w:val="StreepjesZwart"/>
        <w:lang w:val="en-GB"/>
      </w:rPr>
      <w:t>///</w:t>
    </w:r>
    <w:r w:rsidR="00651387" w:rsidRPr="004438B8">
      <w:rPr>
        <w:noProof/>
        <w:lang w:val="en-GB"/>
      </w:rPr>
      <w:t xml:space="preserve"> </w:t>
    </w:r>
    <w:r w:rsidR="00651387">
      <w:rPr>
        <w:noProof/>
      </w:rPr>
      <w:fldChar w:fldCharType="begin"/>
    </w:r>
    <w:r w:rsidR="00651387" w:rsidRPr="004438B8">
      <w:rPr>
        <w:noProof/>
        <w:lang w:val="en-GB"/>
      </w:rPr>
      <w:instrText xml:space="preserve"> NUMPAGES   \* MERGEFORMAT </w:instrText>
    </w:r>
    <w:r w:rsidR="00651387">
      <w:rPr>
        <w:noProof/>
      </w:rPr>
      <w:fldChar w:fldCharType="separate"/>
    </w:r>
    <w:r>
      <w:rPr>
        <w:noProof/>
        <w:lang w:val="en-GB"/>
      </w:rPr>
      <w:t>6</w:t>
    </w:r>
    <w:r w:rsidR="00651387">
      <w:rPr>
        <w:noProof/>
      </w:rPr>
      <w:fldChar w:fldCharType="end"/>
    </w:r>
  </w:p>
  <w:p w14:paraId="3916B4F6" w14:textId="77777777" w:rsidR="00651387" w:rsidRPr="004438B8" w:rsidRDefault="00651387" w:rsidP="003679F1">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568B8D99" w:rsidR="00651387" w:rsidRDefault="001E38E5" w:rsidP="00DF18F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80E8F" w14:textId="77777777" w:rsidR="009A72E1" w:rsidRDefault="009A72E1">
      <w:r>
        <w:separator/>
      </w:r>
    </w:p>
  </w:footnote>
  <w:footnote w:type="continuationSeparator" w:id="0">
    <w:p w14:paraId="6E3E1627" w14:textId="77777777" w:rsidR="009A72E1" w:rsidRDefault="009A72E1" w:rsidP="00F11703">
      <w:pPr>
        <w:spacing w:line="240" w:lineRule="auto"/>
      </w:pPr>
      <w:r>
        <w:continuationSeparator/>
      </w:r>
    </w:p>
    <w:p w14:paraId="5EE4CBCE" w14:textId="77777777" w:rsidR="009A72E1" w:rsidRDefault="009A72E1"/>
  </w:footnote>
  <w:footnote w:type="continuationNotice" w:id="1">
    <w:p w14:paraId="5B05950C" w14:textId="77777777" w:rsidR="009A72E1" w:rsidRDefault="009A72E1">
      <w:pPr>
        <w:spacing w:before="0" w:after="0" w:line="240" w:lineRule="auto"/>
      </w:pPr>
    </w:p>
  </w:footnote>
  <w:footnote w:id="2">
    <w:p w14:paraId="1533A243" w14:textId="772A3EA2" w:rsidR="00BA4EFD" w:rsidRPr="00485B7F" w:rsidRDefault="00BA4EFD" w:rsidP="00BA4EFD">
      <w:pPr>
        <w:pStyle w:val="FootnoteText"/>
        <w:rPr>
          <w:lang w:val="en-GB"/>
        </w:rPr>
      </w:pPr>
      <w:r>
        <w:rPr>
          <w:rStyle w:val="FootnoteReference"/>
        </w:rPr>
        <w:footnoteRef/>
      </w:r>
      <w:r w:rsidR="00485B7F" w:rsidRPr="00485B7F">
        <w:rPr>
          <w:lang w:val="en-GB"/>
        </w:rPr>
        <w:t xml:space="preserve"> Specific</w:t>
      </w:r>
      <w:r w:rsidRPr="00485B7F">
        <w:rPr>
          <w:lang w:val="en-GB"/>
        </w:rPr>
        <w:t xml:space="preserve"> data </w:t>
      </w:r>
      <w:r w:rsidR="00485B7F" w:rsidRPr="00485B7F">
        <w:rPr>
          <w:lang w:val="en-GB"/>
        </w:rPr>
        <w:t xml:space="preserve">to be confirmed after sourcing of </w:t>
      </w:r>
      <w:r w:rsidRPr="00485B7F">
        <w:rPr>
          <w:lang w:val="en-GB"/>
        </w:rPr>
        <w:t>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3019" w14:textId="4ADC5405" w:rsidR="00651387" w:rsidRPr="00DF4C49" w:rsidRDefault="00DF4C49" w:rsidP="00DF4C49">
    <w:pPr>
      <w:pStyle w:val="Header"/>
    </w:pPr>
    <w:r w:rsidRPr="00DF4C49">
      <w:drawing>
        <wp:inline distT="0" distB="0" distL="0" distR="0" wp14:anchorId="01902321" wp14:editId="11A05E44">
          <wp:extent cx="5761219" cy="566977"/>
          <wp:effectExtent l="0" t="0" r="0" b="5080"/>
          <wp:docPr id="1"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77777777" w:rsidR="00651387" w:rsidRDefault="00651387">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22BAC30A" w:rsidR="00651387" w:rsidRPr="00DC6D20" w:rsidRDefault="00A03A2F" w:rsidP="00330963">
    <w:pPr>
      <w:pStyle w:val="Header"/>
      <w:rPr>
        <w:rStyle w:val="HeaderChar"/>
      </w:rPr>
    </w:pPr>
    <w:r w:rsidRPr="00A03A2F">
      <w:drawing>
        <wp:inline distT="0" distB="0" distL="0" distR="0" wp14:anchorId="2794F1A3" wp14:editId="5E562F5F">
          <wp:extent cx="3717472" cy="365846"/>
          <wp:effectExtent l="0" t="0" r="0" b="0"/>
          <wp:docPr id="16"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3939315" cy="387678"/>
                  </a:xfrm>
                  <a:prstGeom prst="rect">
                    <a:avLst/>
                  </a:prstGeom>
                </pic:spPr>
              </pic:pic>
            </a:graphicData>
          </a:graphic>
        </wp:inline>
      </w:drawing>
    </w:r>
    <w:r w:rsidR="00651387">
      <w:tab/>
    </w:r>
    <w:r w:rsidR="00651387">
      <w:rPr>
        <w:rStyle w:val="HeaderChar"/>
      </w:rPr>
      <w:fldChar w:fldCharType="begin"/>
    </w:r>
    <w:r w:rsidR="00651387">
      <w:rPr>
        <w:rStyle w:val="HeaderChar"/>
      </w:rPr>
      <w:instrText xml:space="preserve"> DOCPROPERTY  Category  \* MERGEFORMAT </w:instrText>
    </w:r>
    <w:r w:rsidR="00651387">
      <w:rPr>
        <w:rStyle w:val="HeaderChar"/>
      </w:rPr>
      <w:fldChar w:fldCharType="separate"/>
    </w:r>
    <w:r w:rsidR="0D58BD72">
      <w:rPr>
        <w:rStyle w:val="HeaderChar"/>
      </w:rPr>
      <w:t>Memo</w:t>
    </w:r>
    <w:r w:rsidR="00651387">
      <w:rPr>
        <w:rStyle w:val="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C55"/>
    <w:multiLevelType w:val="hybridMultilevel"/>
    <w:tmpl w:val="9564BF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7E50A4"/>
    <w:multiLevelType w:val="hybridMultilevel"/>
    <w:tmpl w:val="B64E7F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0E574EB"/>
    <w:multiLevelType w:val="hybridMultilevel"/>
    <w:tmpl w:val="1DB62F18"/>
    <w:lvl w:ilvl="0" w:tplc="6C8824A6">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C1B13B0"/>
    <w:multiLevelType w:val="hybridMultilevel"/>
    <w:tmpl w:val="1494CCFA"/>
    <w:lvl w:ilvl="0" w:tplc="23C8F656">
      <w:start w:val="1"/>
      <w:numFmt w:val="bullet"/>
      <w:lvlText w:val="-"/>
      <w:lvlJc w:val="left"/>
      <w:pPr>
        <w:ind w:left="720" w:hanging="360"/>
      </w:pPr>
      <w:rPr>
        <w:rFonts w:ascii="Calibri" w:hAnsi="Calibri" w:hint="default"/>
      </w:rPr>
    </w:lvl>
    <w:lvl w:ilvl="1" w:tplc="D0AA862A">
      <w:start w:val="1"/>
      <w:numFmt w:val="bullet"/>
      <w:lvlText w:val="o"/>
      <w:lvlJc w:val="left"/>
      <w:pPr>
        <w:ind w:left="1440" w:hanging="360"/>
      </w:pPr>
      <w:rPr>
        <w:rFonts w:ascii="Courier New" w:hAnsi="Courier New" w:hint="default"/>
      </w:rPr>
    </w:lvl>
    <w:lvl w:ilvl="2" w:tplc="67243636">
      <w:start w:val="1"/>
      <w:numFmt w:val="bullet"/>
      <w:lvlText w:val=""/>
      <w:lvlJc w:val="left"/>
      <w:pPr>
        <w:ind w:left="2160" w:hanging="360"/>
      </w:pPr>
      <w:rPr>
        <w:rFonts w:ascii="Wingdings" w:hAnsi="Wingdings" w:hint="default"/>
      </w:rPr>
    </w:lvl>
    <w:lvl w:ilvl="3" w:tplc="3C54C8F6">
      <w:start w:val="1"/>
      <w:numFmt w:val="bullet"/>
      <w:lvlText w:val=""/>
      <w:lvlJc w:val="left"/>
      <w:pPr>
        <w:ind w:left="2880" w:hanging="360"/>
      </w:pPr>
      <w:rPr>
        <w:rFonts w:ascii="Symbol" w:hAnsi="Symbol" w:hint="default"/>
      </w:rPr>
    </w:lvl>
    <w:lvl w:ilvl="4" w:tplc="34BA1A5C">
      <w:start w:val="1"/>
      <w:numFmt w:val="bullet"/>
      <w:lvlText w:val="o"/>
      <w:lvlJc w:val="left"/>
      <w:pPr>
        <w:ind w:left="3600" w:hanging="360"/>
      </w:pPr>
      <w:rPr>
        <w:rFonts w:ascii="Courier New" w:hAnsi="Courier New" w:hint="default"/>
      </w:rPr>
    </w:lvl>
    <w:lvl w:ilvl="5" w:tplc="8AC6626C">
      <w:start w:val="1"/>
      <w:numFmt w:val="bullet"/>
      <w:lvlText w:val=""/>
      <w:lvlJc w:val="left"/>
      <w:pPr>
        <w:ind w:left="4320" w:hanging="360"/>
      </w:pPr>
      <w:rPr>
        <w:rFonts w:ascii="Wingdings" w:hAnsi="Wingdings" w:hint="default"/>
      </w:rPr>
    </w:lvl>
    <w:lvl w:ilvl="6" w:tplc="21AC3BF2">
      <w:start w:val="1"/>
      <w:numFmt w:val="bullet"/>
      <w:lvlText w:val=""/>
      <w:lvlJc w:val="left"/>
      <w:pPr>
        <w:ind w:left="5040" w:hanging="360"/>
      </w:pPr>
      <w:rPr>
        <w:rFonts w:ascii="Symbol" w:hAnsi="Symbol" w:hint="default"/>
      </w:rPr>
    </w:lvl>
    <w:lvl w:ilvl="7" w:tplc="0F0A47AC">
      <w:start w:val="1"/>
      <w:numFmt w:val="bullet"/>
      <w:lvlText w:val="o"/>
      <w:lvlJc w:val="left"/>
      <w:pPr>
        <w:ind w:left="5760" w:hanging="360"/>
      </w:pPr>
      <w:rPr>
        <w:rFonts w:ascii="Courier New" w:hAnsi="Courier New" w:hint="default"/>
      </w:rPr>
    </w:lvl>
    <w:lvl w:ilvl="8" w:tplc="E42CF0F8">
      <w:start w:val="1"/>
      <w:numFmt w:val="bullet"/>
      <w:lvlText w:val=""/>
      <w:lvlJc w:val="left"/>
      <w:pPr>
        <w:ind w:left="6480" w:hanging="360"/>
      </w:pPr>
      <w:rPr>
        <w:rFonts w:ascii="Wingdings" w:hAnsi="Wingdings" w:hint="default"/>
      </w:rPr>
    </w:lvl>
  </w:abstractNum>
  <w:abstractNum w:abstractNumId="17"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3"/>
  </w:num>
  <w:num w:numId="3">
    <w:abstractNumId w:val="10"/>
  </w:num>
  <w:num w:numId="4">
    <w:abstractNumId w:val="8"/>
  </w:num>
  <w:num w:numId="5">
    <w:abstractNumId w:val="7"/>
  </w:num>
  <w:num w:numId="6">
    <w:abstractNumId w:val="11"/>
  </w:num>
  <w:num w:numId="7">
    <w:abstractNumId w:val="17"/>
  </w:num>
  <w:num w:numId="8">
    <w:abstractNumId w:val="3"/>
  </w:num>
  <w:num w:numId="9">
    <w:abstractNumId w:val="2"/>
  </w:num>
  <w:num w:numId="10">
    <w:abstractNumId w:val="15"/>
  </w:num>
  <w:num w:numId="11">
    <w:abstractNumId w:val="9"/>
  </w:num>
  <w:num w:numId="12">
    <w:abstractNumId w:val="5"/>
  </w:num>
  <w:num w:numId="13">
    <w:abstractNumId w:val="6"/>
  </w:num>
  <w:num w:numId="14">
    <w:abstractNumId w:val="12"/>
  </w:num>
  <w:num w:numId="15">
    <w:abstractNumId w:val="4"/>
  </w:num>
  <w:num w:numId="16">
    <w:abstractNumId w:val="1"/>
  </w:num>
  <w:num w:numId="17">
    <w:abstractNumId w:val="0"/>
  </w:num>
  <w:num w:numId="1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BE" w:vendorID="1" w:dllVersion="512" w:checkStyle="1"/>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66554"/>
    <w:rsid w:val="000674A2"/>
    <w:rsid w:val="000703EE"/>
    <w:rsid w:val="0007464C"/>
    <w:rsid w:val="00074AE6"/>
    <w:rsid w:val="000759A1"/>
    <w:rsid w:val="000868D7"/>
    <w:rsid w:val="000933E6"/>
    <w:rsid w:val="00093F47"/>
    <w:rsid w:val="0009783C"/>
    <w:rsid w:val="0009785B"/>
    <w:rsid w:val="000A1BEA"/>
    <w:rsid w:val="000B099F"/>
    <w:rsid w:val="000B10E0"/>
    <w:rsid w:val="000B4E2D"/>
    <w:rsid w:val="000B5C9D"/>
    <w:rsid w:val="000B646D"/>
    <w:rsid w:val="000C0BE7"/>
    <w:rsid w:val="000D0DE8"/>
    <w:rsid w:val="000E6948"/>
    <w:rsid w:val="000E6DBB"/>
    <w:rsid w:val="000F14EA"/>
    <w:rsid w:val="000F1B2B"/>
    <w:rsid w:val="000F321E"/>
    <w:rsid w:val="001013E8"/>
    <w:rsid w:val="00101D2B"/>
    <w:rsid w:val="00107D5E"/>
    <w:rsid w:val="00116D8E"/>
    <w:rsid w:val="00117227"/>
    <w:rsid w:val="0011753A"/>
    <w:rsid w:val="00125339"/>
    <w:rsid w:val="00127AE8"/>
    <w:rsid w:val="00132007"/>
    <w:rsid w:val="0013336D"/>
    <w:rsid w:val="001407E3"/>
    <w:rsid w:val="00141C18"/>
    <w:rsid w:val="00141D52"/>
    <w:rsid w:val="001422F6"/>
    <w:rsid w:val="00145115"/>
    <w:rsid w:val="00150622"/>
    <w:rsid w:val="00166549"/>
    <w:rsid w:val="001713C5"/>
    <w:rsid w:val="0017683B"/>
    <w:rsid w:val="00176D95"/>
    <w:rsid w:val="001823A9"/>
    <w:rsid w:val="00186BE4"/>
    <w:rsid w:val="00190EEC"/>
    <w:rsid w:val="00193E4B"/>
    <w:rsid w:val="00193F0C"/>
    <w:rsid w:val="00194432"/>
    <w:rsid w:val="001A3EED"/>
    <w:rsid w:val="001B19BD"/>
    <w:rsid w:val="001B2DCF"/>
    <w:rsid w:val="001C1358"/>
    <w:rsid w:val="001C4E30"/>
    <w:rsid w:val="001C53DE"/>
    <w:rsid w:val="001C6715"/>
    <w:rsid w:val="001D53E7"/>
    <w:rsid w:val="001E38E5"/>
    <w:rsid w:val="001F1E85"/>
    <w:rsid w:val="001F45BA"/>
    <w:rsid w:val="001F7915"/>
    <w:rsid w:val="00202622"/>
    <w:rsid w:val="002062CE"/>
    <w:rsid w:val="00212A32"/>
    <w:rsid w:val="00213445"/>
    <w:rsid w:val="00217F5A"/>
    <w:rsid w:val="00220228"/>
    <w:rsid w:val="00221A5D"/>
    <w:rsid w:val="00225E25"/>
    <w:rsid w:val="0023328F"/>
    <w:rsid w:val="00234DB6"/>
    <w:rsid w:val="002369AC"/>
    <w:rsid w:val="002420A5"/>
    <w:rsid w:val="00246B94"/>
    <w:rsid w:val="00246CDC"/>
    <w:rsid w:val="00246F4E"/>
    <w:rsid w:val="00250075"/>
    <w:rsid w:val="00254B9D"/>
    <w:rsid w:val="002645BC"/>
    <w:rsid w:val="0027468F"/>
    <w:rsid w:val="00276AA8"/>
    <w:rsid w:val="00280A0C"/>
    <w:rsid w:val="002812A6"/>
    <w:rsid w:val="0028235A"/>
    <w:rsid w:val="002838F4"/>
    <w:rsid w:val="002854C6"/>
    <w:rsid w:val="002952E7"/>
    <w:rsid w:val="002A00C2"/>
    <w:rsid w:val="002A0485"/>
    <w:rsid w:val="002A7C92"/>
    <w:rsid w:val="002B7EDB"/>
    <w:rsid w:val="002D4FE0"/>
    <w:rsid w:val="002E4290"/>
    <w:rsid w:val="002F079E"/>
    <w:rsid w:val="002F5E06"/>
    <w:rsid w:val="00300B64"/>
    <w:rsid w:val="00305917"/>
    <w:rsid w:val="00305F3A"/>
    <w:rsid w:val="003103C9"/>
    <w:rsid w:val="0031136B"/>
    <w:rsid w:val="003149F8"/>
    <w:rsid w:val="00330963"/>
    <w:rsid w:val="0033419B"/>
    <w:rsid w:val="00336226"/>
    <w:rsid w:val="00336549"/>
    <w:rsid w:val="0034444F"/>
    <w:rsid w:val="00350BE4"/>
    <w:rsid w:val="00351B97"/>
    <w:rsid w:val="00361F03"/>
    <w:rsid w:val="003679F1"/>
    <w:rsid w:val="00370899"/>
    <w:rsid w:val="00372E71"/>
    <w:rsid w:val="00374198"/>
    <w:rsid w:val="003858C9"/>
    <w:rsid w:val="003871EB"/>
    <w:rsid w:val="00394A3D"/>
    <w:rsid w:val="003A0853"/>
    <w:rsid w:val="003A4C90"/>
    <w:rsid w:val="003A58F0"/>
    <w:rsid w:val="003A65AB"/>
    <w:rsid w:val="003B7084"/>
    <w:rsid w:val="003D16A7"/>
    <w:rsid w:val="003D50EE"/>
    <w:rsid w:val="003D5988"/>
    <w:rsid w:val="003D5C5A"/>
    <w:rsid w:val="003D63E8"/>
    <w:rsid w:val="003E3B8C"/>
    <w:rsid w:val="003E6EAB"/>
    <w:rsid w:val="003E7372"/>
    <w:rsid w:val="003F100F"/>
    <w:rsid w:val="00400D5B"/>
    <w:rsid w:val="00403218"/>
    <w:rsid w:val="00411473"/>
    <w:rsid w:val="0041147D"/>
    <w:rsid w:val="00415B33"/>
    <w:rsid w:val="0041760C"/>
    <w:rsid w:val="00420EC0"/>
    <w:rsid w:val="00422EB7"/>
    <w:rsid w:val="004243B7"/>
    <w:rsid w:val="00424666"/>
    <w:rsid w:val="00426426"/>
    <w:rsid w:val="00434BAE"/>
    <w:rsid w:val="00437A98"/>
    <w:rsid w:val="00442617"/>
    <w:rsid w:val="00443225"/>
    <w:rsid w:val="004438B8"/>
    <w:rsid w:val="00444C33"/>
    <w:rsid w:val="00450110"/>
    <w:rsid w:val="004523FE"/>
    <w:rsid w:val="004568F6"/>
    <w:rsid w:val="0046076F"/>
    <w:rsid w:val="00474F18"/>
    <w:rsid w:val="00485B7F"/>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7883"/>
    <w:rsid w:val="00500BF6"/>
    <w:rsid w:val="0053114A"/>
    <w:rsid w:val="00536E3A"/>
    <w:rsid w:val="0054417F"/>
    <w:rsid w:val="0054533C"/>
    <w:rsid w:val="00550352"/>
    <w:rsid w:val="00552901"/>
    <w:rsid w:val="00554B37"/>
    <w:rsid w:val="00555818"/>
    <w:rsid w:val="005564D8"/>
    <w:rsid w:val="0056161C"/>
    <w:rsid w:val="00571A52"/>
    <w:rsid w:val="005754AB"/>
    <w:rsid w:val="005771C2"/>
    <w:rsid w:val="0058142F"/>
    <w:rsid w:val="005839AF"/>
    <w:rsid w:val="0058570F"/>
    <w:rsid w:val="00587E46"/>
    <w:rsid w:val="005921F6"/>
    <w:rsid w:val="0059596C"/>
    <w:rsid w:val="005A027E"/>
    <w:rsid w:val="005D4FD6"/>
    <w:rsid w:val="005E202E"/>
    <w:rsid w:val="005F552D"/>
    <w:rsid w:val="005F5EFF"/>
    <w:rsid w:val="005F6354"/>
    <w:rsid w:val="005F75E0"/>
    <w:rsid w:val="0060521D"/>
    <w:rsid w:val="00607232"/>
    <w:rsid w:val="006105AE"/>
    <w:rsid w:val="00616EE6"/>
    <w:rsid w:val="006248C3"/>
    <w:rsid w:val="0063032B"/>
    <w:rsid w:val="00631236"/>
    <w:rsid w:val="006377C4"/>
    <w:rsid w:val="00651387"/>
    <w:rsid w:val="006532AC"/>
    <w:rsid w:val="00655B06"/>
    <w:rsid w:val="0066386D"/>
    <w:rsid w:val="006734F2"/>
    <w:rsid w:val="00674118"/>
    <w:rsid w:val="00676288"/>
    <w:rsid w:val="00676435"/>
    <w:rsid w:val="00680CDA"/>
    <w:rsid w:val="006819ED"/>
    <w:rsid w:val="00685123"/>
    <w:rsid w:val="0069233A"/>
    <w:rsid w:val="0069356E"/>
    <w:rsid w:val="006952BA"/>
    <w:rsid w:val="00697D88"/>
    <w:rsid w:val="006A1788"/>
    <w:rsid w:val="006A4156"/>
    <w:rsid w:val="006A5C59"/>
    <w:rsid w:val="006A7C85"/>
    <w:rsid w:val="006B61E2"/>
    <w:rsid w:val="006B7B4B"/>
    <w:rsid w:val="006C0C05"/>
    <w:rsid w:val="006C4279"/>
    <w:rsid w:val="006C6D9C"/>
    <w:rsid w:val="006E7367"/>
    <w:rsid w:val="00703637"/>
    <w:rsid w:val="00714BED"/>
    <w:rsid w:val="00716A77"/>
    <w:rsid w:val="00717821"/>
    <w:rsid w:val="00734148"/>
    <w:rsid w:val="0073668A"/>
    <w:rsid w:val="00740317"/>
    <w:rsid w:val="00745EC6"/>
    <w:rsid w:val="00746E1C"/>
    <w:rsid w:val="00750FA8"/>
    <w:rsid w:val="00752FEA"/>
    <w:rsid w:val="0076006E"/>
    <w:rsid w:val="00771044"/>
    <w:rsid w:val="00772274"/>
    <w:rsid w:val="007809B5"/>
    <w:rsid w:val="0078293A"/>
    <w:rsid w:val="00790F02"/>
    <w:rsid w:val="007A33BD"/>
    <w:rsid w:val="007B0F3E"/>
    <w:rsid w:val="007B5E2F"/>
    <w:rsid w:val="007C280E"/>
    <w:rsid w:val="007C4E1D"/>
    <w:rsid w:val="007D2BC8"/>
    <w:rsid w:val="007D2C98"/>
    <w:rsid w:val="007D487E"/>
    <w:rsid w:val="007D7346"/>
    <w:rsid w:val="007E3904"/>
    <w:rsid w:val="007E5EB6"/>
    <w:rsid w:val="007E74F3"/>
    <w:rsid w:val="007F3467"/>
    <w:rsid w:val="007F76B7"/>
    <w:rsid w:val="008054CE"/>
    <w:rsid w:val="0080785D"/>
    <w:rsid w:val="0081183D"/>
    <w:rsid w:val="00812C06"/>
    <w:rsid w:val="008134AB"/>
    <w:rsid w:val="00813BBA"/>
    <w:rsid w:val="008204BD"/>
    <w:rsid w:val="00820DDF"/>
    <w:rsid w:val="00822071"/>
    <w:rsid w:val="00822AEA"/>
    <w:rsid w:val="00827C48"/>
    <w:rsid w:val="00840E4D"/>
    <w:rsid w:val="00851AC5"/>
    <w:rsid w:val="0085438D"/>
    <w:rsid w:val="00855643"/>
    <w:rsid w:val="008656CE"/>
    <w:rsid w:val="0086663F"/>
    <w:rsid w:val="008729FD"/>
    <w:rsid w:val="00875A3E"/>
    <w:rsid w:val="00882DF7"/>
    <w:rsid w:val="00883533"/>
    <w:rsid w:val="00886895"/>
    <w:rsid w:val="00890292"/>
    <w:rsid w:val="00894909"/>
    <w:rsid w:val="00895252"/>
    <w:rsid w:val="0089768F"/>
    <w:rsid w:val="008A0CEB"/>
    <w:rsid w:val="008B0531"/>
    <w:rsid w:val="008B3240"/>
    <w:rsid w:val="008C02CE"/>
    <w:rsid w:val="008C2DEF"/>
    <w:rsid w:val="008C67F9"/>
    <w:rsid w:val="008D6E98"/>
    <w:rsid w:val="008D7CDA"/>
    <w:rsid w:val="008E2CC0"/>
    <w:rsid w:val="008F017C"/>
    <w:rsid w:val="009013D0"/>
    <w:rsid w:val="00903822"/>
    <w:rsid w:val="00906BBD"/>
    <w:rsid w:val="00916630"/>
    <w:rsid w:val="00932353"/>
    <w:rsid w:val="00933316"/>
    <w:rsid w:val="00935F13"/>
    <w:rsid w:val="009362C7"/>
    <w:rsid w:val="009501F5"/>
    <w:rsid w:val="00952A0B"/>
    <w:rsid w:val="009610D1"/>
    <w:rsid w:val="009642F8"/>
    <w:rsid w:val="00965F87"/>
    <w:rsid w:val="00973C52"/>
    <w:rsid w:val="0097629B"/>
    <w:rsid w:val="00976995"/>
    <w:rsid w:val="009819E8"/>
    <w:rsid w:val="00982905"/>
    <w:rsid w:val="009855A1"/>
    <w:rsid w:val="00986427"/>
    <w:rsid w:val="009868C2"/>
    <w:rsid w:val="009A66B9"/>
    <w:rsid w:val="009A72E1"/>
    <w:rsid w:val="009A7778"/>
    <w:rsid w:val="009B398C"/>
    <w:rsid w:val="009B4E8D"/>
    <w:rsid w:val="009B513A"/>
    <w:rsid w:val="009B7279"/>
    <w:rsid w:val="009B77F4"/>
    <w:rsid w:val="009C0952"/>
    <w:rsid w:val="009C4762"/>
    <w:rsid w:val="009D1D96"/>
    <w:rsid w:val="009D2ADA"/>
    <w:rsid w:val="009D3024"/>
    <w:rsid w:val="009D47BF"/>
    <w:rsid w:val="009D7E3F"/>
    <w:rsid w:val="009E34CB"/>
    <w:rsid w:val="009E4F33"/>
    <w:rsid w:val="009F63C0"/>
    <w:rsid w:val="00A00C19"/>
    <w:rsid w:val="00A03474"/>
    <w:rsid w:val="00A03A0D"/>
    <w:rsid w:val="00A03A2F"/>
    <w:rsid w:val="00A0485C"/>
    <w:rsid w:val="00A15438"/>
    <w:rsid w:val="00A234AD"/>
    <w:rsid w:val="00A3020B"/>
    <w:rsid w:val="00A324A2"/>
    <w:rsid w:val="00A32642"/>
    <w:rsid w:val="00A35A07"/>
    <w:rsid w:val="00A408CD"/>
    <w:rsid w:val="00A473E0"/>
    <w:rsid w:val="00A47E0E"/>
    <w:rsid w:val="00A517DF"/>
    <w:rsid w:val="00A5242F"/>
    <w:rsid w:val="00A52DA0"/>
    <w:rsid w:val="00A53B38"/>
    <w:rsid w:val="00A54C94"/>
    <w:rsid w:val="00A5641B"/>
    <w:rsid w:val="00A568AF"/>
    <w:rsid w:val="00A6545E"/>
    <w:rsid w:val="00A65D54"/>
    <w:rsid w:val="00A6600B"/>
    <w:rsid w:val="00A66847"/>
    <w:rsid w:val="00A72A2E"/>
    <w:rsid w:val="00A7514D"/>
    <w:rsid w:val="00A75689"/>
    <w:rsid w:val="00A93DD2"/>
    <w:rsid w:val="00AA234E"/>
    <w:rsid w:val="00AA245C"/>
    <w:rsid w:val="00AA3072"/>
    <w:rsid w:val="00AA5D08"/>
    <w:rsid w:val="00AA6B2A"/>
    <w:rsid w:val="00AB1342"/>
    <w:rsid w:val="00AB2003"/>
    <w:rsid w:val="00AB4FF5"/>
    <w:rsid w:val="00AB51C4"/>
    <w:rsid w:val="00AC0959"/>
    <w:rsid w:val="00AC4C3A"/>
    <w:rsid w:val="00AD5A63"/>
    <w:rsid w:val="00AD6A48"/>
    <w:rsid w:val="00AE2BD8"/>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44B52"/>
    <w:rsid w:val="00B5036A"/>
    <w:rsid w:val="00B54458"/>
    <w:rsid w:val="00B7698E"/>
    <w:rsid w:val="00B77256"/>
    <w:rsid w:val="00B77C3D"/>
    <w:rsid w:val="00B85EAD"/>
    <w:rsid w:val="00B92FD6"/>
    <w:rsid w:val="00B93152"/>
    <w:rsid w:val="00B9584C"/>
    <w:rsid w:val="00BA4EFD"/>
    <w:rsid w:val="00BA6C31"/>
    <w:rsid w:val="00BB02E5"/>
    <w:rsid w:val="00BB320C"/>
    <w:rsid w:val="00BB380A"/>
    <w:rsid w:val="00BB54EC"/>
    <w:rsid w:val="00BB76C8"/>
    <w:rsid w:val="00BC4C1D"/>
    <w:rsid w:val="00BC4C7B"/>
    <w:rsid w:val="00BC6AD4"/>
    <w:rsid w:val="00BC6EA6"/>
    <w:rsid w:val="00BD40FF"/>
    <w:rsid w:val="00BE6763"/>
    <w:rsid w:val="00BF19FD"/>
    <w:rsid w:val="00C0052E"/>
    <w:rsid w:val="00C14DDE"/>
    <w:rsid w:val="00C15EC8"/>
    <w:rsid w:val="00C16594"/>
    <w:rsid w:val="00C1DBF6"/>
    <w:rsid w:val="00C235D6"/>
    <w:rsid w:val="00C4083B"/>
    <w:rsid w:val="00C42336"/>
    <w:rsid w:val="00C428B4"/>
    <w:rsid w:val="00C458D9"/>
    <w:rsid w:val="00C47E59"/>
    <w:rsid w:val="00C57BA2"/>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0C6"/>
    <w:rsid w:val="00D45C11"/>
    <w:rsid w:val="00D46728"/>
    <w:rsid w:val="00D65C12"/>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4C49"/>
    <w:rsid w:val="00DF65FC"/>
    <w:rsid w:val="00E003F9"/>
    <w:rsid w:val="00E05CA9"/>
    <w:rsid w:val="00E07543"/>
    <w:rsid w:val="00E136BB"/>
    <w:rsid w:val="00E17CC9"/>
    <w:rsid w:val="00E22F02"/>
    <w:rsid w:val="00E30E36"/>
    <w:rsid w:val="00E34234"/>
    <w:rsid w:val="00E41095"/>
    <w:rsid w:val="00E42C69"/>
    <w:rsid w:val="00E45FB4"/>
    <w:rsid w:val="00E5154B"/>
    <w:rsid w:val="00E524DB"/>
    <w:rsid w:val="00E5565C"/>
    <w:rsid w:val="00E56EDA"/>
    <w:rsid w:val="00E5720D"/>
    <w:rsid w:val="00E61877"/>
    <w:rsid w:val="00E61A46"/>
    <w:rsid w:val="00E86249"/>
    <w:rsid w:val="00E87E96"/>
    <w:rsid w:val="00E91784"/>
    <w:rsid w:val="00E94591"/>
    <w:rsid w:val="00E945D0"/>
    <w:rsid w:val="00E9680F"/>
    <w:rsid w:val="00EA20E9"/>
    <w:rsid w:val="00EB00EC"/>
    <w:rsid w:val="00EB3333"/>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353"/>
    <w:rsid w:val="00F547EE"/>
    <w:rsid w:val="00F6009E"/>
    <w:rsid w:val="00F6109A"/>
    <w:rsid w:val="00F6173A"/>
    <w:rsid w:val="00F6565A"/>
    <w:rsid w:val="00F672CE"/>
    <w:rsid w:val="00F71C6B"/>
    <w:rsid w:val="00F75F8D"/>
    <w:rsid w:val="00F80AE0"/>
    <w:rsid w:val="00F811C4"/>
    <w:rsid w:val="00F85545"/>
    <w:rsid w:val="00F86267"/>
    <w:rsid w:val="00F91671"/>
    <w:rsid w:val="00FB16B6"/>
    <w:rsid w:val="00FB382E"/>
    <w:rsid w:val="00FB4E28"/>
    <w:rsid w:val="00FD00A4"/>
    <w:rsid w:val="00FD1600"/>
    <w:rsid w:val="00FD5006"/>
    <w:rsid w:val="00FF15EB"/>
    <w:rsid w:val="00FF3756"/>
    <w:rsid w:val="00FF55E6"/>
    <w:rsid w:val="00FF73A9"/>
    <w:rsid w:val="020415FA"/>
    <w:rsid w:val="02E1CBD8"/>
    <w:rsid w:val="02F2D070"/>
    <w:rsid w:val="03A69A4F"/>
    <w:rsid w:val="04328A41"/>
    <w:rsid w:val="04331EFC"/>
    <w:rsid w:val="0546C5B9"/>
    <w:rsid w:val="057955C2"/>
    <w:rsid w:val="066B9678"/>
    <w:rsid w:val="06E2961A"/>
    <w:rsid w:val="07954683"/>
    <w:rsid w:val="082ED149"/>
    <w:rsid w:val="0BADDD49"/>
    <w:rsid w:val="0BBCD4A0"/>
    <w:rsid w:val="0D58BD72"/>
    <w:rsid w:val="0E222D80"/>
    <w:rsid w:val="10783D89"/>
    <w:rsid w:val="12AD8862"/>
    <w:rsid w:val="12BBC17C"/>
    <w:rsid w:val="1307A7BD"/>
    <w:rsid w:val="13AFDE4B"/>
    <w:rsid w:val="145E7B5A"/>
    <w:rsid w:val="15F3CD26"/>
    <w:rsid w:val="16459D79"/>
    <w:rsid w:val="16EF6C93"/>
    <w:rsid w:val="16F8B9E4"/>
    <w:rsid w:val="1700A76A"/>
    <w:rsid w:val="1750E3F5"/>
    <w:rsid w:val="19830F12"/>
    <w:rsid w:val="19FE5F42"/>
    <w:rsid w:val="1AE7882B"/>
    <w:rsid w:val="1B5CD69B"/>
    <w:rsid w:val="1B776566"/>
    <w:rsid w:val="1BA069EE"/>
    <w:rsid w:val="1BD0F61B"/>
    <w:rsid w:val="1C93640A"/>
    <w:rsid w:val="1CBFEDFA"/>
    <w:rsid w:val="1CCA90F5"/>
    <w:rsid w:val="1E3A6C0A"/>
    <w:rsid w:val="1E539467"/>
    <w:rsid w:val="1ED80AB0"/>
    <w:rsid w:val="1FF169BE"/>
    <w:rsid w:val="1FF78EBC"/>
    <w:rsid w:val="21720CCC"/>
    <w:rsid w:val="21CDDCAC"/>
    <w:rsid w:val="2357CDC4"/>
    <w:rsid w:val="24400BD9"/>
    <w:rsid w:val="24585174"/>
    <w:rsid w:val="245B76C7"/>
    <w:rsid w:val="24BD9296"/>
    <w:rsid w:val="262CEE05"/>
    <w:rsid w:val="266A67A8"/>
    <w:rsid w:val="270EDDAE"/>
    <w:rsid w:val="27D01379"/>
    <w:rsid w:val="283387B1"/>
    <w:rsid w:val="293CCA9D"/>
    <w:rsid w:val="29E23901"/>
    <w:rsid w:val="2B9D9A07"/>
    <w:rsid w:val="2BCDF188"/>
    <w:rsid w:val="2CDDFF4A"/>
    <w:rsid w:val="2CE763CB"/>
    <w:rsid w:val="2F34BBFA"/>
    <w:rsid w:val="2FCBB7F0"/>
    <w:rsid w:val="2FFCEA2B"/>
    <w:rsid w:val="3086358F"/>
    <w:rsid w:val="318331A9"/>
    <w:rsid w:val="325FE623"/>
    <w:rsid w:val="32790E80"/>
    <w:rsid w:val="32D0A0B3"/>
    <w:rsid w:val="3316C487"/>
    <w:rsid w:val="3371E5B0"/>
    <w:rsid w:val="3414DEE1"/>
    <w:rsid w:val="34A82FF0"/>
    <w:rsid w:val="34D26A59"/>
    <w:rsid w:val="3532D247"/>
    <w:rsid w:val="3609C1B3"/>
    <w:rsid w:val="36345571"/>
    <w:rsid w:val="366896C1"/>
    <w:rsid w:val="38B006C4"/>
    <w:rsid w:val="38B6C993"/>
    <w:rsid w:val="3AAD9E3D"/>
    <w:rsid w:val="3AB4CE9B"/>
    <w:rsid w:val="3B40C505"/>
    <w:rsid w:val="3C6BA550"/>
    <w:rsid w:val="3CB6C35D"/>
    <w:rsid w:val="3E652F62"/>
    <w:rsid w:val="3F2E1767"/>
    <w:rsid w:val="3FC1AA7E"/>
    <w:rsid w:val="404528A1"/>
    <w:rsid w:val="409C047B"/>
    <w:rsid w:val="40F85AF4"/>
    <w:rsid w:val="41218367"/>
    <w:rsid w:val="43601228"/>
    <w:rsid w:val="44A9772E"/>
    <w:rsid w:val="450D89CC"/>
    <w:rsid w:val="45C0A732"/>
    <w:rsid w:val="45C35CA7"/>
    <w:rsid w:val="46037675"/>
    <w:rsid w:val="473B2542"/>
    <w:rsid w:val="490982CB"/>
    <w:rsid w:val="49E0FAEF"/>
    <w:rsid w:val="4ADEBB95"/>
    <w:rsid w:val="4BF43B73"/>
    <w:rsid w:val="4C6A347B"/>
    <w:rsid w:val="4DD34FF1"/>
    <w:rsid w:val="4EAC7F87"/>
    <w:rsid w:val="4EAE4414"/>
    <w:rsid w:val="4FA557C6"/>
    <w:rsid w:val="5041E7A0"/>
    <w:rsid w:val="51068752"/>
    <w:rsid w:val="512DBD0D"/>
    <w:rsid w:val="5133C2F6"/>
    <w:rsid w:val="51ED6F9C"/>
    <w:rsid w:val="5229ACD5"/>
    <w:rsid w:val="5408A330"/>
    <w:rsid w:val="5437D829"/>
    <w:rsid w:val="54D89ED1"/>
    <w:rsid w:val="55DEB882"/>
    <w:rsid w:val="5658A6F0"/>
    <w:rsid w:val="569800C7"/>
    <w:rsid w:val="57593692"/>
    <w:rsid w:val="57729B5D"/>
    <w:rsid w:val="578BC3BA"/>
    <w:rsid w:val="582CC5E1"/>
    <w:rsid w:val="58B3EAAD"/>
    <w:rsid w:val="596EF382"/>
    <w:rsid w:val="59834784"/>
    <w:rsid w:val="59E8C9E6"/>
    <w:rsid w:val="5AC3647C"/>
    <w:rsid w:val="5C3CBF2F"/>
    <w:rsid w:val="5C5F34DD"/>
    <w:rsid w:val="5CD28034"/>
    <w:rsid w:val="5DC87816"/>
    <w:rsid w:val="5F0AFED7"/>
    <w:rsid w:val="5FB82AD1"/>
    <w:rsid w:val="60580B6A"/>
    <w:rsid w:val="61508981"/>
    <w:rsid w:val="61DAB36E"/>
    <w:rsid w:val="620D4096"/>
    <w:rsid w:val="621BE163"/>
    <w:rsid w:val="637EADC3"/>
    <w:rsid w:val="64511E65"/>
    <w:rsid w:val="65084BEA"/>
    <w:rsid w:val="657D9A5A"/>
    <w:rsid w:val="65C5396E"/>
    <w:rsid w:val="65E3A175"/>
    <w:rsid w:val="66C74CEE"/>
    <w:rsid w:val="68631D4F"/>
    <w:rsid w:val="6945E4BA"/>
    <w:rsid w:val="69C6051A"/>
    <w:rsid w:val="6A6B05BF"/>
    <w:rsid w:val="6A8BB801"/>
    <w:rsid w:val="6AB1DA87"/>
    <w:rsid w:val="6AC05FE9"/>
    <w:rsid w:val="6B5FB635"/>
    <w:rsid w:val="6B6AA12D"/>
    <w:rsid w:val="6C47A97F"/>
    <w:rsid w:val="6D10B926"/>
    <w:rsid w:val="6D1D6615"/>
    <w:rsid w:val="6E666A1A"/>
    <w:rsid w:val="6F23EA62"/>
    <w:rsid w:val="6F5F2924"/>
    <w:rsid w:val="70FAF985"/>
    <w:rsid w:val="72C2247D"/>
    <w:rsid w:val="7336834C"/>
    <w:rsid w:val="73D85D1E"/>
    <w:rsid w:val="73E91884"/>
    <w:rsid w:val="744FFEBA"/>
    <w:rsid w:val="7530A1EE"/>
    <w:rsid w:val="75E114F0"/>
    <w:rsid w:val="761F4C0D"/>
    <w:rsid w:val="76A11F6F"/>
    <w:rsid w:val="77B01DC8"/>
    <w:rsid w:val="77D1EDB9"/>
    <w:rsid w:val="783CE819"/>
    <w:rsid w:val="78562126"/>
    <w:rsid w:val="78677302"/>
    <w:rsid w:val="79341B76"/>
    <w:rsid w:val="793AB352"/>
    <w:rsid w:val="797E7B51"/>
    <w:rsid w:val="79F2D83A"/>
    <w:rsid w:val="7A30D4EB"/>
    <w:rsid w:val="7AA6CDF3"/>
    <w:rsid w:val="7C15FC2B"/>
    <w:rsid w:val="7C6906C3"/>
    <w:rsid w:val="7CFF6795"/>
    <w:rsid w:val="7D43A159"/>
    <w:rsid w:val="7EA0D85F"/>
    <w:rsid w:val="7F98B9FF"/>
    <w:rsid w:val="7FA0A785"/>
    <w:rsid w:val="7FBB2F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7"/>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7"/>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1"/>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7"/>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7"/>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7"/>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7"/>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7"/>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7"/>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2"/>
      </w:numPr>
      <w:ind w:left="340" w:hanging="340"/>
    </w:pPr>
  </w:style>
  <w:style w:type="paragraph" w:styleId="ListNumber2">
    <w:name w:val="List Number 2"/>
    <w:basedOn w:val="ListParagraph"/>
    <w:uiPriority w:val="99"/>
    <w:unhideWhenUsed/>
    <w:rsid w:val="00116D8E"/>
    <w:pPr>
      <w:numPr>
        <w:numId w:val="3"/>
      </w:numPr>
      <w:ind w:left="680" w:hanging="340"/>
    </w:pPr>
  </w:style>
  <w:style w:type="paragraph" w:styleId="ListNumber3">
    <w:name w:val="List Number 3"/>
    <w:basedOn w:val="ListParagraph"/>
    <w:uiPriority w:val="99"/>
    <w:unhideWhenUsed/>
    <w:rsid w:val="00116D8E"/>
    <w:pPr>
      <w:numPr>
        <w:numId w:val="4"/>
      </w:numPr>
      <w:ind w:left="1020" w:hanging="340"/>
    </w:pPr>
  </w:style>
  <w:style w:type="paragraph" w:styleId="ListNumber4">
    <w:name w:val="List Number 4"/>
    <w:basedOn w:val="ListParagraph"/>
    <w:uiPriority w:val="99"/>
    <w:unhideWhenUsed/>
    <w:rsid w:val="003A0853"/>
    <w:pPr>
      <w:numPr>
        <w:numId w:val="5"/>
      </w:numPr>
      <w:ind w:left="1361" w:hanging="340"/>
    </w:pPr>
  </w:style>
  <w:style w:type="paragraph" w:styleId="ListNumber5">
    <w:name w:val="List Number 5"/>
    <w:basedOn w:val="ListParagraph"/>
    <w:uiPriority w:val="99"/>
    <w:unhideWhenUsed/>
    <w:rsid w:val="003A0853"/>
    <w:pPr>
      <w:numPr>
        <w:numId w:val="6"/>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8"/>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9"/>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5A0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87085">
      <w:bodyDiv w:val="1"/>
      <w:marLeft w:val="0"/>
      <w:marRight w:val="0"/>
      <w:marTop w:val="0"/>
      <w:marBottom w:val="0"/>
      <w:divBdr>
        <w:top w:val="none" w:sz="0" w:space="0" w:color="auto"/>
        <w:left w:val="none" w:sz="0" w:space="0" w:color="auto"/>
        <w:bottom w:val="none" w:sz="0" w:space="0" w:color="auto"/>
        <w:right w:val="none" w:sz="0" w:space="0" w:color="auto"/>
      </w:divBdr>
    </w:div>
    <w:div w:id="511721059">
      <w:bodyDiv w:val="1"/>
      <w:marLeft w:val="0"/>
      <w:marRight w:val="0"/>
      <w:marTop w:val="0"/>
      <w:marBottom w:val="0"/>
      <w:divBdr>
        <w:top w:val="none" w:sz="0" w:space="0" w:color="auto"/>
        <w:left w:val="none" w:sz="0" w:space="0" w:color="auto"/>
        <w:bottom w:val="none" w:sz="0" w:space="0" w:color="auto"/>
        <w:right w:val="none" w:sz="0" w:space="0" w:color="auto"/>
      </w:divBdr>
    </w:div>
    <w:div w:id="1013995873">
      <w:bodyDiv w:val="1"/>
      <w:marLeft w:val="0"/>
      <w:marRight w:val="0"/>
      <w:marTop w:val="0"/>
      <w:marBottom w:val="0"/>
      <w:divBdr>
        <w:top w:val="none" w:sz="0" w:space="0" w:color="auto"/>
        <w:left w:val="none" w:sz="0" w:space="0" w:color="auto"/>
        <w:bottom w:val="none" w:sz="0" w:space="0" w:color="auto"/>
        <w:right w:val="none" w:sz="0" w:space="0" w:color="auto"/>
      </w:divBdr>
    </w:div>
    <w:div w:id="1019310429">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037659667">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21344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allonie.be/en/demarches?f%5B0%5D=public%3A284"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rt.business.belgium.be/search?lang=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roductencatalogus.vlaanderen.be/"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ederation-wallonie-bruxelles.be/nc/abc-demarche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9E0AD-A6F7-4E4B-8302-D64B2F3B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EF2E96-6B12-4742-AA7E-69601E73BB8F}">
  <ds:schemaRefs>
    <ds:schemaRef ds:uri="http://schemas.openxmlformats.org/officeDocument/2006/bibliography"/>
  </ds:schemaRefs>
</ds:datastoreItem>
</file>

<file path=customXml/itemProps4.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5.xml><?xml version="1.0" encoding="utf-8"?>
<ds:datastoreItem xmlns:ds="http://schemas.openxmlformats.org/officeDocument/2006/customXml" ds:itemID="{EA1F74E4-8A48-4C44-A912-EA0B4B6F0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1070</Words>
  <Characters>5889</Characters>
  <Application>Microsoft Office Word</Application>
  <DocSecurity>0</DocSecurity>
  <Lines>49</Lines>
  <Paragraphs>13</Paragraphs>
  <ScaleCrop>false</ScaleCrop>
  <Company>Informatie Vlaanderen</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                 Public Organisation and Public Services</dc:title>
  <dc:subject>Werkgroep charter</dc:subject>
  <dc:creator>Laurens Vercauteren</dc:creator>
  <cp:lastModifiedBy>Marc Bruyland (BOSA)</cp:lastModifiedBy>
  <cp:revision>62</cp:revision>
  <cp:lastPrinted>2019-06-24T07:45:00Z</cp:lastPrinted>
  <dcterms:created xsi:type="dcterms:W3CDTF">2019-11-19T15:10:00Z</dcterms:created>
  <dcterms:modified xsi:type="dcterms:W3CDTF">2021-03-19T10:28:00Z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