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5" w:name="start-here"/>
    <w:p>
      <w:pPr>
        <w:pStyle w:val="Heading1"/>
      </w:pPr>
      <w:r>
        <w:t xml:space="preserve">Start here</w:t>
      </w:r>
    </w:p>
    <w:p>
      <w:pPr>
        <w:pStyle w:val="FirstParagraph"/>
      </w:pPr>
      <w:r>
        <w:t xml:space="preserve">If you read one page of this document, read this one.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w:t>
            </w:r>
            <w:hyperlink r:id="rId22">
              <w:r>
                <w:rPr>
                  <w:rStyle w:val="Hyperlink"/>
                </w:rPr>
                <w:t xml:space="preserve">cs50.ai</w:t>
              </w:r>
            </w:hyperlink>
            <w:r>
              <w:t xml:space="preserve">) is always allowed. No other AI may write, complete, or suggest code you turn in — unless an assignment says otherwise, and some will. Using one to explain a concept or an error message is fine any time, as long as you say so in a comment. You’ll write your code in</w:t>
            </w:r>
            <w:r>
              <w:t xml:space="preserve"> </w:t>
            </w:r>
            <w:hyperlink r:id="rId23">
              <w:r>
                <w:rPr>
                  <w:rStyle w:val="Hyperlink"/>
                  <w:bCs/>
                  <w:b/>
                </w:rPr>
                <w:t xml:space="preserve">cs50.dev</w:t>
              </w:r>
            </w:hyperlink>
            <w:r>
              <w:t xml:space="preserve">, which already has AI autocomplete turned off.</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4">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3">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5"/>
    <w:bookmarkStart w:id="27" w:name="the-course-at-a-glance"/>
    <w:p>
      <w:pPr>
        <w:pStyle w:val="Heading1"/>
      </w:pPr>
      <w:r>
        <w:t xml:space="preserve">The course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4">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6">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7"/>
    <w:bookmarkStart w:id="29" w:name="meet-your-instructor"/>
    <w:p>
      <w:pPr>
        <w:pStyle w:val="Heading1"/>
      </w:pPr>
      <w:r>
        <w:t xml:space="preserve">Meet your instructor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8"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8"/>
    <w:bookmarkEnd w:id="29"/>
    <w:bookmarkStart w:id="35" w:name="what-this-class-is-like"/>
    <w:p>
      <w:pPr>
        <w:pStyle w:val="Heading1"/>
      </w:pPr>
      <w:r>
        <w:t xml:space="preserve">What this class is like</w:t>
      </w:r>
    </w:p>
    <w:bookmarkStart w:id="30"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30"/>
    <w:bookmarkStart w:id="31"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1"/>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3">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hyperlink r:id="rId22">
              <w:r>
                <w:rPr>
                  <w:rStyle w:val="Hyperlink"/>
                </w:rPr>
                <w:t xml:space="preserve">cs50.ai</w:t>
              </w:r>
            </w:hyperlink>
            <w:r>
              <w:t xml:space="preserve"> </w:t>
            </w:r>
            <w:r>
              <w:t xml:space="preserve">— your approved AI helper.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cs50.ai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40"/>
    <w:bookmarkStart w:id="41"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8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so here is exactly how you earn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8’s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7"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w:t>
            </w:r>
            <w:r>
              <w:t xml:space="preserve">(</w:t>
            </w:r>
            <w:hyperlink r:id="rId22">
              <w:r>
                <w:rPr>
                  <w:rStyle w:val="Hyperlink"/>
                </w:rPr>
                <w:t xml:space="preserve">cs50.ai</w:t>
              </w:r>
            </w:hyperlink>
            <w:r>
              <w:t xml:space="preserve">).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3">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Start w:id="52" w:name="classroom-norms"/>
    <w:p>
      <w:pPr>
        <w:pStyle w:val="Heading2"/>
      </w:pPr>
      <w:r>
        <w:t xml:space="preserve">Classroom norms</w:t>
      </w:r>
    </w:p>
    <w:p>
      <w:pPr>
        <w:numPr>
          <w:ilvl w:val="0"/>
          <w:numId w:val="1013"/>
        </w:numPr>
        <w:pStyle w:val="Compact"/>
      </w:pPr>
      <w:r>
        <w:t xml:space="preserve">Complete each week’s module — readings, assignments, and discussions — by the due date.</w:t>
      </w:r>
    </w:p>
    <w:p>
      <w:pPr>
        <w:numPr>
          <w:ilvl w:val="0"/>
          <w:numId w:val="1013"/>
        </w:numPr>
        <w:pStyle w:val="Compact"/>
      </w:pPr>
      <w:r>
        <w:t xml:space="preserve">Take part in class discussions and exercises, and bring your own experiences into them.</w:t>
      </w:r>
    </w:p>
    <w:p>
      <w:pPr>
        <w:numPr>
          <w:ilvl w:val="0"/>
          <w:numId w:val="1013"/>
        </w:numPr>
        <w:pStyle w:val="Compact"/>
      </w:pPr>
      <w:r>
        <w:t xml:space="preserve">Be a courteous member of the room and don’t get in the way of anyone else’s learning.</w:t>
      </w:r>
    </w:p>
    <w:p>
      <w:pPr>
        <w:numPr>
          <w:ilvl w:val="0"/>
          <w:numId w:val="1013"/>
        </w:numPr>
        <w:pStyle w:val="Compact"/>
      </w:pPr>
      <w:r>
        <w:t xml:space="preserve">Academic and intellectual honesty are expected at all times.</w:t>
      </w:r>
    </w:p>
    <w:p>
      <w:pPr>
        <w:numPr>
          <w:ilvl w:val="0"/>
          <w:numId w:val="1013"/>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4"/>
        </w:numPr>
        <w:pStyle w:val="Compact"/>
      </w:pPr>
      <w:r>
        <w:rPr>
          <w:bCs/>
          <w:b/>
        </w:rPr>
        <w:t xml:space="preserve">C1.</w:t>
      </w:r>
      <w:r>
        <w:t xml:space="preserve"> </w:t>
      </w:r>
      <w:r>
        <w:t xml:space="preserve">Show how computer operations and algorithmic thinking are applied to solve problems.</w:t>
      </w:r>
    </w:p>
    <w:p>
      <w:pPr>
        <w:numPr>
          <w:ilvl w:val="0"/>
          <w:numId w:val="1014"/>
        </w:numPr>
        <w:pStyle w:val="Compact"/>
      </w:pPr>
      <w:r>
        <w:rPr>
          <w:bCs/>
          <w:b/>
        </w:rPr>
        <w:t xml:space="preserve">C2.</w:t>
      </w:r>
      <w:r>
        <w:t xml:space="preserve"> </w:t>
      </w:r>
      <w:r>
        <w:t xml:space="preserve">Demonstrate working knowledge of fundamental computer concepts and iteration.</w:t>
      </w:r>
    </w:p>
    <w:p>
      <w:pPr>
        <w:numPr>
          <w:ilvl w:val="0"/>
          <w:numId w:val="1014"/>
        </w:numPr>
        <w:pStyle w:val="Compact"/>
      </w:pPr>
      <w:r>
        <w:rPr>
          <w:bCs/>
          <w:b/>
        </w:rPr>
        <w:t xml:space="preserve">C3.</w:t>
      </w:r>
      <w:r>
        <w:t xml:space="preserve"> </w:t>
      </w:r>
      <w:r>
        <w:t xml:space="preserve">Identify problems, solve them algorithmically, and write programs that address them.</w:t>
      </w:r>
    </w:p>
    <w:p>
      <w:pPr>
        <w:numPr>
          <w:ilvl w:val="0"/>
          <w:numId w:val="1014"/>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5"/>
        </w:numPr>
        <w:pStyle w:val="Compact"/>
      </w:pPr>
      <w:hyperlink r:id="rId66">
        <w:r>
          <w:rPr>
            <w:rStyle w:val="Hyperlink"/>
          </w:rPr>
          <w:t xml:space="preserve">Campus and community resources</w:t>
        </w:r>
      </w:hyperlink>
    </w:p>
    <w:p>
      <w:pPr>
        <w:numPr>
          <w:ilvl w:val="0"/>
          <w:numId w:val="1015"/>
        </w:numPr>
        <w:pStyle w:val="Compact"/>
      </w:pPr>
      <w:hyperlink r:id="rId67">
        <w:r>
          <w:rPr>
            <w:rStyle w:val="Hyperlink"/>
          </w:rPr>
          <w:t xml:space="preserve">Reporting options</w:t>
        </w:r>
      </w:hyperlink>
    </w:p>
    <w:p>
      <w:pPr>
        <w:numPr>
          <w:ilvl w:val="0"/>
          <w:numId w:val="1015"/>
        </w:numPr>
        <w:pStyle w:val="Compact"/>
      </w:pPr>
      <w:hyperlink r:id="rId68">
        <w:r>
          <w:rPr>
            <w:rStyle w:val="Hyperlink"/>
          </w:rPr>
          <w:t xml:space="preserve">Title IX at Clark</w:t>
        </w:r>
      </w:hyperlink>
    </w:p>
    <w:p>
      <w:pPr>
        <w:numPr>
          <w:ilvl w:val="0"/>
          <w:numId w:val="1015"/>
        </w:numPr>
        <w:pStyle w:val="Compact"/>
      </w:pPr>
      <w:hyperlink r:id="rId69">
        <w:r>
          <w:rPr>
            <w:rStyle w:val="Hyperlink"/>
          </w:rPr>
          <w:t xml:space="preserve">Personal safety and helping a friend</w:t>
        </w:r>
      </w:hyperlink>
    </w:p>
    <w:p>
      <w:pPr>
        <w:numPr>
          <w:ilvl w:val="0"/>
          <w:numId w:val="1015"/>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6"/>
        </w:numPr>
        <w:pStyle w:val="Compact"/>
      </w:pPr>
      <w:r>
        <w:rPr>
          <w:bCs/>
          <w:b/>
        </w:rPr>
        <w:t xml:space="preserve">Plagiarism</w:t>
      </w:r>
      <w:r>
        <w:t xml:space="preserve"> </w:t>
      </w:r>
      <w:r>
        <w:t xml:space="preserve">— not crediting or properly citing sources for your work.</w:t>
      </w:r>
    </w:p>
    <w:p>
      <w:pPr>
        <w:numPr>
          <w:ilvl w:val="0"/>
          <w:numId w:val="1016"/>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w:t>
            </w:r>
            <w:hyperlink r:id="rId22">
              <w:r>
                <w:rPr>
                  <w:rStyle w:val="Hyperlink"/>
                </w:rPr>
                <w:t xml:space="preserve">cs50.ai</w:t>
              </w:r>
            </w:hyperlink>
            <w:r>
              <w:t xml:space="preserve">),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4"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ai" TargetMode="External" /><Relationship Type="http://schemas.openxmlformats.org/officeDocument/2006/relationships/hyperlink" Id="rId23" Target="https://cs50.dev" TargetMode="External" /><Relationship Type="http://schemas.openxmlformats.org/officeDocument/2006/relationships/hyperlink" Id="rId26"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2026-09-08T03:23:17Z</dcterms:created>
  <dcterms:modified xsi:type="dcterms:W3CDTF">2026-09-08T03:23:17Z</dcterms:modified>
</cp:coreProperties>
</file>

<file path=docProps/custom.xml><?xml version="1.0" encoding="utf-8"?>
<Properties xmlns="http://schemas.openxmlformats.org/officeDocument/2006/custom-properties" xmlns:vt="http://schemas.openxmlformats.org/officeDocument/2006/docPropsVTypes"/>
</file>