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D6499A" w:rsidP="00D6499A" w:rsidRDefault="00D6499A" w14:paraId="65417AD2" w14:textId="77777777"/>
    <w:p w:rsidR="00D6499A" w:rsidP="00D6499A" w:rsidRDefault="00D6499A" w14:paraId="1C11A4CE" w14:textId="77777777">
      <w:hyperlink w:history="1" r:id="rId4">
        <w:proofErr w:type="gramStart"/>
        <w:r>
          <w:rPr>
            <w:rStyle w:val="Lienhypertexte"/>
          </w:rPr>
          <w:t>offre</w:t>
        </w:r>
        <w:proofErr w:type="gramEnd"/>
        <w:r>
          <w:rPr>
            <w:rStyle w:val="Lienhypertexte"/>
          </w:rPr>
          <w:t xml:space="preserve"> </w:t>
        </w:r>
        <w:proofErr w:type="spellStart"/>
        <w:r>
          <w:rPr>
            <w:rStyle w:val="Lienhypertexte"/>
          </w:rPr>
          <w:t>linkedin</w:t>
        </w:r>
        <w:proofErr w:type="spellEnd"/>
      </w:hyperlink>
      <w:r>
        <w:t xml:space="preserve"> </w:t>
      </w:r>
    </w:p>
    <w:p w:rsidR="00D6499A" w:rsidP="00D6499A" w:rsidRDefault="00D6499A" w14:paraId="6BEC367E" w14:textId="77777777"/>
    <w:p w:rsidR="00D6499A" w:rsidP="00D6499A" w:rsidRDefault="00D6499A" w14:paraId="5FF380CC" w14:textId="77777777">
      <w:r>
        <w:t xml:space="preserve">Bonjour, </w:t>
      </w:r>
    </w:p>
    <w:p w:rsidR="00D6499A" w:rsidP="00D6499A" w:rsidRDefault="00D6499A" w14:paraId="1BA10A39" w14:textId="77777777"/>
    <w:p w:rsidR="00D6499A" w:rsidP="00D6499A" w:rsidRDefault="00D6499A" w14:paraId="0C11E6B4" w14:textId="77777777">
      <w:r>
        <w:t>Vous êtes à la recherche de nouveaux talents pour renforcer vos équipes et je suis disponible.</w:t>
      </w:r>
    </w:p>
    <w:p w:rsidR="00D6499A" w:rsidP="00D6499A" w:rsidRDefault="00D6499A" w14:paraId="25CC517F" w14:textId="46A9D842">
      <w:r w:rsidR="00D6499A">
        <w:rPr/>
        <w:t xml:space="preserve">Votre annonce sur </w:t>
      </w:r>
      <w:proofErr w:type="spellStart"/>
      <w:r w:rsidR="00D6499A">
        <w:rPr/>
        <w:t>Linkedin</w:t>
      </w:r>
      <w:proofErr w:type="spellEnd"/>
      <w:r w:rsidR="00D6499A">
        <w:rPr/>
        <w:t xml:space="preserve"> m’a incité à prendre contact avec vous afin que nous puissions échanger sur vos besoins et sur ma motivation</w:t>
      </w:r>
      <w:r w:rsidR="1F4A27B4">
        <w:rPr/>
        <w:t>.</w:t>
      </w:r>
    </w:p>
    <w:p w:rsidR="00D6499A" w:rsidP="00D6499A" w:rsidRDefault="00D6499A" w14:paraId="2A5F4144" w14:textId="77777777">
      <w:r w:rsidR="00D6499A">
        <w:rPr/>
        <w:t xml:space="preserve"> </w:t>
      </w:r>
    </w:p>
    <w:p w:rsidR="0B1299FA" w:rsidP="122A0ED6" w:rsidRDefault="0B1299FA" w14:paraId="0C18D66A" w14:textId="4CE86FF5">
      <w:pPr>
        <w:pStyle w:val="Normal"/>
      </w:pPr>
      <w:r w:rsidR="0B1299FA">
        <w:rPr/>
        <w:t xml:space="preserve">Expert dans votre domaine, vous donnez une grande </w:t>
      </w:r>
      <w:r w:rsidR="76AE0738">
        <w:rPr/>
        <w:t>place</w:t>
      </w:r>
      <w:r w:rsidR="0B1299FA">
        <w:rPr/>
        <w:t xml:space="preserve"> aux valeurs humaines </w:t>
      </w:r>
      <w:r w:rsidR="63208EC3">
        <w:rPr/>
        <w:t xml:space="preserve">et les témoignages de </w:t>
      </w:r>
      <w:r w:rsidR="02CCE845">
        <w:rPr/>
        <w:t>vos collaborateurs,</w:t>
      </w:r>
      <w:r w:rsidR="63208EC3">
        <w:rPr/>
        <w:t xml:space="preserve"> me conforte dans l’idée que je pourrai m’épanouir personnellement et professionnellement</w:t>
      </w:r>
      <w:r w:rsidR="6E685583">
        <w:rPr/>
        <w:t>,</w:t>
      </w:r>
      <w:r w:rsidR="63208EC3">
        <w:rPr/>
        <w:t xml:space="preserve"> au sein de vos </w:t>
      </w:r>
      <w:r w:rsidR="09A6E47A">
        <w:rPr/>
        <w:t xml:space="preserve">équipes. </w:t>
      </w:r>
    </w:p>
    <w:p w:rsidR="63208EC3" w:rsidP="122A0ED6" w:rsidRDefault="63208EC3" w14:paraId="22C69AFE" w14:textId="614F2CEB">
      <w:pPr>
        <w:pStyle w:val="Normal"/>
      </w:pPr>
      <w:r w:rsidR="63208EC3">
        <w:rPr/>
        <w:t xml:space="preserve"> </w:t>
      </w:r>
    </w:p>
    <w:p w:rsidR="00D6499A" w:rsidP="00D6499A" w:rsidRDefault="00D6499A" w14:paraId="23579629" w14:textId="77777777">
      <w:r>
        <w:t>Les postes que j’ai pu occuper, m’ont permis de monter en compétences au fil des années et les expériences acquises m’ont tout naturellement amenée à vouloir me spécialiser.</w:t>
      </w:r>
    </w:p>
    <w:p w:rsidR="00D6499A" w:rsidP="00D6499A" w:rsidRDefault="00D6499A" w14:paraId="72286F2B" w14:textId="77777777">
      <w:r>
        <w:t>Le développement informatique et notamment la conception d’application sont des domaines qui ont suscité mon intérêt.</w:t>
      </w:r>
    </w:p>
    <w:p w:rsidR="00D6499A" w:rsidP="00D6499A" w:rsidRDefault="00D6499A" w14:paraId="143DC161" w14:textId="77777777"/>
    <w:p w:rsidR="00D6499A" w:rsidP="00D6499A" w:rsidRDefault="00D6499A" w14:paraId="20306A5A" w14:textId="77777777">
      <w:r>
        <w:t xml:space="preserve">Responsable informatique par le passé, j’ai donc entamé un parcours dans le développement informatique afin de pouvoir me spécialiser dans ce domaine. </w:t>
      </w:r>
    </w:p>
    <w:p w:rsidR="00D6499A" w:rsidP="00D6499A" w:rsidRDefault="00D6499A" w14:paraId="7C6CB670" w14:textId="51B15706">
      <w:r w:rsidR="00D6499A">
        <w:rPr/>
        <w:t xml:space="preserve">Travail autonome </w:t>
      </w:r>
      <w:r w:rsidR="21BF5D28">
        <w:rPr/>
        <w:t>ou en</w:t>
      </w:r>
      <w:r w:rsidR="00D6499A">
        <w:rPr/>
        <w:t xml:space="preserve"> collaboration, exigences liées au secteur public et privé, écoute et prise de décision, capacité d’analyse, gestion de </w:t>
      </w:r>
      <w:r w:rsidR="1D007CE5">
        <w:rPr/>
        <w:t>projet …</w:t>
      </w:r>
      <w:r w:rsidR="00D6499A">
        <w:rPr/>
        <w:t xml:space="preserve"> sont autant d’aspects métiers que j’ai pu aborder et </w:t>
      </w:r>
      <w:r w:rsidR="4690DBE6">
        <w:rPr/>
        <w:t>qui apportent</w:t>
      </w:r>
      <w:r w:rsidR="00D6499A">
        <w:rPr/>
        <w:t xml:space="preserve"> une plus-value à mon profil. </w:t>
      </w:r>
    </w:p>
    <w:p w:rsidR="00D6499A" w:rsidP="00D6499A" w:rsidRDefault="00D6499A" w14:paraId="719FEC48" w14:textId="77777777"/>
    <w:p w:rsidR="00D6499A" w:rsidP="00D6499A" w:rsidRDefault="00D6499A" w14:paraId="1F388144" w14:textId="77777777">
      <w:r w:rsidR="00D6499A">
        <w:rPr/>
        <w:t>Les tâches qui ont pu m’être confiées par le passé, m’offrent une vision plus globale des attentes liées au métier à ce métier.</w:t>
      </w:r>
    </w:p>
    <w:p w:rsidR="01E8A02A" w:rsidP="01E8A02A" w:rsidRDefault="01E8A02A" w14:paraId="632C8B9D" w14:textId="04BA6F61">
      <w:pPr>
        <w:pStyle w:val="Normal"/>
      </w:pPr>
    </w:p>
    <w:p w:rsidR="00D6499A" w:rsidP="122A0ED6" w:rsidRDefault="00D6499A" w14:paraId="55C3D1F6" w14:textId="45EDF575">
      <w:pPr/>
    </w:p>
    <w:p w:rsidR="00D6499A" w:rsidP="122A0ED6" w:rsidRDefault="00D6499A" w14:paraId="3714D780" w14:textId="6B8015B1">
      <w:pPr/>
      <w:r w:rsidR="00D6499A">
        <w:rPr/>
        <w:t>Bien que junior dans ce domaine d’activité,</w:t>
      </w:r>
      <w:r w:rsidR="0E6DDD0B">
        <w:rPr/>
        <w:t xml:space="preserve"> </w:t>
      </w:r>
      <w:r w:rsidR="144E397E">
        <w:rPr/>
        <w:t xml:space="preserve">je vous </w:t>
      </w:r>
      <w:r w:rsidR="7CB756CD">
        <w:rPr/>
        <w:t>invite</w:t>
      </w:r>
      <w:r w:rsidR="144E397E">
        <w:rPr/>
        <w:t xml:space="preserve"> à me communiquer vos disponibilités pour que puissions échanger </w:t>
      </w:r>
      <w:r w:rsidR="79069DE3">
        <w:rPr/>
        <w:t xml:space="preserve">en vue de notre collaboration future. </w:t>
      </w:r>
    </w:p>
    <w:p w:rsidR="00D6499A" w:rsidP="00D6499A" w:rsidRDefault="00D6499A" w14:paraId="359C1EEB" w14:textId="77777777"/>
    <w:p w:rsidR="00D6499A" w:rsidP="00D6499A" w:rsidRDefault="00D6499A" w14:paraId="415AF9E8" w14:textId="77777777">
      <w:r>
        <w:t xml:space="preserve">A très vite. </w:t>
      </w:r>
    </w:p>
    <w:p w:rsidR="00D6499A" w:rsidP="00D6499A" w:rsidRDefault="00D6499A" w14:paraId="5A321FA2" w14:textId="77777777"/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67"/>
      </w:tblGrid>
      <w:tr w:rsidR="00D6499A" w:rsidTr="00D6499A" w14:paraId="1733E2B5" w14:textId="77777777">
        <w:tc>
          <w:tcPr>
            <w:tcW w:w="0" w:type="auto"/>
            <w:tcMar>
              <w:top w:w="0" w:type="dxa"/>
              <w:left w:w="0" w:type="dxa"/>
              <w:bottom w:w="375" w:type="dxa"/>
              <w:right w:w="15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"/>
            </w:tblGrid>
            <w:tr w:rsidR="00D6499A" w14:paraId="6E5386F4" w14:textId="77777777"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D6499A" w:rsidRDefault="00D6499A" w14:paraId="4FF46856" w14:textId="77777777">
                  <w:bookmarkStart w:name="_MailAutoSig" w:id="0"/>
                </w:p>
              </w:tc>
            </w:tr>
          </w:tbl>
          <w:p w:rsidR="00D6499A" w:rsidRDefault="00D6499A" w14:paraId="156D2512" w14:textId="77777777"/>
        </w:tc>
      </w:tr>
      <w:tr w:rsidR="00D6499A" w:rsidTr="00D6499A" w14:paraId="6BD788F7" w14:textId="77777777">
        <w:tc>
          <w:tcPr>
            <w:tcW w:w="0" w:type="auto"/>
            <w:tcMar>
              <w:top w:w="0" w:type="dxa"/>
              <w:left w:w="0" w:type="dxa"/>
              <w:bottom w:w="0" w:type="dxa"/>
              <w:right w:w="15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552"/>
            </w:tblGrid>
            <w:tr w:rsidR="00D6499A" w14:paraId="5DA2FDDD" w14:textId="77777777">
              <w:tc>
                <w:tcPr>
                  <w:tcW w:w="0" w:type="auto"/>
                  <w:tcBorders>
                    <w:top w:val="single" w:color="007BFF" w:sz="12" w:space="0"/>
                    <w:left w:val="nil"/>
                    <w:bottom w:val="single" w:color="007BFF" w:sz="12" w:space="0"/>
                    <w:right w:val="nil"/>
                  </w:tcBorders>
                  <w:tcMar>
                    <w:top w:w="375" w:type="dxa"/>
                    <w:left w:w="0" w:type="dxa"/>
                    <w:bottom w:w="375" w:type="dxa"/>
                    <w:right w:w="1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843"/>
                    <w:gridCol w:w="150"/>
                    <w:gridCol w:w="2319"/>
                    <w:gridCol w:w="225"/>
                  </w:tblGrid>
                  <w:tr w:rsidR="00D6499A" w14:paraId="2DD1560F" w14:textId="77777777">
                    <w:tc>
                      <w:tcPr>
                        <w:tcW w:w="0" w:type="auto"/>
                        <w:noWrap/>
                        <w:tcMar>
                          <w:top w:w="0" w:type="dxa"/>
                          <w:left w:w="0" w:type="dxa"/>
                          <w:bottom w:w="0" w:type="dxa"/>
                          <w:right w:w="450" w:type="dxa"/>
                        </w:tcMar>
                        <w:hideMark/>
                      </w:tcPr>
                      <w:p w:rsidR="00D6499A" w:rsidRDefault="00D6499A" w14:paraId="3C8CF1F3" w14:textId="77777777">
                        <w:pPr>
                          <w:spacing w:before="15" w:after="15" w:line="255" w:lineRule="atLeast"/>
                          <w:ind w:left="15" w:right="15"/>
                          <w:rPr>
                            <w:rFonts w:ascii="Arial" w:hAnsi="Arial" w:eastAsia="Times New Roman" w:cs="Arial"/>
                            <w:b/>
                            <w:bCs/>
                            <w:noProof/>
                            <w:color w:val="000000"/>
                            <w:sz w:val="20"/>
                            <w:szCs w:val="20"/>
                            <w:lang w:eastAsia="fr-FR"/>
                          </w:rPr>
                        </w:pPr>
                        <w:r>
                          <w:rPr>
                            <w:rFonts w:ascii="Arial" w:hAnsi="Arial" w:eastAsia="Times New Roman" w:cs="Arial"/>
                            <w:b/>
                            <w:bCs/>
                            <w:noProof/>
                            <w:color w:val="000000"/>
                            <w:sz w:val="20"/>
                            <w:szCs w:val="20"/>
                            <w:lang w:eastAsia="fr-FR"/>
                          </w:rPr>
                          <w:t>Belhassen Béague</w:t>
                        </w:r>
                      </w:p>
                      <w:p w:rsidR="00D6499A" w:rsidRDefault="00D6499A" w14:paraId="062AD9F6" w14:textId="77777777">
                        <w:pPr>
                          <w:spacing w:before="15" w:after="15" w:line="270" w:lineRule="atLeast"/>
                          <w:ind w:left="15" w:right="15"/>
                          <w:rPr>
                            <w:rFonts w:ascii="Arial" w:hAnsi="Arial" w:eastAsia="Times New Roman" w:cs="Arial"/>
                            <w:noProof/>
                            <w:color w:val="888888"/>
                            <w:sz w:val="20"/>
                            <w:szCs w:val="20"/>
                            <w:lang w:eastAsia="fr-FR"/>
                          </w:rPr>
                        </w:pPr>
                        <w:r>
                          <w:rPr>
                            <w:rFonts w:ascii="Arial" w:hAnsi="Arial" w:eastAsia="Times New Roman" w:cs="Arial"/>
                            <w:noProof/>
                            <w:color w:val="888888"/>
                            <w:sz w:val="20"/>
                            <w:szCs w:val="20"/>
                            <w:lang w:eastAsia="fr-FR"/>
                          </w:rPr>
                          <w:t>Formation Concepteur Développeur d'Application</w:t>
                        </w:r>
                      </w:p>
                    </w:tc>
                    <w:tc>
                      <w:tcPr>
                        <w:tcW w:w="150" w:type="dxa"/>
                        <w:tcMar>
                          <w:top w:w="0" w:type="dxa"/>
                          <w:left w:w="0" w:type="dxa"/>
                          <w:bottom w:w="0" w:type="dxa"/>
                          <w:right w:w="15" w:type="dxa"/>
                        </w:tcMar>
                        <w:vAlign w:val="center"/>
                        <w:hideMark/>
                      </w:tcPr>
                      <w:p w:rsidR="00D6499A" w:rsidRDefault="00D6499A" w14:paraId="34F86E50" w14:textId="77777777">
                        <w:pPr>
                          <w:rPr>
                            <w:rFonts w:ascii="Arial" w:hAnsi="Arial" w:eastAsia="Times New Roman" w:cs="Arial"/>
                            <w:noProof/>
                            <w:color w:val="888888"/>
                            <w:sz w:val="20"/>
                            <w:szCs w:val="20"/>
                            <w:lang w:eastAsia="fr-FR"/>
                          </w:rPr>
                        </w:pPr>
                      </w:p>
                    </w:tc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0" w:type="dxa"/>
                          <w:right w:w="15" w:type="dxa"/>
                        </w:tcMar>
                        <w:hideMark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381"/>
                          <w:gridCol w:w="1923"/>
                        </w:tblGrid>
                        <w:tr w:rsidR="00D6499A" w14:paraId="744F5FBB" w14:textId="77777777">
                          <w:tc>
                            <w:tcPr>
                              <w:tcW w:w="0" w:type="auto"/>
                              <w:tcMar>
                                <w:top w:w="15" w:type="dxa"/>
                                <w:left w:w="0" w:type="dxa"/>
                                <w:bottom w:w="15" w:type="dxa"/>
                                <w:right w:w="75" w:type="dxa"/>
                              </w:tcMar>
                              <w:vAlign w:val="center"/>
                              <w:hideMark/>
                            </w:tcPr>
                            <w:p w:rsidR="00D6499A" w:rsidRDefault="00D6499A" w14:paraId="39ACB287" w14:textId="0FC1DF26">
                              <w:pPr>
                                <w:spacing w:before="15" w:after="15"/>
                                <w:ind w:left="15" w:right="15"/>
                                <w:rPr>
                                  <w:rFonts w:ascii="Calibri" w:hAnsi="Calibri" w:eastAsia="Times New Roman" w:cs="Calibri"/>
                                  <w:noProof/>
                                  <w:lang w:eastAsia="fr-FR"/>
                                </w:rPr>
                              </w:pPr>
                              <w:r>
                                <w:rPr>
                                  <w:rFonts w:ascii="Calibri" w:hAnsi="Calibri" w:eastAsia="Times New Roman" w:cs="Calibri"/>
                                  <w:noProof/>
                                  <w:lang w:eastAsia="fr-FR"/>
                                </w:rPr>
                                <w:drawing>
                                  <wp:inline distT="0" distB="0" distL="0" distR="0" wp14:anchorId="1B2C61D1" wp14:editId="3226A62D">
                                    <wp:extent cx="175260" cy="175260"/>
                                    <wp:effectExtent l="0" t="0" r="0" b="0"/>
                                    <wp:docPr id="4" name="Image 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Imag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5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75260" cy="17526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  <w:noWrap/>
                              <w:tcMar>
                                <w:top w:w="15" w:type="dxa"/>
                                <w:left w:w="0" w:type="dxa"/>
                                <w:bottom w:w="15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D6499A" w:rsidRDefault="00D6499A" w14:paraId="3149B91D" w14:textId="77777777">
                              <w:pPr>
                                <w:spacing w:before="15" w:after="15" w:line="255" w:lineRule="atLeast"/>
                                <w:ind w:left="15" w:right="15"/>
                                <w:rPr>
                                  <w:rFonts w:ascii="Arial" w:hAnsi="Arial" w:eastAsia="Times New Roman" w:cs="Arial"/>
                                  <w:noProof/>
                                  <w:color w:val="888887"/>
                                  <w:sz w:val="20"/>
                                  <w:szCs w:val="20"/>
                                  <w:lang w:eastAsia="fr-FR"/>
                                </w:rPr>
                              </w:pPr>
                              <w:hyperlink w:tgtFrame="_blank" w:history="1" r:id="rId6">
                                <w:r>
                                  <w:rPr>
                                    <w:rStyle w:val="Lienhypertexte"/>
                                    <w:rFonts w:ascii="Arial" w:hAnsi="Arial" w:eastAsia="Times New Roman" w:cs="Arial"/>
                                    <w:noProof/>
                                    <w:color w:val="888888"/>
                                    <w:sz w:val="20"/>
                                    <w:szCs w:val="20"/>
                                    <w:lang w:eastAsia="fr-FR"/>
                                  </w:rPr>
                                  <w:t>bbeague@gmail.com</w:t>
                                </w:r>
                              </w:hyperlink>
                            </w:p>
                          </w:tc>
                        </w:tr>
                        <w:tr w:rsidR="00D6499A" w14:paraId="08354BCC" w14:textId="77777777">
                          <w:tc>
                            <w:tcPr>
                              <w:tcW w:w="0" w:type="auto"/>
                              <w:tcMar>
                                <w:top w:w="15" w:type="dxa"/>
                                <w:left w:w="0" w:type="dxa"/>
                                <w:bottom w:w="15" w:type="dxa"/>
                                <w:right w:w="75" w:type="dxa"/>
                              </w:tcMar>
                              <w:vAlign w:val="center"/>
                              <w:hideMark/>
                            </w:tcPr>
                            <w:p w:rsidR="00D6499A" w:rsidRDefault="00D6499A" w14:paraId="24186CBD" w14:textId="5845545B">
                              <w:pPr>
                                <w:spacing w:before="15" w:after="15"/>
                                <w:ind w:left="15" w:right="15"/>
                                <w:rPr>
                                  <w:rFonts w:ascii="Calibri" w:hAnsi="Calibri" w:eastAsia="Times New Roman" w:cs="Calibri"/>
                                  <w:noProof/>
                                  <w:lang w:eastAsia="fr-FR"/>
                                </w:rPr>
                              </w:pPr>
                              <w:r>
                                <w:rPr>
                                  <w:rFonts w:ascii="Calibri" w:hAnsi="Calibri" w:eastAsia="Times New Roman" w:cs="Calibri"/>
                                  <w:noProof/>
                                  <w:lang w:eastAsia="fr-FR"/>
                                </w:rPr>
                                <w:drawing>
                                  <wp:inline distT="0" distB="0" distL="0" distR="0" wp14:anchorId="10B1409B" wp14:editId="786F1353">
                                    <wp:extent cx="175260" cy="175260"/>
                                    <wp:effectExtent l="0" t="0" r="0" b="0"/>
                                    <wp:docPr id="3" name="Image 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Image 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7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75260" cy="17526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  <w:noWrap/>
                              <w:tcMar>
                                <w:top w:w="15" w:type="dxa"/>
                                <w:left w:w="0" w:type="dxa"/>
                                <w:bottom w:w="15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D6499A" w:rsidRDefault="00D6499A" w14:paraId="58106666" w14:textId="77777777">
                              <w:pPr>
                                <w:spacing w:before="15" w:after="15" w:line="255" w:lineRule="atLeast"/>
                                <w:ind w:left="15" w:right="15"/>
                                <w:rPr>
                                  <w:rFonts w:ascii="Arial" w:hAnsi="Arial" w:eastAsia="Times New Roman" w:cs="Arial"/>
                                  <w:noProof/>
                                  <w:color w:val="888887"/>
                                  <w:sz w:val="20"/>
                                  <w:szCs w:val="20"/>
                                  <w:lang w:eastAsia="fr-FR"/>
                                </w:rPr>
                              </w:pPr>
                              <w:hyperlink w:tgtFrame="_blank" w:history="1" r:id="rId8">
                                <w:r>
                                  <w:rPr>
                                    <w:rStyle w:val="Lienhypertexte"/>
                                    <w:rFonts w:ascii="Arial" w:hAnsi="Arial" w:eastAsia="Times New Roman" w:cs="Arial"/>
                                    <w:noProof/>
                                    <w:color w:val="888888"/>
                                    <w:sz w:val="20"/>
                                    <w:szCs w:val="20"/>
                                    <w:lang w:eastAsia="fr-FR"/>
                                  </w:rPr>
                                  <w:t>06.99.45.39.59</w:t>
                                </w:r>
                              </w:hyperlink>
                            </w:p>
                          </w:tc>
                        </w:tr>
                        <w:tr w:rsidR="00D6499A" w14:paraId="362D90DE" w14:textId="77777777">
                          <w:tc>
                            <w:tcPr>
                              <w:tcW w:w="0" w:type="auto"/>
                              <w:tcMar>
                                <w:top w:w="15" w:type="dxa"/>
                                <w:left w:w="0" w:type="dxa"/>
                                <w:bottom w:w="15" w:type="dxa"/>
                                <w:right w:w="75" w:type="dxa"/>
                              </w:tcMar>
                              <w:hideMark/>
                            </w:tcPr>
                            <w:p w:rsidR="00D6499A" w:rsidRDefault="00D6499A" w14:paraId="7FA9846F" w14:textId="3903044F">
                              <w:pPr>
                                <w:spacing w:before="15" w:after="15"/>
                                <w:ind w:left="15" w:right="15"/>
                                <w:rPr>
                                  <w:rFonts w:ascii="Calibri" w:hAnsi="Calibri" w:eastAsia="Times New Roman" w:cs="Calibri"/>
                                  <w:noProof/>
                                  <w:lang w:eastAsia="fr-FR"/>
                                </w:rPr>
                              </w:pPr>
                              <w:r>
                                <w:rPr>
                                  <w:rFonts w:ascii="Calibri" w:hAnsi="Calibri" w:eastAsia="Times New Roman" w:cs="Calibri"/>
                                  <w:noProof/>
                                  <w:lang w:eastAsia="fr-FR"/>
                                </w:rPr>
                                <w:drawing>
                                  <wp:inline distT="0" distB="0" distL="0" distR="0" wp14:anchorId="7B083E31" wp14:editId="6D56E102">
                                    <wp:extent cx="175260" cy="175260"/>
                                    <wp:effectExtent l="0" t="0" r="0" b="0"/>
                                    <wp:docPr id="2" name="Image 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Image 3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9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75260" cy="17526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  <w:noWrap/>
                              <w:tcMar>
                                <w:top w:w="15" w:type="dxa"/>
                                <w:left w:w="0" w:type="dxa"/>
                                <w:bottom w:w="15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D6499A" w:rsidRDefault="00D6499A" w14:paraId="254A806D" w14:textId="77777777">
                              <w:pPr>
                                <w:spacing w:before="15" w:after="15" w:line="255" w:lineRule="atLeast"/>
                                <w:ind w:left="15" w:right="15"/>
                                <w:rPr>
                                  <w:rFonts w:ascii="Arial" w:hAnsi="Arial" w:eastAsia="Times New Roman" w:cs="Arial"/>
                                  <w:noProof/>
                                  <w:color w:val="888887"/>
                                  <w:sz w:val="20"/>
                                  <w:szCs w:val="20"/>
                                  <w:lang w:eastAsia="fr-FR"/>
                                </w:rPr>
                              </w:pPr>
                              <w:r>
                                <w:rPr>
                                  <w:rFonts w:ascii="Arial" w:hAnsi="Arial" w:eastAsia="Times New Roman" w:cs="Arial"/>
                                  <w:noProof/>
                                  <w:color w:val="888888"/>
                                  <w:sz w:val="20"/>
                                  <w:szCs w:val="20"/>
                                  <w:lang w:eastAsia="fr-FR"/>
                                </w:rPr>
                                <w:t xml:space="preserve">22 Rue Chaudoir </w:t>
                              </w:r>
                              <w:r>
                                <w:rPr>
                                  <w:rFonts w:ascii="Arial" w:hAnsi="Arial" w:eastAsia="Times New Roman" w:cs="Arial"/>
                                  <w:noProof/>
                                  <w:color w:val="888888"/>
                                  <w:sz w:val="20"/>
                                  <w:szCs w:val="20"/>
                                  <w:lang w:eastAsia="fr-FR"/>
                                </w:rPr>
                                <w:br/>
                              </w:r>
                              <w:r>
                                <w:rPr>
                                  <w:rFonts w:ascii="Arial" w:hAnsi="Arial" w:eastAsia="Times New Roman" w:cs="Arial"/>
                                  <w:noProof/>
                                  <w:color w:val="888888"/>
                                  <w:sz w:val="20"/>
                                  <w:szCs w:val="20"/>
                                  <w:lang w:eastAsia="fr-FR"/>
                                </w:rPr>
                                <w:t>59410 ANZIN</w:t>
                              </w:r>
                            </w:p>
                          </w:tc>
                        </w:tr>
                      </w:tbl>
                      <w:p w:rsidR="00D6499A" w:rsidRDefault="00D6499A" w14:paraId="0D1B6221" w14:textId="77777777"/>
                    </w:tc>
                    <w:tc>
                      <w:tcPr>
                        <w:tcW w:w="225" w:type="dxa"/>
                        <w:tcMar>
                          <w:top w:w="0" w:type="dxa"/>
                          <w:left w:w="0" w:type="dxa"/>
                          <w:bottom w:w="0" w:type="dxa"/>
                          <w:right w:w="15" w:type="dxa"/>
                        </w:tcMar>
                        <w:vAlign w:val="center"/>
                        <w:hideMark/>
                      </w:tcPr>
                      <w:p w:rsidR="00D6499A" w:rsidRDefault="00D6499A" w14:paraId="6E90386B" w14:textId="77777777">
                        <w:pPr>
                          <w:rPr>
                            <w:sz w:val="20"/>
                            <w:szCs w:val="20"/>
                            <w:lang w:eastAsia="fr-FR"/>
                          </w:rPr>
                        </w:pPr>
                      </w:p>
                    </w:tc>
                  </w:tr>
                </w:tbl>
                <w:p w:rsidR="00D6499A" w:rsidRDefault="00D6499A" w14:paraId="52DF5A96" w14:textId="77777777"/>
              </w:tc>
            </w:tr>
          </w:tbl>
          <w:p w:rsidR="00D6499A" w:rsidRDefault="00D6499A" w14:paraId="50F1EB2A" w14:textId="77777777"/>
        </w:tc>
      </w:tr>
      <w:tr w:rsidR="00D6499A" w:rsidTr="00D6499A" w14:paraId="0024E946" w14:textId="77777777">
        <w:tc>
          <w:tcPr>
            <w:tcW w:w="0" w:type="auto"/>
            <w:tcMar>
              <w:top w:w="0" w:type="dxa"/>
              <w:left w:w="0" w:type="dxa"/>
              <w:bottom w:w="0" w:type="dxa"/>
              <w:right w:w="15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9"/>
              <w:gridCol w:w="45"/>
            </w:tblGrid>
            <w:tr w:rsidR="00D6499A" w14:paraId="33949524" w14:textId="77777777">
              <w:tc>
                <w:tcPr>
                  <w:tcW w:w="450" w:type="dxa"/>
                  <w:tcMar>
                    <w:top w:w="375" w:type="dxa"/>
                    <w:left w:w="0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D6499A" w:rsidRDefault="00D6499A" w14:paraId="46AE5C59" w14:textId="33F107C2">
                  <w:pPr>
                    <w:spacing w:before="15" w:after="15" w:line="0" w:lineRule="atLeast"/>
                    <w:ind w:left="15" w:right="15"/>
                    <w:rPr>
                      <w:rFonts w:ascii="Calibri" w:hAnsi="Calibri" w:eastAsia="Times New Roman" w:cs="Calibri"/>
                      <w:noProof/>
                      <w:sz w:val="2"/>
                      <w:szCs w:val="2"/>
                      <w:lang w:eastAsia="fr-FR"/>
                    </w:rPr>
                  </w:pPr>
                  <w:r>
                    <w:rPr>
                      <w:rFonts w:ascii="Calibri" w:hAnsi="Calibri" w:eastAsia="Times New Roman" w:cs="Calibri"/>
                      <w:noProof/>
                      <w:color w:val="0000FF"/>
                      <w:sz w:val="2"/>
                      <w:szCs w:val="2"/>
                      <w:lang w:eastAsia="fr-FR"/>
                    </w:rPr>
                    <w:drawing>
                      <wp:inline distT="0" distB="0" distL="0" distR="0" wp14:anchorId="0646CD5F" wp14:editId="1CE90EFF">
                        <wp:extent cx="281940" cy="281940"/>
                        <wp:effectExtent l="0" t="0" r="0" b="0"/>
                        <wp:docPr id="1" name="Image 1">
                          <a:hlinkClick xmlns:a="http://schemas.openxmlformats.org/drawingml/2006/main" r:id="rId10" tgtFrame="_blank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 4">
                                  <a:hlinkClick r:id="rId10" tgtFrame="_blank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81940" cy="2819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" w:type="dxa"/>
                  <w:tcMar>
                    <w:top w:w="0" w:type="dxa"/>
                    <w:left w:w="0" w:type="dxa"/>
                    <w:bottom w:w="15" w:type="dxa"/>
                    <w:right w:w="0" w:type="dxa"/>
                  </w:tcMar>
                  <w:vAlign w:val="center"/>
                  <w:hideMark/>
                </w:tcPr>
                <w:p w:rsidR="00D6499A" w:rsidRDefault="00D6499A" w14:paraId="2A199C79" w14:textId="77777777">
                  <w:pPr>
                    <w:rPr>
                      <w:rFonts w:ascii="Calibri" w:hAnsi="Calibri" w:eastAsia="Times New Roman" w:cs="Calibri"/>
                      <w:noProof/>
                      <w:sz w:val="2"/>
                      <w:szCs w:val="2"/>
                      <w:lang w:eastAsia="fr-FR"/>
                    </w:rPr>
                  </w:pPr>
                </w:p>
              </w:tc>
            </w:tr>
          </w:tbl>
          <w:p w:rsidR="00D6499A" w:rsidRDefault="00D6499A" w14:paraId="662A4EFB" w14:textId="77777777"/>
        </w:tc>
      </w:tr>
    </w:tbl>
    <w:p w:rsidR="00D6499A" w:rsidP="00D6499A" w:rsidRDefault="00D6499A" w14:paraId="2315E019" w14:textId="77777777">
      <w:pPr>
        <w:rPr>
          <w:rFonts w:eastAsiaTheme="minorEastAsia"/>
          <w:noProof/>
          <w:lang w:eastAsia="fr-FR"/>
        </w:rPr>
      </w:pPr>
    </w:p>
    <w:bookmarkEnd w:id="0"/>
    <w:p w:rsidR="00D6499A" w:rsidP="00D6499A" w:rsidRDefault="00D6499A" w14:paraId="1942E55E" w14:textId="77777777"/>
    <w:p w:rsidR="005539E0" w:rsidRDefault="005539E0" w14:paraId="72DCE0DD" w14:textId="77777777"/>
    <w:sectPr w:rsidR="005539E0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6499A"/>
    <w:rsid w:val="005539E0"/>
    <w:rsid w:val="00966E30"/>
    <w:rsid w:val="00D6499A"/>
    <w:rsid w:val="01A6C044"/>
    <w:rsid w:val="01E8A02A"/>
    <w:rsid w:val="02CCE845"/>
    <w:rsid w:val="09A6E47A"/>
    <w:rsid w:val="0B1299FA"/>
    <w:rsid w:val="0E6DDD0B"/>
    <w:rsid w:val="111BE98F"/>
    <w:rsid w:val="122A0ED6"/>
    <w:rsid w:val="139E3E8A"/>
    <w:rsid w:val="144E397E"/>
    <w:rsid w:val="1C9D1362"/>
    <w:rsid w:val="1D007CE5"/>
    <w:rsid w:val="1F4A27B4"/>
    <w:rsid w:val="21BF5D28"/>
    <w:rsid w:val="238422D0"/>
    <w:rsid w:val="2929ACB9"/>
    <w:rsid w:val="36D7C3AC"/>
    <w:rsid w:val="3A777A4D"/>
    <w:rsid w:val="4690DBE6"/>
    <w:rsid w:val="497D7ACA"/>
    <w:rsid w:val="4B12E73A"/>
    <w:rsid w:val="5577B049"/>
    <w:rsid w:val="63208EC3"/>
    <w:rsid w:val="6E685583"/>
    <w:rsid w:val="700F50EF"/>
    <w:rsid w:val="76AE0738"/>
    <w:rsid w:val="77926E2F"/>
    <w:rsid w:val="79069DE3"/>
    <w:rsid w:val="7A00EBA0"/>
    <w:rsid w:val="7CB756CD"/>
    <w:rsid w:val="7EFA1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124AC0"/>
  <w15:chartTrackingRefBased/>
  <w15:docId w15:val="{678A34CB-5D69-4D61-BDF7-B4214B2A877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6499A"/>
    <w:pPr>
      <w:spacing w:after="0" w:line="240" w:lineRule="auto"/>
    </w:pPr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D6499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883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tel:0699453959" TargetMode="External" Id="rId8" /><Relationship Type="http://schemas.openxmlformats.org/officeDocument/2006/relationships/theme" Target="theme/theme1.xml" Id="rId13" /><Relationship Type="http://schemas.openxmlformats.org/officeDocument/2006/relationships/webSettings" Target="webSettings.xml" Id="rId3" /><Relationship Type="http://schemas.openxmlformats.org/officeDocument/2006/relationships/image" Target="media/image2.png" Id="rId7" /><Relationship Type="http://schemas.openxmlformats.org/officeDocument/2006/relationships/fontTable" Target="fontTable.xml" Id="rId12" /><Relationship Type="http://schemas.openxmlformats.org/officeDocument/2006/relationships/settings" Target="settings.xml" Id="rId2" /><Relationship Type="http://schemas.openxmlformats.org/officeDocument/2006/relationships/customXml" Target="../customXml/item3.xml" Id="rId16" /><Relationship Type="http://schemas.openxmlformats.org/officeDocument/2006/relationships/styles" Target="styles.xml" Id="rId1" /><Relationship Type="http://schemas.openxmlformats.org/officeDocument/2006/relationships/hyperlink" Target="mailto:bbeague@gmail.com" TargetMode="External" Id="rId6" /><Relationship Type="http://schemas.openxmlformats.org/officeDocument/2006/relationships/image" Target="media/image4.png" Id="rId11" /><Relationship Type="http://schemas.openxmlformats.org/officeDocument/2006/relationships/image" Target="media/image1.png" Id="rId5" /><Relationship Type="http://schemas.openxmlformats.org/officeDocument/2006/relationships/customXml" Target="../customXml/item2.xml" Id="rId15" /><Relationship Type="http://schemas.openxmlformats.org/officeDocument/2006/relationships/hyperlink" Target="http://www.linkedin.com/in/belhassen-beague-29aa0795" TargetMode="External" Id="rId10" /><Relationship Type="http://schemas.openxmlformats.org/officeDocument/2006/relationships/hyperlink" Target="https://www.linkedin.com/jobs/view/3402735719/?alertAction=markasviewed&amp;savedSearchId=1732287627&amp;refId=bebabf3a-1114-4ee3-b6c1-e1fbac9a4e09&amp;trackingId=%2F4a8phZV0vXJV5xHpG2WDw%3D%3D&amp;midToken=AQG6iY05tBUtwA&amp;midSig=1E6aXyD6YQHWA1&amp;trk=eml-email_job_alert_confirmation_01-job_alert-5-member_details_mercado&amp;trkEmail=eml-email_job_alert_confirmation_01-job_alert-5-member_details_mercado-null-5mdlna~lcykjbhh~8o-null-jobs~view" TargetMode="External" Id="rId4" /><Relationship Type="http://schemas.openxmlformats.org/officeDocument/2006/relationships/image" Target="media/image3.png" Id="rId9" /><Relationship Type="http://schemas.openxmlformats.org/officeDocument/2006/relationships/customXml" Target="../customXml/item1.xml" Id="rId14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8846D245308AA4EB023BD3E00C06BE5" ma:contentTypeVersion="12" ma:contentTypeDescription="Crée un document." ma:contentTypeScope="" ma:versionID="d6065e0fb6cd148b4ceeaceb900773f7">
  <xsd:schema xmlns:xsd="http://www.w3.org/2001/XMLSchema" xmlns:xs="http://www.w3.org/2001/XMLSchema" xmlns:p="http://schemas.microsoft.com/office/2006/metadata/properties" xmlns:ns2="a130a441-7c29-4d8b-b7eb-4df64516a969" xmlns:ns3="6ae1ad69-8322-46ed-a171-1a10e620cf7b" targetNamespace="http://schemas.microsoft.com/office/2006/metadata/properties" ma:root="true" ma:fieldsID="9d86bfbc8aa8879781b6652396a40403" ns2:_="" ns3:_="">
    <xsd:import namespace="a130a441-7c29-4d8b-b7eb-4df64516a969"/>
    <xsd:import namespace="6ae1ad69-8322-46ed-a171-1a10e620cf7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30a441-7c29-4d8b-b7eb-4df64516a96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Balises d’images" ma:readOnly="false" ma:fieldId="{5cf76f15-5ced-4ddc-b409-7134ff3c332f}" ma:taxonomyMulti="true" ma:sspId="d4b6e4fd-4af2-4f07-b7d1-18266e58562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e1ad69-8322-46ed-a171-1a10e620cf7b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e7c00ccf-f8de-4a02-a5cc-af985980faed}" ma:internalName="TaxCatchAll" ma:showField="CatchAllData" ma:web="6ae1ad69-8322-46ed-a171-1a10e620cf7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5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130a441-7c29-4d8b-b7eb-4df64516a969">
      <Terms xmlns="http://schemas.microsoft.com/office/infopath/2007/PartnerControls"/>
    </lcf76f155ced4ddcb4097134ff3c332f>
    <TaxCatchAll xmlns="6ae1ad69-8322-46ed-a171-1a10e620cf7b" xsi:nil="true"/>
  </documentManagement>
</p:properties>
</file>

<file path=customXml/itemProps1.xml><?xml version="1.0" encoding="utf-8"?>
<ds:datastoreItem xmlns:ds="http://schemas.openxmlformats.org/officeDocument/2006/customXml" ds:itemID="{0F5B7BC5-CF71-457F-858F-5EA9D98C467B}"/>
</file>

<file path=customXml/itemProps2.xml><?xml version="1.0" encoding="utf-8"?>
<ds:datastoreItem xmlns:ds="http://schemas.openxmlformats.org/officeDocument/2006/customXml" ds:itemID="{79C4B0A9-9DF4-451A-889B-64488C60F5B4}"/>
</file>

<file path=customXml/itemProps3.xml><?xml version="1.0" encoding="utf-8"?>
<ds:datastoreItem xmlns:ds="http://schemas.openxmlformats.org/officeDocument/2006/customXml" ds:itemID="{2F863A32-5AD9-47BF-AAB4-0A16F302EBF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BELHASSEN BEAGUE</dc:creator>
  <cp:keywords/>
  <dc:description/>
  <cp:lastModifiedBy>Belhassen BEAGUE</cp:lastModifiedBy>
  <cp:revision>4</cp:revision>
  <dcterms:created xsi:type="dcterms:W3CDTF">2023-01-16T10:32:00Z</dcterms:created>
  <dcterms:modified xsi:type="dcterms:W3CDTF">2023-01-17T09:01:35Z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0x010100D8846D245308AA4EB023BD3E00C06BE5</vt:lpwstr>
  </property>
  <property fmtid="{D5CDD505-2E9C-101B-9397-08002B2CF9AE}" pid="3" name="MediaServiceImageTags">
    <vt:lpwstr/>
  </property>
</Properties>
</file>