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A7A1" w14:textId="1BB57C72" w:rsidR="005B74A4" w:rsidRDefault="005B74A4">
      <w:r>
        <w:t xml:space="preserve">Récapitulatif de l’offre : </w:t>
      </w:r>
    </w:p>
    <w:p w14:paraId="761245B3" w14:textId="77777777" w:rsidR="005B74A4" w:rsidRPr="005B74A4" w:rsidRDefault="005B74A4" w:rsidP="005B74A4">
      <w:pPr>
        <w:shd w:val="clear" w:color="auto" w:fill="FFFFFF"/>
        <w:spacing w:before="360" w:after="240" w:line="240" w:lineRule="auto"/>
        <w:outlineLvl w:val="1"/>
        <w:rPr>
          <w:rFonts w:ascii="Segoe UI" w:eastAsia="Times New Roman" w:hAnsi="Segoe UI" w:cs="Segoe UI"/>
          <w:b/>
          <w:bCs/>
          <w:sz w:val="36"/>
          <w:szCs w:val="36"/>
          <w:lang w:eastAsia="fr-FR"/>
        </w:rPr>
      </w:pPr>
      <w:r w:rsidRPr="005B74A4">
        <w:rPr>
          <w:rFonts w:ascii="Segoe UI" w:eastAsia="Times New Roman" w:hAnsi="Segoe UI" w:cs="Segoe UI"/>
          <w:b/>
          <w:bCs/>
          <w:sz w:val="36"/>
          <w:szCs w:val="36"/>
          <w:lang w:eastAsia="fr-FR"/>
        </w:rPr>
        <w:t>À propos de l’offre d’emploi</w:t>
      </w:r>
    </w:p>
    <w:p w14:paraId="3608D0F9"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Emoji" w:eastAsia="Times New Roman" w:hAnsi="Segoe UI Emoji" w:cs="Segoe UI Emoji"/>
          <w:b/>
          <w:bCs/>
          <w:sz w:val="21"/>
          <w:szCs w:val="21"/>
          <w:u w:val="single"/>
          <w:shd w:val="clear" w:color="auto" w:fill="FFFFFF"/>
          <w:lang w:eastAsia="fr-FR"/>
        </w:rPr>
        <w:t>📋</w:t>
      </w:r>
      <w:r w:rsidRPr="005B74A4">
        <w:rPr>
          <w:rFonts w:ascii="Segoe UI" w:eastAsia="Times New Roman" w:hAnsi="Segoe UI" w:cs="Segoe UI"/>
          <w:b/>
          <w:bCs/>
          <w:sz w:val="21"/>
          <w:szCs w:val="21"/>
          <w:u w:val="single"/>
          <w:shd w:val="clear" w:color="auto" w:fill="FFFFFF"/>
          <w:lang w:eastAsia="fr-FR"/>
        </w:rPr>
        <w:t xml:space="preserve"> Contexte De La Mission</w:t>
      </w:r>
    </w:p>
    <w:p w14:paraId="0DA9C00B"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 xml:space="preserve">Sur les marchés Lillois, nous sommes incontournables sur le secteur </w:t>
      </w:r>
      <w:proofErr w:type="spellStart"/>
      <w:r w:rsidRPr="005B74A4">
        <w:rPr>
          <w:rFonts w:ascii="Segoe UI" w:eastAsia="Times New Roman" w:hAnsi="Segoe UI" w:cs="Segoe UI"/>
          <w:sz w:val="21"/>
          <w:szCs w:val="21"/>
          <w:shd w:val="clear" w:color="auto" w:fill="FFFFFF"/>
          <w:lang w:eastAsia="fr-FR"/>
        </w:rPr>
        <w:t>retail</w:t>
      </w:r>
      <w:proofErr w:type="spellEnd"/>
      <w:r w:rsidRPr="005B74A4">
        <w:rPr>
          <w:rFonts w:ascii="Segoe UI" w:eastAsia="Times New Roman" w:hAnsi="Segoe UI" w:cs="Segoe UI"/>
          <w:sz w:val="21"/>
          <w:szCs w:val="21"/>
          <w:shd w:val="clear" w:color="auto" w:fill="FFFFFF"/>
          <w:lang w:eastAsia="fr-FR"/>
        </w:rPr>
        <w:t>, public, bancaire, de la protection sociale, des mutuelles, des télécoms, du service et de l’énergie. Open Nord compte actuellement 450 collaborateurs.</w:t>
      </w:r>
    </w:p>
    <w:p w14:paraId="629B9D66" w14:textId="77777777" w:rsidR="005B74A4" w:rsidRDefault="005B74A4" w:rsidP="005B74A4">
      <w:pPr>
        <w:spacing w:after="0" w:line="240" w:lineRule="auto"/>
        <w:rPr>
          <w:rFonts w:ascii="Segoe UI" w:eastAsia="Times New Roman" w:hAnsi="Segoe UI" w:cs="Segoe UI"/>
          <w:sz w:val="21"/>
          <w:szCs w:val="21"/>
          <w:shd w:val="clear" w:color="auto" w:fill="FFFFFF"/>
          <w:lang w:eastAsia="fr-FR"/>
        </w:rPr>
      </w:pPr>
    </w:p>
    <w:p w14:paraId="5D6ACA70" w14:textId="57AEA924"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Nous travaillons en direct chez nos clients Grands Comptes, dans leurs locaux, au sein de notre centre de services, ou en télétravail.</w:t>
      </w:r>
    </w:p>
    <w:p w14:paraId="1373C2E7" w14:textId="77777777" w:rsidR="005B74A4" w:rsidRDefault="005B74A4" w:rsidP="005B74A4">
      <w:pPr>
        <w:spacing w:after="0" w:line="240" w:lineRule="auto"/>
        <w:rPr>
          <w:rFonts w:ascii="Segoe UI" w:eastAsia="Times New Roman" w:hAnsi="Segoe UI" w:cs="Segoe UI"/>
          <w:sz w:val="21"/>
          <w:szCs w:val="21"/>
          <w:shd w:val="clear" w:color="auto" w:fill="FFFFFF"/>
          <w:lang w:eastAsia="fr-FR"/>
        </w:rPr>
      </w:pPr>
    </w:p>
    <w:p w14:paraId="43BFE020" w14:textId="06F22B4C"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Nous les accompagnons de bout en bout sur leurs projets applicatifs et infrastructures : en passant par le Pilotage de projet, l’assistance à Maitrise d’Œuvre et à Maitrise d’Ouvrage, le Test et l’expertise Cloud...</w:t>
      </w:r>
    </w:p>
    <w:p w14:paraId="7A8F7D73" w14:textId="77777777" w:rsidR="005B74A4" w:rsidRDefault="005B74A4" w:rsidP="005B74A4">
      <w:pPr>
        <w:spacing w:after="0" w:line="240" w:lineRule="auto"/>
        <w:rPr>
          <w:rFonts w:ascii="Segoe UI Emoji" w:eastAsia="Times New Roman" w:hAnsi="Segoe UI Emoji" w:cs="Segoe UI Emoji"/>
          <w:sz w:val="21"/>
          <w:szCs w:val="21"/>
          <w:shd w:val="clear" w:color="auto" w:fill="FFFFFF"/>
          <w:lang w:eastAsia="fr-FR"/>
        </w:rPr>
      </w:pPr>
    </w:p>
    <w:p w14:paraId="0893BD56" w14:textId="5B08C58C"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Emoji" w:eastAsia="Times New Roman" w:hAnsi="Segoe UI Emoji" w:cs="Segoe UI Emoji"/>
          <w:sz w:val="21"/>
          <w:szCs w:val="21"/>
          <w:shd w:val="clear" w:color="auto" w:fill="FFFFFF"/>
          <w:lang w:eastAsia="fr-FR"/>
        </w:rPr>
        <w:t>🎯</w:t>
      </w:r>
      <w:r w:rsidRPr="005B74A4">
        <w:rPr>
          <w:rFonts w:ascii="Segoe UI" w:eastAsia="Times New Roman" w:hAnsi="Segoe UI" w:cs="Segoe UI"/>
          <w:sz w:val="21"/>
          <w:szCs w:val="21"/>
          <w:shd w:val="clear" w:color="auto" w:fill="FFFFFF"/>
          <w:lang w:eastAsia="fr-FR"/>
        </w:rPr>
        <w:t> </w:t>
      </w:r>
      <w:r w:rsidRPr="005B74A4">
        <w:rPr>
          <w:rFonts w:ascii="Segoe UI" w:eastAsia="Times New Roman" w:hAnsi="Segoe UI" w:cs="Segoe UI"/>
          <w:sz w:val="21"/>
          <w:szCs w:val="21"/>
          <w:u w:val="single"/>
          <w:shd w:val="clear" w:color="auto" w:fill="FFFFFF"/>
          <w:lang w:eastAsia="fr-FR"/>
        </w:rPr>
        <w:t>Venez renforcer nos équipes !</w:t>
      </w:r>
    </w:p>
    <w:p w14:paraId="5B3EACD5" w14:textId="77777777" w:rsidR="005B74A4" w:rsidRDefault="005B74A4" w:rsidP="005B74A4">
      <w:pPr>
        <w:spacing w:after="0" w:line="240" w:lineRule="auto"/>
        <w:rPr>
          <w:rFonts w:ascii="Segoe UI" w:eastAsia="Times New Roman" w:hAnsi="Segoe UI" w:cs="Segoe UI"/>
          <w:sz w:val="21"/>
          <w:szCs w:val="21"/>
          <w:shd w:val="clear" w:color="auto" w:fill="FFFFFF"/>
          <w:lang w:eastAsia="fr-FR"/>
        </w:rPr>
      </w:pPr>
    </w:p>
    <w:p w14:paraId="14202669" w14:textId="6DCC8CB3"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Afin d'accompagner nos clients tertiaires dans la mise en œuvre de leur transformation digitale, et dans le cadre de leurs projets à forte valeur ajoutée, nous recrutons un Concepteur Développeur JEE H/F qui nous apportera sa vision nouvelle !</w:t>
      </w:r>
    </w:p>
    <w:p w14:paraId="5CA55491" w14:textId="77777777" w:rsidR="005B74A4" w:rsidRDefault="005B74A4" w:rsidP="005B74A4">
      <w:pPr>
        <w:spacing w:after="0" w:line="240" w:lineRule="auto"/>
        <w:rPr>
          <w:rFonts w:ascii="Segoe UI Emoji" w:eastAsia="Times New Roman" w:hAnsi="Segoe UI Emoji" w:cs="Segoe UI Emoji"/>
          <w:b/>
          <w:bCs/>
          <w:sz w:val="21"/>
          <w:szCs w:val="21"/>
          <w:u w:val="single"/>
          <w:shd w:val="clear" w:color="auto" w:fill="FFFFFF"/>
          <w:lang w:eastAsia="fr-FR"/>
        </w:rPr>
      </w:pPr>
    </w:p>
    <w:p w14:paraId="130D6E1B" w14:textId="0E794052"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Emoji" w:eastAsia="Times New Roman" w:hAnsi="Segoe UI Emoji" w:cs="Segoe UI Emoji"/>
          <w:b/>
          <w:bCs/>
          <w:sz w:val="21"/>
          <w:szCs w:val="21"/>
          <w:u w:val="single"/>
          <w:shd w:val="clear" w:color="auto" w:fill="FFFFFF"/>
          <w:lang w:eastAsia="fr-FR"/>
        </w:rPr>
        <w:t>📍</w:t>
      </w:r>
      <w:r w:rsidRPr="005B74A4">
        <w:rPr>
          <w:rFonts w:ascii="Segoe UI" w:eastAsia="Times New Roman" w:hAnsi="Segoe UI" w:cs="Segoe UI"/>
          <w:b/>
          <w:bCs/>
          <w:sz w:val="21"/>
          <w:szCs w:val="21"/>
          <w:u w:val="single"/>
          <w:shd w:val="clear" w:color="auto" w:fill="FFFFFF"/>
          <w:lang w:eastAsia="fr-FR"/>
        </w:rPr>
        <w:t xml:space="preserve"> Ce Qui Vous Attend</w:t>
      </w:r>
    </w:p>
    <w:p w14:paraId="5F0BFA65"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En régie ou au sein de notre Centre de services applicatif, vos missions pourront s’articuler autour des actions suivantes :</w:t>
      </w:r>
    </w:p>
    <w:p w14:paraId="1D9B1BD1"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b/>
          <w:bCs/>
          <w:sz w:val="21"/>
          <w:szCs w:val="21"/>
          <w:shd w:val="clear" w:color="auto" w:fill="FFFFFF"/>
          <w:lang w:eastAsia="fr-FR"/>
        </w:rPr>
        <w:t>Analyse et Conception</w:t>
      </w:r>
    </w:p>
    <w:p w14:paraId="6BCE2B39" w14:textId="77777777" w:rsidR="005B74A4" w:rsidRPr="005B74A4" w:rsidRDefault="005B74A4" w:rsidP="005B74A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Participer aux réunions de définition de besoins</w:t>
      </w:r>
    </w:p>
    <w:p w14:paraId="5F5D16E0" w14:textId="77777777" w:rsidR="005B74A4" w:rsidRPr="005B74A4" w:rsidRDefault="005B74A4" w:rsidP="005B74A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Participer à la rédaction de cahiers des charges</w:t>
      </w:r>
    </w:p>
    <w:p w14:paraId="1143823E" w14:textId="77777777" w:rsidR="005B74A4" w:rsidRPr="005B74A4" w:rsidRDefault="005B74A4" w:rsidP="005B74A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Rédiger les spécifications fonctionnelles</w:t>
      </w:r>
    </w:p>
    <w:p w14:paraId="65E84975" w14:textId="77777777" w:rsidR="005B74A4" w:rsidRPr="005B74A4" w:rsidRDefault="005B74A4" w:rsidP="005B74A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Concevoir une architecture logicielle</w:t>
      </w:r>
    </w:p>
    <w:p w14:paraId="1B56EB8B" w14:textId="77777777" w:rsidR="005B74A4" w:rsidRPr="005B74A4" w:rsidRDefault="005B74A4" w:rsidP="005B74A4">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Piloter la conception technique</w:t>
      </w:r>
    </w:p>
    <w:p w14:paraId="67EB52D8"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b/>
          <w:bCs/>
          <w:sz w:val="21"/>
          <w:szCs w:val="21"/>
          <w:shd w:val="clear" w:color="auto" w:fill="FFFFFF"/>
          <w:lang w:eastAsia="fr-FR"/>
        </w:rPr>
        <w:t>Développement et Tests</w:t>
      </w:r>
    </w:p>
    <w:p w14:paraId="338D9214" w14:textId="77777777" w:rsidR="005B74A4" w:rsidRPr="005B74A4" w:rsidRDefault="005B74A4" w:rsidP="005B74A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Assurer le développement, la réalisation et les tests unitaires de l’application</w:t>
      </w:r>
    </w:p>
    <w:p w14:paraId="5929CE20" w14:textId="77777777" w:rsidR="005B74A4" w:rsidRPr="005B74A4" w:rsidRDefault="005B74A4" w:rsidP="005B74A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Définir les stratégies d’intégration et de qualification, des dossiers de test et de recette, les modalités de mise en production</w:t>
      </w:r>
    </w:p>
    <w:p w14:paraId="33D578B1" w14:textId="77777777" w:rsidR="005B74A4" w:rsidRPr="005B74A4" w:rsidRDefault="005B74A4" w:rsidP="005B74A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Participer à la rédaction, encadrer les développements et garantir leur qualité et leur conformité aux spécifications validées</w:t>
      </w:r>
    </w:p>
    <w:p w14:paraId="1F83FAB1" w14:textId="77777777" w:rsidR="005B74A4" w:rsidRPr="005B74A4" w:rsidRDefault="005B74A4" w:rsidP="005B74A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fr-FR"/>
        </w:rPr>
      </w:pPr>
      <w:proofErr w:type="gramStart"/>
      <w:r w:rsidRPr="005B74A4">
        <w:rPr>
          <w:rFonts w:ascii="Segoe UI" w:eastAsia="Times New Roman" w:hAnsi="Segoe UI" w:cs="Segoe UI"/>
          <w:sz w:val="21"/>
          <w:szCs w:val="21"/>
          <w:shd w:val="clear" w:color="auto" w:fill="FFFFFF"/>
          <w:lang w:eastAsia="fr-FR"/>
        </w:rPr>
        <w:t>Avoir</w:t>
      </w:r>
      <w:proofErr w:type="gramEnd"/>
      <w:r w:rsidRPr="005B74A4">
        <w:rPr>
          <w:rFonts w:ascii="Segoe UI" w:eastAsia="Times New Roman" w:hAnsi="Segoe UI" w:cs="Segoe UI"/>
          <w:sz w:val="21"/>
          <w:szCs w:val="21"/>
          <w:shd w:val="clear" w:color="auto" w:fill="FFFFFF"/>
          <w:lang w:eastAsia="fr-FR"/>
        </w:rPr>
        <w:t xml:space="preserve"> un rôle de conseil auprès de l’équipe et contrôler la qualité des livrables</w:t>
      </w:r>
    </w:p>
    <w:p w14:paraId="25350A5B" w14:textId="77777777" w:rsidR="005B74A4" w:rsidRPr="005B74A4" w:rsidRDefault="005B74A4" w:rsidP="005B74A4">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Analyser les résultats et rédiger le rapport de test</w:t>
      </w:r>
    </w:p>
    <w:p w14:paraId="336BDB33"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Emoji" w:eastAsia="Times New Roman" w:hAnsi="Segoe UI Emoji" w:cs="Segoe UI Emoji"/>
          <w:b/>
          <w:bCs/>
          <w:sz w:val="21"/>
          <w:szCs w:val="21"/>
          <w:u w:val="single"/>
          <w:shd w:val="clear" w:color="auto" w:fill="FFFFFF"/>
          <w:lang w:eastAsia="fr-FR"/>
        </w:rPr>
        <w:t>🛠️</w:t>
      </w:r>
      <w:r w:rsidRPr="005B74A4">
        <w:rPr>
          <w:rFonts w:ascii="Segoe UI" w:eastAsia="Times New Roman" w:hAnsi="Segoe UI" w:cs="Segoe UI"/>
          <w:b/>
          <w:bCs/>
          <w:sz w:val="21"/>
          <w:szCs w:val="21"/>
          <w:u w:val="single"/>
          <w:shd w:val="clear" w:color="auto" w:fill="FFFFFF"/>
          <w:lang w:eastAsia="fr-FR"/>
        </w:rPr>
        <w:t xml:space="preserve"> Vos Compétences Techniques</w:t>
      </w:r>
    </w:p>
    <w:p w14:paraId="5ED5C0E4" w14:textId="77777777" w:rsidR="005B74A4" w:rsidRPr="005B74A4" w:rsidRDefault="005B74A4" w:rsidP="005B74A4">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Java JEE,</w:t>
      </w:r>
    </w:p>
    <w:p w14:paraId="4955DCCB" w14:textId="77777777" w:rsidR="005B74A4" w:rsidRPr="005B74A4" w:rsidRDefault="005B74A4" w:rsidP="005B74A4">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Spring (MVC, Boot, Security, Data, Batch...), Struts, Hibernate, API REST,</w:t>
      </w:r>
    </w:p>
    <w:p w14:paraId="7E043C26" w14:textId="77777777" w:rsidR="005B74A4" w:rsidRPr="005B74A4" w:rsidRDefault="005B74A4" w:rsidP="005B74A4">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lang w:eastAsia="fr-FR"/>
        </w:rPr>
      </w:pPr>
      <w:proofErr w:type="spellStart"/>
      <w:r w:rsidRPr="005B74A4">
        <w:rPr>
          <w:rFonts w:ascii="Segoe UI" w:eastAsia="Times New Roman" w:hAnsi="Segoe UI" w:cs="Segoe UI"/>
          <w:sz w:val="21"/>
          <w:szCs w:val="21"/>
          <w:shd w:val="clear" w:color="auto" w:fill="FFFFFF"/>
          <w:lang w:eastAsia="fr-FR"/>
        </w:rPr>
        <w:t>Jboss</w:t>
      </w:r>
      <w:proofErr w:type="spellEnd"/>
      <w:r w:rsidRPr="005B74A4">
        <w:rPr>
          <w:rFonts w:ascii="Segoe UI" w:eastAsia="Times New Roman" w:hAnsi="Segoe UI" w:cs="Segoe UI"/>
          <w:sz w:val="21"/>
          <w:szCs w:val="21"/>
          <w:shd w:val="clear" w:color="auto" w:fill="FFFFFF"/>
          <w:lang w:eastAsia="fr-FR"/>
        </w:rPr>
        <w:t>, Apache, Tomcat,</w:t>
      </w:r>
    </w:p>
    <w:p w14:paraId="038466EF" w14:textId="77777777" w:rsidR="005B74A4" w:rsidRPr="005B74A4" w:rsidRDefault="005B74A4" w:rsidP="005B74A4">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 xml:space="preserve">Git, </w:t>
      </w:r>
      <w:proofErr w:type="spellStart"/>
      <w:r w:rsidRPr="005B74A4">
        <w:rPr>
          <w:rFonts w:ascii="Segoe UI" w:eastAsia="Times New Roman" w:hAnsi="Segoe UI" w:cs="Segoe UI"/>
          <w:sz w:val="21"/>
          <w:szCs w:val="21"/>
          <w:shd w:val="clear" w:color="auto" w:fill="FFFFFF"/>
          <w:lang w:eastAsia="fr-FR"/>
        </w:rPr>
        <w:t>Gitlab</w:t>
      </w:r>
      <w:proofErr w:type="spellEnd"/>
      <w:r w:rsidRPr="005B74A4">
        <w:rPr>
          <w:rFonts w:ascii="Segoe UI" w:eastAsia="Times New Roman" w:hAnsi="Segoe UI" w:cs="Segoe UI"/>
          <w:sz w:val="21"/>
          <w:szCs w:val="21"/>
          <w:shd w:val="clear" w:color="auto" w:fill="FFFFFF"/>
          <w:lang w:eastAsia="fr-FR"/>
        </w:rPr>
        <w:t xml:space="preserve">, Jira, Docker, Ansible, </w:t>
      </w:r>
      <w:proofErr w:type="spellStart"/>
      <w:r w:rsidRPr="005B74A4">
        <w:rPr>
          <w:rFonts w:ascii="Segoe UI" w:eastAsia="Times New Roman" w:hAnsi="Segoe UI" w:cs="Segoe UI"/>
          <w:sz w:val="21"/>
          <w:szCs w:val="21"/>
          <w:shd w:val="clear" w:color="auto" w:fill="FFFFFF"/>
          <w:lang w:eastAsia="fr-FR"/>
        </w:rPr>
        <w:t>Kubernetes</w:t>
      </w:r>
      <w:proofErr w:type="spellEnd"/>
      <w:r w:rsidRPr="005B74A4">
        <w:rPr>
          <w:rFonts w:ascii="Segoe UI" w:eastAsia="Times New Roman" w:hAnsi="Segoe UI" w:cs="Segoe UI"/>
          <w:sz w:val="21"/>
          <w:szCs w:val="21"/>
          <w:shd w:val="clear" w:color="auto" w:fill="FFFFFF"/>
          <w:lang w:eastAsia="fr-FR"/>
        </w:rPr>
        <w:t>, SVN, Jenkins, Maven, Kafka,</w:t>
      </w:r>
    </w:p>
    <w:p w14:paraId="096D8C4F" w14:textId="77777777" w:rsidR="005B74A4" w:rsidRPr="005B74A4" w:rsidRDefault="005B74A4" w:rsidP="005B74A4">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lastRenderedPageBreak/>
        <w:t>Méthodologie Agile</w:t>
      </w:r>
    </w:p>
    <w:p w14:paraId="54512D14"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Emoji" w:eastAsia="Times New Roman" w:hAnsi="Segoe UI Emoji" w:cs="Segoe UI Emoji"/>
          <w:b/>
          <w:bCs/>
          <w:sz w:val="21"/>
          <w:szCs w:val="21"/>
          <w:u w:val="single"/>
          <w:shd w:val="clear" w:color="auto" w:fill="FFFFFF"/>
          <w:lang w:eastAsia="fr-FR"/>
        </w:rPr>
        <w:t>🌟</w:t>
      </w:r>
      <w:r w:rsidRPr="005B74A4">
        <w:rPr>
          <w:rFonts w:ascii="Segoe UI" w:eastAsia="Times New Roman" w:hAnsi="Segoe UI" w:cs="Segoe UI"/>
          <w:b/>
          <w:bCs/>
          <w:sz w:val="21"/>
          <w:szCs w:val="21"/>
          <w:u w:val="single"/>
          <w:shd w:val="clear" w:color="auto" w:fill="FFFFFF"/>
          <w:lang w:eastAsia="fr-FR"/>
        </w:rPr>
        <w:t xml:space="preserve"> Vous Êtes Fait(e) Pour Ce Poste Si</w:t>
      </w:r>
    </w:p>
    <w:p w14:paraId="7E826D0A"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Vous êtes passionné(e) de technique, vous justifiez d’une expérience en développement Back end orienté Web, idéalement au sein d’un projet d’envergure.</w:t>
      </w:r>
    </w:p>
    <w:p w14:paraId="05E9D590"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Le plus : vous avez une connaissance en développement Front end (</w:t>
      </w:r>
      <w:proofErr w:type="spellStart"/>
      <w:r w:rsidRPr="005B74A4">
        <w:rPr>
          <w:rFonts w:ascii="Segoe UI" w:eastAsia="Times New Roman" w:hAnsi="Segoe UI" w:cs="Segoe UI"/>
          <w:sz w:val="21"/>
          <w:szCs w:val="21"/>
          <w:shd w:val="clear" w:color="auto" w:fill="FFFFFF"/>
          <w:lang w:eastAsia="fr-FR"/>
        </w:rPr>
        <w:t>angular</w:t>
      </w:r>
      <w:proofErr w:type="spellEnd"/>
      <w:r w:rsidRPr="005B74A4">
        <w:rPr>
          <w:rFonts w:ascii="Segoe UI" w:eastAsia="Times New Roman" w:hAnsi="Segoe UI" w:cs="Segoe UI"/>
          <w:sz w:val="21"/>
          <w:szCs w:val="21"/>
          <w:shd w:val="clear" w:color="auto" w:fill="FFFFFF"/>
          <w:lang w:eastAsia="fr-FR"/>
        </w:rPr>
        <w:t>, react.js)</w:t>
      </w:r>
    </w:p>
    <w:p w14:paraId="3EB1A2AD"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Nous recherchons de la technique mais aussi de la passion et du dynamisme !</w:t>
      </w:r>
    </w:p>
    <w:p w14:paraId="76C752F8" w14:textId="77777777" w:rsidR="005B74A4" w:rsidRDefault="005B74A4" w:rsidP="005B74A4">
      <w:pPr>
        <w:spacing w:after="0" w:line="240" w:lineRule="auto"/>
        <w:rPr>
          <w:rFonts w:ascii="Segoe UI Emoji" w:eastAsia="Times New Roman" w:hAnsi="Segoe UI Emoji" w:cs="Segoe UI Emoji"/>
          <w:b/>
          <w:bCs/>
          <w:sz w:val="21"/>
          <w:szCs w:val="21"/>
          <w:u w:val="single"/>
          <w:shd w:val="clear" w:color="auto" w:fill="FFFFFF"/>
          <w:lang w:eastAsia="fr-FR"/>
        </w:rPr>
      </w:pPr>
    </w:p>
    <w:p w14:paraId="75B3519B" w14:textId="6E05FCFC"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Emoji" w:eastAsia="Times New Roman" w:hAnsi="Segoe UI Emoji" w:cs="Segoe UI Emoji"/>
          <w:b/>
          <w:bCs/>
          <w:sz w:val="21"/>
          <w:szCs w:val="21"/>
          <w:u w:val="single"/>
          <w:shd w:val="clear" w:color="auto" w:fill="FFFFFF"/>
          <w:lang w:eastAsia="fr-FR"/>
        </w:rPr>
        <w:t>🎁</w:t>
      </w:r>
      <w:r w:rsidRPr="005B74A4">
        <w:rPr>
          <w:rFonts w:ascii="Segoe UI" w:eastAsia="Times New Roman" w:hAnsi="Segoe UI" w:cs="Segoe UI"/>
          <w:b/>
          <w:bCs/>
          <w:sz w:val="21"/>
          <w:szCs w:val="21"/>
          <w:u w:val="single"/>
          <w:shd w:val="clear" w:color="auto" w:fill="FFFFFF"/>
          <w:lang w:eastAsia="fr-FR"/>
        </w:rPr>
        <w:t xml:space="preserve"> Vos Qualités</w:t>
      </w:r>
    </w:p>
    <w:p w14:paraId="136BDF1E" w14:textId="77777777" w:rsidR="005B74A4" w:rsidRPr="005B74A4" w:rsidRDefault="005B74A4" w:rsidP="005B74A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Esprit d’équipe</w:t>
      </w:r>
    </w:p>
    <w:p w14:paraId="2C5B2E55" w14:textId="77777777" w:rsidR="005B74A4" w:rsidRPr="005B74A4" w:rsidRDefault="005B74A4" w:rsidP="005B74A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Sens du service</w:t>
      </w:r>
    </w:p>
    <w:p w14:paraId="410D41B4" w14:textId="77777777" w:rsidR="005B74A4" w:rsidRPr="005B74A4" w:rsidRDefault="005B74A4" w:rsidP="005B74A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Force de proposition</w:t>
      </w:r>
    </w:p>
    <w:p w14:paraId="349E7387" w14:textId="77777777" w:rsidR="005B74A4" w:rsidRPr="005B74A4" w:rsidRDefault="005B74A4" w:rsidP="005B74A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Curiosité</w:t>
      </w:r>
    </w:p>
    <w:p w14:paraId="3DC2D36A" w14:textId="77777777" w:rsidR="005B74A4" w:rsidRPr="005B74A4" w:rsidRDefault="005B74A4" w:rsidP="005B74A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Analyse</w:t>
      </w:r>
    </w:p>
    <w:p w14:paraId="7AB24DAC" w14:textId="1417C711" w:rsidR="005B74A4" w:rsidRPr="005B74A4" w:rsidRDefault="005B74A4" w:rsidP="005B74A4">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Rigueur et Méthode</w:t>
      </w:r>
    </w:p>
    <w:p w14:paraId="2322AF96" w14:textId="57C6E502"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Emoji" w:eastAsia="Times New Roman" w:hAnsi="Segoe UI Emoji" w:cs="Segoe UI Emoji"/>
          <w:b/>
          <w:bCs/>
          <w:sz w:val="21"/>
          <w:szCs w:val="21"/>
          <w:u w:val="single"/>
          <w:shd w:val="clear" w:color="auto" w:fill="FFFFFF"/>
          <w:lang w:eastAsia="fr-FR"/>
        </w:rPr>
        <w:t>🤝</w:t>
      </w:r>
      <w:r w:rsidRPr="005B74A4">
        <w:rPr>
          <w:rFonts w:ascii="Segoe UI" w:eastAsia="Times New Roman" w:hAnsi="Segoe UI" w:cs="Segoe UI"/>
          <w:b/>
          <w:bCs/>
          <w:sz w:val="21"/>
          <w:szCs w:val="21"/>
          <w:u w:val="single"/>
          <w:shd w:val="clear" w:color="auto" w:fill="FFFFFF"/>
          <w:lang w:eastAsia="fr-FR"/>
        </w:rPr>
        <w:t xml:space="preserve"> Au-delà De La Mission Vous Pourrez</w:t>
      </w:r>
    </w:p>
    <w:p w14:paraId="04B6D4AE" w14:textId="77777777" w:rsidR="005B74A4" w:rsidRPr="005B74A4" w:rsidRDefault="005B74A4" w:rsidP="005B74A4">
      <w:pPr>
        <w:numPr>
          <w:ilvl w:val="0"/>
          <w:numId w:val="5"/>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Intégrer des communautés d’experts à travers nos Practices Technologiques (Mobile, New Dev, Ops) &amp; Métiers (AMOA, Test et Agilité). Ces communautés permettent à chacun de monter en compétences sur des technologies émergentes par le biais de formations, de certifications, d’ateliers techniques, de projets mais aussi d’événements et de </w:t>
      </w:r>
      <w:proofErr w:type="spellStart"/>
      <w:r w:rsidRPr="005B74A4">
        <w:rPr>
          <w:rFonts w:ascii="Segoe UI" w:eastAsia="Times New Roman" w:hAnsi="Segoe UI" w:cs="Segoe UI"/>
          <w:sz w:val="21"/>
          <w:szCs w:val="21"/>
          <w:shd w:val="clear" w:color="auto" w:fill="FFFFFF"/>
          <w:lang w:eastAsia="fr-FR"/>
        </w:rPr>
        <w:t>meetups</w:t>
      </w:r>
      <w:proofErr w:type="spellEnd"/>
      <w:r w:rsidRPr="005B74A4">
        <w:rPr>
          <w:rFonts w:ascii="Segoe UI" w:eastAsia="Times New Roman" w:hAnsi="Segoe UI" w:cs="Segoe UI"/>
          <w:sz w:val="21"/>
          <w:szCs w:val="21"/>
          <w:shd w:val="clear" w:color="auto" w:fill="FFFFFF"/>
          <w:lang w:eastAsia="fr-FR"/>
        </w:rPr>
        <w:t>.</w:t>
      </w:r>
    </w:p>
    <w:p w14:paraId="7509B9C0" w14:textId="77777777" w:rsidR="005B74A4" w:rsidRPr="005B74A4" w:rsidRDefault="005B74A4" w:rsidP="005B74A4">
      <w:pPr>
        <w:numPr>
          <w:ilvl w:val="0"/>
          <w:numId w:val="5"/>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Bénéficier d’un suivi de proximité et personnalisé, managé(e) par un de vos pairs</w:t>
      </w:r>
    </w:p>
    <w:p w14:paraId="1127F0D7" w14:textId="77777777" w:rsidR="005B74A4" w:rsidRPr="005B74A4" w:rsidRDefault="005B74A4" w:rsidP="005B74A4">
      <w:pPr>
        <w:numPr>
          <w:ilvl w:val="0"/>
          <w:numId w:val="5"/>
        </w:numPr>
        <w:spacing w:before="100" w:beforeAutospacing="1" w:after="100" w:afterAutospacing="1"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Parce que l'humain est au cœur de notre stratégie, nous pouvons offrir à chacun un suivi de carrière personnalisé, un accès aux formations et un cadre professionnel stimulant, collaboratif et ouvert sur l'avenir, une équipe bienveillante et une bonne ambiance.</w:t>
      </w:r>
    </w:p>
    <w:p w14:paraId="2B68E337"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Emoji" w:eastAsia="Times New Roman" w:hAnsi="Segoe UI Emoji" w:cs="Segoe UI Emoji"/>
          <w:sz w:val="21"/>
          <w:szCs w:val="21"/>
          <w:shd w:val="clear" w:color="auto" w:fill="FFFFFF"/>
          <w:lang w:eastAsia="fr-FR"/>
        </w:rPr>
        <w:t>💬</w:t>
      </w:r>
      <w:r w:rsidRPr="005B74A4">
        <w:rPr>
          <w:rFonts w:ascii="Segoe UI" w:eastAsia="Times New Roman" w:hAnsi="Segoe UI" w:cs="Segoe UI"/>
          <w:sz w:val="21"/>
          <w:szCs w:val="21"/>
          <w:shd w:val="clear" w:color="auto" w:fill="FFFFFF"/>
          <w:lang w:eastAsia="fr-FR"/>
        </w:rPr>
        <w:t> </w:t>
      </w:r>
      <w:r w:rsidRPr="005B74A4">
        <w:rPr>
          <w:rFonts w:ascii="Segoe UI" w:eastAsia="Times New Roman" w:hAnsi="Segoe UI" w:cs="Segoe UI"/>
          <w:i/>
          <w:iCs/>
          <w:sz w:val="21"/>
          <w:szCs w:val="21"/>
          <w:shd w:val="clear" w:color="auto" w:fill="FFFFFF"/>
          <w:lang w:eastAsia="fr-FR"/>
        </w:rPr>
        <w:t>Notre process de recrutement : un bref échange téléphonique, une première rencontre RH pour parler de vous, de vos aspirations professionnelles et vous présenter Open, un deuxième échange avec un interlocuteur de l’équipe managériale et un dernier temps de partage avec un de nos experts.</w:t>
      </w:r>
    </w:p>
    <w:p w14:paraId="7F32813A" w14:textId="77777777" w:rsidR="005B74A4" w:rsidRDefault="005B74A4" w:rsidP="005B74A4">
      <w:pPr>
        <w:spacing w:after="0" w:line="240" w:lineRule="auto"/>
        <w:rPr>
          <w:rFonts w:ascii="Segoe UI" w:eastAsia="Times New Roman" w:hAnsi="Segoe UI" w:cs="Segoe UI"/>
          <w:i/>
          <w:iCs/>
          <w:sz w:val="21"/>
          <w:szCs w:val="21"/>
          <w:shd w:val="clear" w:color="auto" w:fill="FFFFFF"/>
          <w:lang w:eastAsia="fr-FR"/>
        </w:rPr>
      </w:pPr>
    </w:p>
    <w:p w14:paraId="719EC915" w14:textId="54CAB299"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i/>
          <w:iCs/>
          <w:sz w:val="21"/>
          <w:szCs w:val="21"/>
          <w:shd w:val="clear" w:color="auto" w:fill="FFFFFF"/>
          <w:lang w:eastAsia="fr-FR"/>
        </w:rPr>
        <w:t>Après vous avoir souhaité la bienvenue vous bénéficiez d’un parcours d’intégration sur-mesure ! </w:t>
      </w:r>
      <w:r w:rsidRPr="005B74A4">
        <w:rPr>
          <w:rFonts w:ascii="Segoe UI Emoji" w:eastAsia="Times New Roman" w:hAnsi="Segoe UI Emoji" w:cs="Segoe UI Emoji"/>
          <w:sz w:val="21"/>
          <w:szCs w:val="21"/>
          <w:shd w:val="clear" w:color="auto" w:fill="FFFFFF"/>
          <w:lang w:eastAsia="fr-FR"/>
        </w:rPr>
        <w:t>😊</w:t>
      </w:r>
    </w:p>
    <w:p w14:paraId="3D73754C"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b/>
          <w:bCs/>
          <w:sz w:val="21"/>
          <w:szCs w:val="21"/>
          <w:shd w:val="clear" w:color="auto" w:fill="FFFFFF"/>
          <w:lang w:eastAsia="fr-FR"/>
        </w:rPr>
        <w:t>Ce sont nos ambassadeurs qui en parlent le mieux. Découvrez leurs témoignages sans filtre : </w:t>
      </w:r>
      <w:r w:rsidRPr="005B74A4">
        <w:rPr>
          <w:rFonts w:ascii="Segoe UI" w:eastAsia="Times New Roman" w:hAnsi="Segoe UI" w:cs="Segoe UI"/>
          <w:sz w:val="21"/>
          <w:szCs w:val="21"/>
          <w:u w:val="single"/>
          <w:shd w:val="clear" w:color="auto" w:fill="FFFFFF"/>
          <w:lang w:eastAsia="fr-FR"/>
        </w:rPr>
        <w:t xml:space="preserve">#AllezViensOnEstBien - </w:t>
      </w:r>
      <w:proofErr w:type="spellStart"/>
      <w:r w:rsidRPr="005B74A4">
        <w:rPr>
          <w:rFonts w:ascii="Segoe UI" w:eastAsia="Times New Roman" w:hAnsi="Segoe UI" w:cs="Segoe UI"/>
          <w:sz w:val="21"/>
          <w:szCs w:val="21"/>
          <w:u w:val="single"/>
          <w:shd w:val="clear" w:color="auto" w:fill="FFFFFF"/>
          <w:lang w:eastAsia="fr-FR"/>
        </w:rPr>
        <w:t>BestOf</w:t>
      </w:r>
      <w:proofErr w:type="spellEnd"/>
      <w:r w:rsidRPr="005B74A4">
        <w:rPr>
          <w:rFonts w:ascii="Segoe UI" w:eastAsia="Times New Roman" w:hAnsi="Segoe UI" w:cs="Segoe UI"/>
          <w:sz w:val="21"/>
          <w:szCs w:val="21"/>
          <w:u w:val="single"/>
          <w:shd w:val="clear" w:color="auto" w:fill="FFFFFF"/>
          <w:lang w:eastAsia="fr-FR"/>
        </w:rPr>
        <w:t xml:space="preserve"> !</w:t>
      </w:r>
    </w:p>
    <w:p w14:paraId="540D92EE" w14:textId="77777777" w:rsidR="005B74A4" w:rsidRPr="005B74A4" w:rsidRDefault="005B74A4" w:rsidP="005B74A4">
      <w:pPr>
        <w:spacing w:after="0" w:line="240" w:lineRule="auto"/>
        <w:rPr>
          <w:rFonts w:ascii="Segoe UI" w:eastAsia="Times New Roman" w:hAnsi="Segoe UI" w:cs="Segoe UI"/>
          <w:sz w:val="21"/>
          <w:szCs w:val="21"/>
          <w:shd w:val="clear" w:color="auto" w:fill="FFFFFF"/>
          <w:lang w:eastAsia="fr-FR"/>
        </w:rPr>
      </w:pPr>
      <w:r w:rsidRPr="005B74A4">
        <w:rPr>
          <w:rFonts w:ascii="Segoe UI" w:eastAsia="Times New Roman" w:hAnsi="Segoe UI" w:cs="Segoe UI"/>
          <w:sz w:val="21"/>
          <w:szCs w:val="21"/>
          <w:shd w:val="clear" w:color="auto" w:fill="FFFFFF"/>
          <w:lang w:eastAsia="fr-FR"/>
        </w:rPr>
        <w:t>Code Rec = IDE17798</w:t>
      </w:r>
    </w:p>
    <w:p w14:paraId="1C73CFCC" w14:textId="23F80CA9" w:rsidR="005B74A4" w:rsidRDefault="005B74A4" w:rsidP="005B74A4">
      <w:r w:rsidRPr="005B74A4">
        <w:rPr>
          <w:rFonts w:ascii="Segoe UI" w:eastAsia="Times New Roman" w:hAnsi="Segoe UI" w:cs="Segoe UI"/>
          <w:b/>
          <w:bCs/>
          <w:sz w:val="21"/>
          <w:szCs w:val="21"/>
          <w:shd w:val="clear" w:color="auto" w:fill="FFFFFF"/>
          <w:lang w:eastAsia="fr-FR"/>
        </w:rPr>
        <w:t>Qu’attendez-vous pour être Open ?</w:t>
      </w:r>
    </w:p>
    <w:p w14:paraId="11C99DAE" w14:textId="77777777" w:rsidR="005B74A4" w:rsidRDefault="005B74A4"/>
    <w:p w14:paraId="2C7D489F" w14:textId="77777777" w:rsidR="005B74A4" w:rsidRDefault="005B74A4"/>
    <w:p w14:paraId="09C1F3A0" w14:textId="77777777" w:rsidR="005B74A4" w:rsidRDefault="005B74A4"/>
    <w:p w14:paraId="11F5B10C" w14:textId="77777777" w:rsidR="005B74A4" w:rsidRDefault="005B74A4"/>
    <w:p w14:paraId="2632D923" w14:textId="77777777" w:rsidR="005B74A4" w:rsidRDefault="005B74A4"/>
    <w:p w14:paraId="0AC027CD" w14:textId="77777777" w:rsidR="005B74A4" w:rsidRDefault="005B74A4"/>
    <w:p w14:paraId="55291B6D" w14:textId="77777777" w:rsidR="005B74A4" w:rsidRDefault="005B74A4"/>
    <w:p w14:paraId="71BC746B" w14:textId="61F48B24" w:rsidR="005B74A4" w:rsidRDefault="005B74A4">
      <w:r>
        <w:lastRenderedPageBreak/>
        <w:t xml:space="preserve">A PROPOS DE L’ENTREPRISE </w:t>
      </w:r>
    </w:p>
    <w:p w14:paraId="3EC960DC" w14:textId="77777777" w:rsidR="005B74A4" w:rsidRDefault="005B74A4"/>
    <w:p w14:paraId="77FEAE09" w14:textId="65CB2EA5" w:rsidR="005539E0" w:rsidRDefault="009A2891">
      <w:r>
        <w:t>Nom de l’entreprise : Open</w:t>
      </w:r>
    </w:p>
    <w:p w14:paraId="30CB5594" w14:textId="225652C5" w:rsidR="009A2891" w:rsidRDefault="009A2891">
      <w:r>
        <w:t>« </w:t>
      </w:r>
      <w:proofErr w:type="spellStart"/>
      <w:proofErr w:type="gramStart"/>
      <w:r>
        <w:t>we</w:t>
      </w:r>
      <w:proofErr w:type="spellEnd"/>
      <w:proofErr w:type="gramEnd"/>
      <w:r>
        <w:t xml:space="preserve"> </w:t>
      </w:r>
      <w:proofErr w:type="spellStart"/>
      <w:r>
        <w:t>empower</w:t>
      </w:r>
      <w:proofErr w:type="spellEnd"/>
      <w:r>
        <w:t xml:space="preserve"> </w:t>
      </w:r>
      <w:proofErr w:type="spellStart"/>
      <w:r>
        <w:t>your</w:t>
      </w:r>
      <w:proofErr w:type="spellEnd"/>
      <w:r>
        <w:t xml:space="preserve"> digital world ! »</w:t>
      </w:r>
    </w:p>
    <w:p w14:paraId="64B225E2" w14:textId="21643289" w:rsidR="009A2891" w:rsidRDefault="009A2891"/>
    <w:p w14:paraId="1BF366AC" w14:textId="73748268" w:rsidR="009A2891" w:rsidRDefault="009A2891">
      <w:r>
        <w:t xml:space="preserve">Info : </w:t>
      </w:r>
    </w:p>
    <w:p w14:paraId="57BBCDCF" w14:textId="6BC3B381" w:rsidR="009A2891" w:rsidRDefault="009A2891">
      <w:pPr>
        <w:rPr>
          <w:rFonts w:ascii="Segoe UI" w:hAnsi="Segoe UI" w:cs="Segoe UI"/>
          <w:sz w:val="21"/>
          <w:szCs w:val="21"/>
          <w:shd w:val="clear" w:color="auto" w:fill="FFFFFF"/>
        </w:rPr>
      </w:pPr>
      <w:r>
        <w:rPr>
          <w:rFonts w:ascii="Segoe UI" w:hAnsi="Segoe UI" w:cs="Segoe UI"/>
          <w:sz w:val="21"/>
          <w:szCs w:val="21"/>
          <w:shd w:val="clear" w:color="auto" w:fill="FFFFFF"/>
        </w:rPr>
        <w:t>Plus de 1500 nouveaux collaborateurs en 2023 ! #1500byOpen Avec 4000 collaborateurs et un chiffre d’affaires de 390 M€ en 2022, Open se positionne comme le Partenaire de Confiance des grandes entreprises françaises publiques et privées, engagé dans leur transformation IT et digitale et intervient principalement en France et à l’international au Luxembourg et Roumanie. Sa mission : conseiller ses clients dans leur trajectoire de transformation, concevoir, réaliser et opérer des systèmes d’information agiles, résilients et sécurisés et apporter des solutions logicielles innovantes en mode Saas, en s’appuyant sur ses trois activités : Digital Consulting, Digital &amp; IT Services, Digital Solutions. Open inscrit sa raison d’être dans une logique d’avenir « Faire du numérique le vecteur de transformation pour un monde respectueux des valeurs humaines et environnementales » en cohérence avec ses valeurs d’entreprise : Agilité, Responsabilité, Engagement.</w:t>
      </w:r>
    </w:p>
    <w:p w14:paraId="4DCA5C5D" w14:textId="67464967" w:rsidR="009A2891" w:rsidRDefault="009A2891">
      <w:pPr>
        <w:rPr>
          <w:rFonts w:ascii="Segoe UI" w:hAnsi="Segoe UI" w:cs="Segoe UI"/>
          <w:sz w:val="21"/>
          <w:szCs w:val="21"/>
          <w:shd w:val="clear" w:color="auto" w:fill="FFFFFF"/>
        </w:rPr>
      </w:pPr>
    </w:p>
    <w:p w14:paraId="0E7AEAA8" w14:textId="691C11E1" w:rsidR="009A2891" w:rsidRDefault="009A2891">
      <w:pPr>
        <w:rPr>
          <w:rFonts w:ascii="Segoe UI" w:hAnsi="Segoe UI" w:cs="Segoe UI"/>
          <w:sz w:val="21"/>
          <w:szCs w:val="21"/>
          <w:shd w:val="clear" w:color="auto" w:fill="FFFFFF"/>
        </w:rPr>
      </w:pPr>
      <w:r>
        <w:rPr>
          <w:rFonts w:ascii="Segoe UI" w:hAnsi="Segoe UI" w:cs="Segoe UI"/>
          <w:sz w:val="21"/>
          <w:szCs w:val="21"/>
          <w:shd w:val="clear" w:color="auto" w:fill="FFFFFF"/>
        </w:rPr>
        <w:t xml:space="preserve">Site : </w:t>
      </w:r>
      <w:hyperlink r:id="rId5" w:history="1">
        <w:r w:rsidRPr="00D0212C">
          <w:rPr>
            <w:rStyle w:val="Lienhypertexte"/>
            <w:rFonts w:ascii="Segoe UI" w:hAnsi="Segoe UI" w:cs="Segoe UI"/>
            <w:sz w:val="21"/>
            <w:szCs w:val="21"/>
            <w:shd w:val="clear" w:color="auto" w:fill="FFFFFF"/>
          </w:rPr>
          <w:t>http://www.open.global</w:t>
        </w:r>
      </w:hyperlink>
    </w:p>
    <w:p w14:paraId="016B9F74" w14:textId="7B21A333" w:rsidR="009A2891" w:rsidRDefault="009A2891">
      <w:pPr>
        <w:rPr>
          <w:rFonts w:ascii="Segoe UI" w:hAnsi="Segoe UI" w:cs="Segoe UI"/>
          <w:sz w:val="21"/>
          <w:szCs w:val="21"/>
          <w:shd w:val="clear" w:color="auto" w:fill="FFFFFF"/>
        </w:rPr>
      </w:pPr>
    </w:p>
    <w:p w14:paraId="547EE552" w14:textId="6C572355" w:rsidR="009A2891" w:rsidRDefault="009A2891">
      <w:pPr>
        <w:rPr>
          <w:rFonts w:ascii="Segoe UI" w:hAnsi="Segoe UI" w:cs="Segoe UI"/>
          <w:sz w:val="21"/>
          <w:szCs w:val="21"/>
          <w:shd w:val="clear" w:color="auto" w:fill="FFFFFF"/>
        </w:rPr>
      </w:pPr>
      <w:r>
        <w:rPr>
          <w:rFonts w:ascii="Segoe UI" w:hAnsi="Segoe UI" w:cs="Segoe UI"/>
          <w:sz w:val="21"/>
          <w:szCs w:val="21"/>
          <w:shd w:val="clear" w:color="auto" w:fill="FFFFFF"/>
        </w:rPr>
        <w:t xml:space="preserve">Taille : </w:t>
      </w:r>
    </w:p>
    <w:p w14:paraId="65F366AB" w14:textId="5370CFD2" w:rsidR="009A2891" w:rsidRDefault="009A2891">
      <w:pPr>
        <w:rPr>
          <w:rFonts w:ascii="Segoe UI" w:hAnsi="Segoe UI" w:cs="Segoe UI"/>
          <w:sz w:val="21"/>
          <w:szCs w:val="21"/>
          <w:shd w:val="clear" w:color="auto" w:fill="FFFFFF"/>
        </w:rPr>
      </w:pPr>
      <w:r>
        <w:rPr>
          <w:rFonts w:ascii="Segoe UI" w:hAnsi="Segoe UI" w:cs="Segoe UI"/>
          <w:sz w:val="21"/>
          <w:szCs w:val="21"/>
          <w:shd w:val="clear" w:color="auto" w:fill="FFFFFF"/>
        </w:rPr>
        <w:t>1 001-5 000 employés</w:t>
      </w:r>
    </w:p>
    <w:p w14:paraId="29E181D5" w14:textId="3B2DA123" w:rsidR="009A2891" w:rsidRDefault="009A2891">
      <w:pPr>
        <w:rPr>
          <w:rFonts w:ascii="Segoe UI" w:hAnsi="Segoe UI" w:cs="Segoe UI"/>
          <w:sz w:val="21"/>
          <w:szCs w:val="21"/>
          <w:shd w:val="clear" w:color="auto" w:fill="FFFFFF"/>
        </w:rPr>
      </w:pPr>
      <w:r>
        <w:rPr>
          <w:rFonts w:ascii="Segoe UI" w:hAnsi="Segoe UI" w:cs="Segoe UI"/>
          <w:sz w:val="21"/>
          <w:szCs w:val="21"/>
          <w:shd w:val="clear" w:color="auto" w:fill="FFFFFF"/>
        </w:rPr>
        <w:t xml:space="preserve">Siege : Levallois Perret Paris </w:t>
      </w:r>
    </w:p>
    <w:p w14:paraId="608B9C12" w14:textId="6D61F34A" w:rsidR="005B74A4" w:rsidRDefault="005B74A4">
      <w:pPr>
        <w:rPr>
          <w:rFonts w:ascii="Segoe UI" w:hAnsi="Segoe UI" w:cs="Segoe UI"/>
          <w:sz w:val="21"/>
          <w:szCs w:val="21"/>
          <w:shd w:val="clear" w:color="auto" w:fill="FFFFFF"/>
        </w:rPr>
      </w:pPr>
      <w:r>
        <w:rPr>
          <w:rFonts w:ascii="Segoe UI" w:hAnsi="Segoe UI" w:cs="Segoe UI"/>
          <w:sz w:val="21"/>
          <w:szCs w:val="21"/>
          <w:shd w:val="clear" w:color="auto" w:fill="FFFFFF"/>
        </w:rPr>
        <w:t xml:space="preserve">Implantation Lille </w:t>
      </w:r>
    </w:p>
    <w:tbl>
      <w:tblPr>
        <w:tblW w:w="15300" w:type="dxa"/>
        <w:shd w:val="clear" w:color="auto" w:fill="025588"/>
        <w:tblCellMar>
          <w:top w:w="150" w:type="dxa"/>
          <w:left w:w="150" w:type="dxa"/>
          <w:bottom w:w="150" w:type="dxa"/>
          <w:right w:w="150" w:type="dxa"/>
        </w:tblCellMar>
        <w:tblLook w:val="04A0" w:firstRow="1" w:lastRow="0" w:firstColumn="1" w:lastColumn="0" w:noHBand="0" w:noVBand="1"/>
      </w:tblPr>
      <w:tblGrid>
        <w:gridCol w:w="5878"/>
        <w:gridCol w:w="9422"/>
      </w:tblGrid>
      <w:tr w:rsidR="005B74A4" w:rsidRPr="005B74A4" w14:paraId="03A5FF40" w14:textId="77777777" w:rsidTr="005B74A4">
        <w:tc>
          <w:tcPr>
            <w:tcW w:w="0" w:type="auto"/>
            <w:shd w:val="clear" w:color="auto" w:fill="025588"/>
            <w:tcMar>
              <w:top w:w="0" w:type="dxa"/>
              <w:left w:w="75" w:type="dxa"/>
              <w:bottom w:w="0" w:type="dxa"/>
              <w:right w:w="75" w:type="dxa"/>
            </w:tcMar>
            <w:vAlign w:val="center"/>
            <w:hideMark/>
          </w:tcPr>
          <w:p w14:paraId="5F0C8466" w14:textId="77777777" w:rsidR="005B74A4" w:rsidRPr="005B74A4" w:rsidRDefault="005B74A4" w:rsidP="005B74A4">
            <w:pPr>
              <w:spacing w:after="0" w:line="240" w:lineRule="auto"/>
              <w:rPr>
                <w:rFonts w:ascii="Roboto" w:eastAsia="Times New Roman" w:hAnsi="Roboto" w:cs="Times New Roman"/>
                <w:color w:val="FFFFFF"/>
                <w:sz w:val="30"/>
                <w:szCs w:val="30"/>
                <w:lang w:eastAsia="fr-FR"/>
              </w:rPr>
            </w:pPr>
            <w:r w:rsidRPr="005B74A4">
              <w:rPr>
                <w:rFonts w:ascii="Roboto" w:eastAsia="Times New Roman" w:hAnsi="Roboto" w:cs="Times New Roman"/>
                <w:b/>
                <w:bCs/>
                <w:color w:val="FFFFFF"/>
                <w:sz w:val="30"/>
                <w:szCs w:val="30"/>
                <w:lang w:eastAsia="fr-FR"/>
              </w:rPr>
              <w:t>Agence de Lille</w:t>
            </w:r>
          </w:p>
        </w:tc>
        <w:tc>
          <w:tcPr>
            <w:tcW w:w="0" w:type="auto"/>
            <w:shd w:val="clear" w:color="auto" w:fill="025588"/>
            <w:tcMar>
              <w:top w:w="0" w:type="dxa"/>
              <w:left w:w="75" w:type="dxa"/>
              <w:bottom w:w="0" w:type="dxa"/>
              <w:right w:w="75" w:type="dxa"/>
            </w:tcMar>
            <w:vAlign w:val="center"/>
            <w:hideMark/>
          </w:tcPr>
          <w:p w14:paraId="7E402BCC" w14:textId="77777777" w:rsidR="005B74A4" w:rsidRPr="005B74A4" w:rsidRDefault="005B74A4" w:rsidP="005B74A4">
            <w:pPr>
              <w:spacing w:after="150" w:line="240" w:lineRule="auto"/>
              <w:rPr>
                <w:rFonts w:ascii="Roboto" w:eastAsia="Times New Roman" w:hAnsi="Roboto" w:cs="Times New Roman"/>
                <w:color w:val="FFFFFF"/>
                <w:sz w:val="30"/>
                <w:szCs w:val="30"/>
                <w:lang w:eastAsia="fr-FR"/>
              </w:rPr>
            </w:pPr>
            <w:r w:rsidRPr="005B74A4">
              <w:rPr>
                <w:rFonts w:ascii="Roboto" w:eastAsia="Times New Roman" w:hAnsi="Roboto" w:cs="Times New Roman"/>
                <w:color w:val="FFFFFF"/>
                <w:sz w:val="30"/>
                <w:szCs w:val="30"/>
                <w:lang w:eastAsia="fr-FR"/>
              </w:rPr>
              <w:t>5 rue des Précurseurs </w:t>
            </w:r>
          </w:p>
          <w:p w14:paraId="7EDD1CC7" w14:textId="77777777" w:rsidR="005B74A4" w:rsidRPr="005B74A4" w:rsidRDefault="005B74A4" w:rsidP="005B74A4">
            <w:pPr>
              <w:spacing w:after="150" w:line="240" w:lineRule="auto"/>
              <w:rPr>
                <w:rFonts w:ascii="Roboto" w:eastAsia="Times New Roman" w:hAnsi="Roboto" w:cs="Times New Roman"/>
                <w:color w:val="FFFFFF"/>
                <w:sz w:val="30"/>
                <w:szCs w:val="30"/>
                <w:lang w:eastAsia="fr-FR"/>
              </w:rPr>
            </w:pPr>
            <w:r w:rsidRPr="005B74A4">
              <w:rPr>
                <w:rFonts w:ascii="Roboto" w:eastAsia="Times New Roman" w:hAnsi="Roboto" w:cs="Times New Roman"/>
                <w:color w:val="FFFFFF"/>
                <w:sz w:val="30"/>
                <w:szCs w:val="30"/>
                <w:lang w:eastAsia="fr-FR"/>
              </w:rPr>
              <w:t xml:space="preserve">59 </w:t>
            </w:r>
            <w:proofErr w:type="gramStart"/>
            <w:r w:rsidRPr="005B74A4">
              <w:rPr>
                <w:rFonts w:ascii="Roboto" w:eastAsia="Times New Roman" w:hAnsi="Roboto" w:cs="Times New Roman"/>
                <w:color w:val="FFFFFF"/>
                <w:sz w:val="30"/>
                <w:szCs w:val="30"/>
                <w:lang w:eastAsia="fr-FR"/>
              </w:rPr>
              <w:t>650  Villeneuve</w:t>
            </w:r>
            <w:proofErr w:type="gramEnd"/>
            <w:r w:rsidRPr="005B74A4">
              <w:rPr>
                <w:rFonts w:ascii="Roboto" w:eastAsia="Times New Roman" w:hAnsi="Roboto" w:cs="Times New Roman"/>
                <w:color w:val="FFFFFF"/>
                <w:sz w:val="30"/>
                <w:szCs w:val="30"/>
                <w:lang w:eastAsia="fr-FR"/>
              </w:rPr>
              <w:t xml:space="preserve"> d'Ascq</w:t>
            </w:r>
          </w:p>
        </w:tc>
      </w:tr>
    </w:tbl>
    <w:p w14:paraId="61BF5791" w14:textId="77777777" w:rsidR="005B74A4" w:rsidRDefault="005B74A4">
      <w:pPr>
        <w:rPr>
          <w:rFonts w:ascii="Segoe UI" w:hAnsi="Segoe UI" w:cs="Segoe UI"/>
          <w:sz w:val="21"/>
          <w:szCs w:val="21"/>
          <w:shd w:val="clear" w:color="auto" w:fill="FFFFFF"/>
        </w:rPr>
      </w:pPr>
    </w:p>
    <w:p w14:paraId="0855EC9F" w14:textId="63633A9E" w:rsidR="009A2891" w:rsidRDefault="009A2891">
      <w:pPr>
        <w:rPr>
          <w:rFonts w:ascii="Segoe UI" w:hAnsi="Segoe UI" w:cs="Segoe UI"/>
          <w:sz w:val="21"/>
          <w:szCs w:val="21"/>
          <w:shd w:val="clear" w:color="auto" w:fill="FFFFFF"/>
        </w:rPr>
      </w:pPr>
    </w:p>
    <w:p w14:paraId="5316FED4" w14:textId="28472B91" w:rsidR="005B74A4" w:rsidRDefault="009A2891" w:rsidP="009A2891">
      <w:pPr>
        <w:pStyle w:val="Titre2"/>
        <w:shd w:val="clear" w:color="auto" w:fill="025588"/>
        <w:spacing w:before="0" w:beforeAutospacing="0" w:after="0" w:afterAutospacing="0"/>
        <w:rPr>
          <w:rFonts w:ascii="Roboto" w:hAnsi="Roboto"/>
          <w:color w:val="FFFFFF"/>
        </w:rPr>
      </w:pPr>
      <w:r>
        <w:rPr>
          <w:rFonts w:ascii="Segoe UI" w:hAnsi="Segoe UI" w:cs="Segoe UI"/>
          <w:sz w:val="21"/>
          <w:szCs w:val="21"/>
          <w:shd w:val="clear" w:color="auto" w:fill="FFFFFF"/>
        </w:rPr>
        <w:t xml:space="preserve">Page </w:t>
      </w:r>
      <w:proofErr w:type="spellStart"/>
      <w:r>
        <w:rPr>
          <w:rFonts w:ascii="Segoe UI" w:hAnsi="Segoe UI" w:cs="Segoe UI"/>
          <w:sz w:val="21"/>
          <w:szCs w:val="21"/>
          <w:shd w:val="clear" w:color="auto" w:fill="FFFFFF"/>
        </w:rPr>
        <w:t>youtube</w:t>
      </w:r>
      <w:proofErr w:type="spellEnd"/>
      <w:r>
        <w:rPr>
          <w:rFonts w:ascii="Segoe UI" w:hAnsi="Segoe UI" w:cs="Segoe UI"/>
          <w:sz w:val="21"/>
          <w:szCs w:val="21"/>
          <w:shd w:val="clear" w:color="auto" w:fill="FFFFFF"/>
        </w:rPr>
        <w:t xml:space="preserve"> : </w:t>
      </w:r>
      <w:r w:rsidRPr="009A2891">
        <w:rPr>
          <w:rFonts w:ascii="Roboto" w:hAnsi="Roboto"/>
          <w:color w:val="FFFFFF"/>
        </w:rPr>
        <w:t>#AllezViensOnEstBien</w:t>
      </w:r>
    </w:p>
    <w:p w14:paraId="4D5F16F7" w14:textId="505B7745" w:rsidR="005B74A4" w:rsidRDefault="005B74A4" w:rsidP="009A2891">
      <w:pPr>
        <w:pStyle w:val="Titre2"/>
        <w:shd w:val="clear" w:color="auto" w:fill="025588"/>
        <w:spacing w:before="0" w:beforeAutospacing="0" w:after="0" w:afterAutospacing="0"/>
        <w:rPr>
          <w:rFonts w:ascii="Roboto" w:hAnsi="Roboto"/>
          <w:color w:val="FFFFFF"/>
        </w:rPr>
      </w:pPr>
      <w:r>
        <w:rPr>
          <w:rFonts w:ascii="Roboto" w:hAnsi="Roboto"/>
          <w:color w:val="FFFFFF"/>
        </w:rPr>
        <w:t xml:space="preserve">44 vidéos </w:t>
      </w:r>
    </w:p>
    <w:p w14:paraId="5FFB6A1B" w14:textId="78DDDFB3" w:rsidR="005B74A4" w:rsidRDefault="005B74A4" w:rsidP="005B74A4">
      <w:pPr>
        <w:pStyle w:val="Titre2"/>
        <w:numPr>
          <w:ilvl w:val="1"/>
          <w:numId w:val="4"/>
        </w:numPr>
        <w:shd w:val="clear" w:color="auto" w:fill="025588"/>
        <w:spacing w:before="0" w:beforeAutospacing="0" w:after="0" w:afterAutospacing="0"/>
        <w:rPr>
          <w:rFonts w:ascii="Roboto" w:hAnsi="Roboto"/>
          <w:color w:val="FFFFFF"/>
        </w:rPr>
      </w:pPr>
      <w:r>
        <w:rPr>
          <w:rFonts w:ascii="Roboto" w:hAnsi="Roboto"/>
          <w:color w:val="FFFFFF"/>
        </w:rPr>
        <w:t xml:space="preserve">Témoignage de collaborateur </w:t>
      </w:r>
    </w:p>
    <w:p w14:paraId="72DBCB70" w14:textId="715E2F91" w:rsidR="005B74A4" w:rsidRDefault="005B74A4" w:rsidP="005B74A4">
      <w:pPr>
        <w:pStyle w:val="Titre2"/>
        <w:shd w:val="clear" w:color="auto" w:fill="025588"/>
        <w:spacing w:before="0" w:beforeAutospacing="0" w:after="0" w:afterAutospacing="0"/>
        <w:ind w:left="1470"/>
        <w:rPr>
          <w:rFonts w:ascii="Roboto" w:hAnsi="Roboto"/>
          <w:color w:val="FFFFFF"/>
        </w:rPr>
      </w:pPr>
      <w:proofErr w:type="gramStart"/>
      <w:r>
        <w:rPr>
          <w:rFonts w:ascii="Roboto" w:hAnsi="Roboto"/>
          <w:color w:val="FFFFFF"/>
        </w:rPr>
        <w:t>( un</w:t>
      </w:r>
      <w:proofErr w:type="gramEnd"/>
      <w:r>
        <w:rPr>
          <w:rFonts w:ascii="Roboto" w:hAnsi="Roboto"/>
          <w:color w:val="FFFFFF"/>
        </w:rPr>
        <w:t xml:space="preserve"> peu anciennes </w:t>
      </w:r>
      <w:proofErr w:type="spellStart"/>
      <w:r>
        <w:rPr>
          <w:rFonts w:ascii="Roboto" w:hAnsi="Roboto"/>
          <w:color w:val="FFFFFF"/>
        </w:rPr>
        <w:t>mla</w:t>
      </w:r>
      <w:proofErr w:type="spellEnd"/>
      <w:r>
        <w:rPr>
          <w:rFonts w:ascii="Roboto" w:hAnsi="Roboto"/>
          <w:color w:val="FFFFFF"/>
        </w:rPr>
        <w:t xml:space="preserve"> plupart  + de 3 ans)</w:t>
      </w:r>
    </w:p>
    <w:p w14:paraId="26C026F6" w14:textId="5207B221" w:rsidR="009A2891" w:rsidRDefault="009A2891" w:rsidP="009A2891">
      <w:pPr>
        <w:pStyle w:val="Titre2"/>
        <w:shd w:val="clear" w:color="auto" w:fill="025588"/>
        <w:spacing w:before="0" w:beforeAutospacing="0" w:after="0" w:afterAutospacing="0"/>
        <w:rPr>
          <w:rFonts w:ascii="Roboto" w:hAnsi="Roboto"/>
          <w:color w:val="FFFFFF"/>
        </w:rPr>
      </w:pPr>
      <w:r>
        <w:rPr>
          <w:noProof/>
        </w:rPr>
        <w:lastRenderedPageBreak/>
        <w:drawing>
          <wp:inline distT="0" distB="0" distL="0" distR="0" wp14:anchorId="61F3C78E" wp14:editId="33A16761">
            <wp:extent cx="5760720" cy="295084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5760720" cy="2950845"/>
                    </a:xfrm>
                    <a:prstGeom prst="rect">
                      <a:avLst/>
                    </a:prstGeom>
                  </pic:spPr>
                </pic:pic>
              </a:graphicData>
            </a:graphic>
          </wp:inline>
        </w:drawing>
      </w:r>
    </w:p>
    <w:p w14:paraId="70CCBBB4" w14:textId="772F8F39" w:rsidR="009A2891" w:rsidRDefault="009A2891">
      <w:r>
        <w:br w:type="page"/>
      </w:r>
    </w:p>
    <w:p w14:paraId="76966E19" w14:textId="0C99849B" w:rsidR="009A2891" w:rsidRDefault="009A2891">
      <w:r>
        <w:rPr>
          <w:noProof/>
        </w:rPr>
        <w:lastRenderedPageBreak/>
        <w:drawing>
          <wp:inline distT="0" distB="0" distL="0" distR="0" wp14:anchorId="31788D1E" wp14:editId="78CA8692">
            <wp:extent cx="4742857" cy="2742857"/>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2857" cy="2742857"/>
                    </a:xfrm>
                    <a:prstGeom prst="rect">
                      <a:avLst/>
                    </a:prstGeom>
                  </pic:spPr>
                </pic:pic>
              </a:graphicData>
            </a:graphic>
          </wp:inline>
        </w:drawing>
      </w:r>
    </w:p>
    <w:p w14:paraId="7880E1A2" w14:textId="2A96301A" w:rsidR="009A2891" w:rsidRDefault="009A2891">
      <w:r>
        <w:t>Source : avantages entreprise .com</w:t>
      </w:r>
    </w:p>
    <w:p w14:paraId="5EC01A27" w14:textId="0AB839AA" w:rsidR="009A2891" w:rsidRDefault="009A2891"/>
    <w:p w14:paraId="5888ED06" w14:textId="69DA77B8" w:rsidR="009A2891" w:rsidRDefault="009A2891">
      <w:r>
        <w:t xml:space="preserve">Partie Salariale : </w:t>
      </w:r>
    </w:p>
    <w:p w14:paraId="7D2FB817" w14:textId="6A4BA89D" w:rsidR="009A2891" w:rsidRDefault="009A2891">
      <w:r>
        <w:rPr>
          <w:noProof/>
        </w:rPr>
        <w:drawing>
          <wp:inline distT="0" distB="0" distL="0" distR="0" wp14:anchorId="00CFC1AB" wp14:editId="41F83665">
            <wp:extent cx="5760720" cy="335661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3356610"/>
                    </a:xfrm>
                    <a:prstGeom prst="rect">
                      <a:avLst/>
                    </a:prstGeom>
                  </pic:spPr>
                </pic:pic>
              </a:graphicData>
            </a:graphic>
          </wp:inline>
        </w:drawing>
      </w:r>
    </w:p>
    <w:p w14:paraId="73908CC3" w14:textId="77777777" w:rsidR="009A2891" w:rsidRDefault="009A2891"/>
    <w:sectPr w:rsidR="009A2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05D0"/>
    <w:multiLevelType w:val="multilevel"/>
    <w:tmpl w:val="5DC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82153"/>
    <w:multiLevelType w:val="multilevel"/>
    <w:tmpl w:val="417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7D74F8"/>
    <w:multiLevelType w:val="multilevel"/>
    <w:tmpl w:val="335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771467"/>
    <w:multiLevelType w:val="multilevel"/>
    <w:tmpl w:val="DE7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7D22FF"/>
    <w:multiLevelType w:val="multilevel"/>
    <w:tmpl w:val="D500F656"/>
    <w:lvl w:ilvl="0">
      <w:start w:val="1"/>
      <w:numFmt w:val="bullet"/>
      <w:lvlText w:val=""/>
      <w:lvlJc w:val="left"/>
      <w:pPr>
        <w:tabs>
          <w:tab w:val="num" w:pos="720"/>
        </w:tabs>
        <w:ind w:left="720" w:hanging="360"/>
      </w:pPr>
      <w:rPr>
        <w:rFonts w:ascii="Symbol" w:hAnsi="Symbol" w:hint="default"/>
        <w:sz w:val="20"/>
      </w:rPr>
    </w:lvl>
    <w:lvl w:ilvl="1">
      <w:start w:val="44"/>
      <w:numFmt w:val="bullet"/>
      <w:lvlText w:val=""/>
      <w:lvlJc w:val="left"/>
      <w:pPr>
        <w:ind w:left="1470" w:hanging="39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4547973">
    <w:abstractNumId w:val="1"/>
  </w:num>
  <w:num w:numId="2" w16cid:durableId="734206972">
    <w:abstractNumId w:val="2"/>
  </w:num>
  <w:num w:numId="3" w16cid:durableId="1241017177">
    <w:abstractNumId w:val="0"/>
  </w:num>
  <w:num w:numId="4" w16cid:durableId="1889141646">
    <w:abstractNumId w:val="4"/>
  </w:num>
  <w:num w:numId="5" w16cid:durableId="107941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91"/>
    <w:rsid w:val="005539E0"/>
    <w:rsid w:val="005B74A4"/>
    <w:rsid w:val="00966E30"/>
    <w:rsid w:val="009A28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E188"/>
  <w15:chartTrackingRefBased/>
  <w15:docId w15:val="{CBEA0C21-BC90-4178-AE1C-87BAE0FE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A289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A2891"/>
    <w:rPr>
      <w:color w:val="0563C1" w:themeColor="hyperlink"/>
      <w:u w:val="single"/>
    </w:rPr>
  </w:style>
  <w:style w:type="character" w:styleId="Mentionnonrsolue">
    <w:name w:val="Unresolved Mention"/>
    <w:basedOn w:val="Policepardfaut"/>
    <w:uiPriority w:val="99"/>
    <w:semiHidden/>
    <w:unhideWhenUsed/>
    <w:rsid w:val="009A2891"/>
    <w:rPr>
      <w:color w:val="605E5C"/>
      <w:shd w:val="clear" w:color="auto" w:fill="E1DFDD"/>
    </w:rPr>
  </w:style>
  <w:style w:type="character" w:customStyle="1" w:styleId="Titre2Car">
    <w:name w:val="Titre 2 Car"/>
    <w:basedOn w:val="Policepardfaut"/>
    <w:link w:val="Titre2"/>
    <w:uiPriority w:val="9"/>
    <w:rsid w:val="009A2891"/>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5B74A4"/>
    <w:rPr>
      <w:b/>
      <w:bCs/>
    </w:rPr>
  </w:style>
  <w:style w:type="paragraph" w:styleId="NormalWeb">
    <w:name w:val="Normal (Web)"/>
    <w:basedOn w:val="Normal"/>
    <w:uiPriority w:val="99"/>
    <w:semiHidden/>
    <w:unhideWhenUsed/>
    <w:rsid w:val="005B74A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0289">
      <w:bodyDiv w:val="1"/>
      <w:marLeft w:val="0"/>
      <w:marRight w:val="0"/>
      <w:marTop w:val="0"/>
      <w:marBottom w:val="0"/>
      <w:divBdr>
        <w:top w:val="none" w:sz="0" w:space="0" w:color="auto"/>
        <w:left w:val="none" w:sz="0" w:space="0" w:color="auto"/>
        <w:bottom w:val="none" w:sz="0" w:space="0" w:color="auto"/>
        <w:right w:val="none" w:sz="0" w:space="0" w:color="auto"/>
      </w:divBdr>
    </w:div>
    <w:div w:id="920288386">
      <w:bodyDiv w:val="1"/>
      <w:marLeft w:val="0"/>
      <w:marRight w:val="0"/>
      <w:marTop w:val="0"/>
      <w:marBottom w:val="0"/>
      <w:divBdr>
        <w:top w:val="none" w:sz="0" w:space="0" w:color="auto"/>
        <w:left w:val="none" w:sz="0" w:space="0" w:color="auto"/>
        <w:bottom w:val="none" w:sz="0" w:space="0" w:color="auto"/>
        <w:right w:val="none" w:sz="0" w:space="0" w:color="auto"/>
      </w:divBdr>
    </w:div>
    <w:div w:id="12690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open.glob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812</Words>
  <Characters>4466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BELHASSEN BEAGUE</dc:creator>
  <cp:keywords/>
  <dc:description/>
  <cp:lastModifiedBy>BELHASSEN BEAGUE</cp:lastModifiedBy>
  <cp:revision>1</cp:revision>
  <dcterms:created xsi:type="dcterms:W3CDTF">2023-02-07T09:17:00Z</dcterms:created>
  <dcterms:modified xsi:type="dcterms:W3CDTF">2023-02-07T09:34:00Z</dcterms:modified>
</cp:coreProperties>
</file>