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2" w:leftChars="-1"/>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pPr>
        <w:ind w:firstLine="2390"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topLinePunct/>
        <w:ind w:firstLine="480"/>
        <w:jc w:val="center"/>
      </w:pPr>
    </w:p>
    <w:p/>
    <w:p>
      <w:pPr>
        <w:ind w:firstLine="480"/>
      </w:pPr>
    </w:p>
    <w:p>
      <w:pPr>
        <w:ind w:left="1669" w:firstLine="720"/>
      </w:pPr>
      <w:r>
        <w:rPr>
          <w:rFonts w:hint="eastAsia" w:ascii="宋体" w:hAnsi="宋体" w:cs="宋体"/>
          <w:color w:val="333333"/>
          <w:sz w:val="24"/>
        </w:rPr>
        <w:t>旅游信息分享及交友平台</w:t>
      </w:r>
      <w:r>
        <w:rPr>
          <w:rFonts w:hint="eastAsia" w:ascii="宋体" w:hAnsi="宋体" w:cs="宋体"/>
          <w:sz w:val="24"/>
        </w:rPr>
        <w:t>的设计与实现</w:t>
      </w:r>
    </w:p>
    <w:p>
      <w:pPr>
        <w:ind w:firstLine="480"/>
      </w:pP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计算机1402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尹枳熙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pPr>
        <w:ind w:left="385"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讲</w:t>
      </w:r>
      <w:r>
        <w:rPr>
          <w:sz w:val="28"/>
          <w:szCs w:val="28"/>
          <w:u w:val="single"/>
        </w:rPr>
        <w:t xml:space="preserve"> </w:t>
      </w:r>
      <w:r>
        <w:rPr>
          <w:rFonts w:hint="eastAsia"/>
          <w:sz w:val="28"/>
          <w:szCs w:val="28"/>
          <w:u w:val="single"/>
        </w:rPr>
        <w:t>师</w:t>
      </w:r>
      <w:r>
        <w:rPr>
          <w:sz w:val="28"/>
          <w:szCs w:val="28"/>
          <w:u w:val="single"/>
        </w:rPr>
        <w:t xml:space="preserve">        </w:t>
      </w:r>
    </w:p>
    <w:p>
      <w:pPr>
        <w:ind w:firstLine="480"/>
      </w:pPr>
    </w:p>
    <w:p>
      <w:r>
        <w:rPr>
          <w:rFonts w:hint="eastAsia"/>
        </w:rPr>
        <w:t>年  月</w:t>
      </w:r>
    </w:p>
    <w:p>
      <w:pPr>
        <w:adjustRightInd/>
        <w:snapToGrid/>
        <w:spacing w:line="220" w:lineRule="atLeast"/>
      </w:pPr>
    </w:p>
    <w:p>
      <w:pPr>
        <w:ind w:firstLine="480"/>
      </w:pPr>
    </w:p>
    <w:p>
      <w:pPr>
        <w:ind w:firstLine="480"/>
      </w:pPr>
    </w:p>
    <w:p>
      <w:pPr>
        <w:ind w:firstLine="480"/>
      </w:pPr>
    </w:p>
    <w:p>
      <w:pPr>
        <w:ind w:firstLine="480"/>
      </w:pPr>
    </w:p>
    <w:p>
      <w:pPr>
        <w:spacing w:line="220" w:lineRule="atLeast"/>
      </w:pPr>
    </w:p>
    <w:p>
      <w:pPr>
        <w:adjustRightInd/>
        <w:snapToGrid/>
        <w:spacing w:line="220" w:lineRule="atLeast"/>
      </w:pPr>
      <w:r>
        <w:rPr>
          <w:rFonts w:hint="eastAsia"/>
        </w:rPr>
        <w:t>摘要</w:t>
      </w:r>
    </w:p>
    <w:p>
      <w:pPr>
        <w:adjustRightInd/>
        <w:snapToGrid/>
        <w:spacing w:line="220" w:lineRule="atLeast"/>
      </w:pPr>
      <w:r>
        <w:br w:type="page"/>
      </w:r>
    </w:p>
    <w:p>
      <w:pPr>
        <w:pStyle w:val="21"/>
      </w:pPr>
    </w:p>
    <w:p>
      <w:pPr>
        <w:pStyle w:val="22"/>
        <w:numPr>
          <w:ilvl w:val="0"/>
          <w:numId w:val="1"/>
        </w:numPr>
        <w:spacing w:line="220" w:lineRule="atLeast"/>
        <w:ind w:left="3660" w:firstLineChars="0"/>
      </w:pPr>
      <w:r>
        <w:rPr>
          <w:rFonts w:hint="eastAsia"/>
        </w:rPr>
        <w:t>绪论</w:t>
      </w:r>
    </w:p>
    <w:p>
      <w:pPr>
        <w:spacing w:line="220" w:lineRule="atLeast"/>
      </w:pPr>
      <w:r>
        <w:rPr>
          <w:rFonts w:hint="eastAsia"/>
        </w:rPr>
        <w:t>1.1研究背景</w:t>
      </w:r>
    </w:p>
    <w:p>
      <w:pPr>
        <w:spacing w:line="220" w:lineRule="atLeast"/>
      </w:pPr>
      <w:r>
        <w:rPr>
          <w:rFonts w:hint="eastAsia"/>
        </w:rPr>
        <w:t>1.2研究内容</w:t>
      </w:r>
    </w:p>
    <w:p>
      <w:pPr>
        <w:spacing w:line="220" w:lineRule="atLeast"/>
      </w:pPr>
      <w:r>
        <w:rPr>
          <w:rFonts w:hint="eastAsia"/>
        </w:rPr>
        <w:t>1.3论文结构</w:t>
      </w:r>
    </w:p>
    <w:p>
      <w:pPr>
        <w:spacing w:line="220" w:lineRule="atLeast"/>
      </w:pPr>
      <w:r>
        <w:rPr>
          <w:rFonts w:hint="eastAsia"/>
        </w:rPr>
        <w:t>1.4与本课题有关的国内外研究情况</w:t>
      </w:r>
    </w:p>
    <w:p>
      <w:pPr>
        <w:pStyle w:val="22"/>
        <w:numPr>
          <w:ilvl w:val="0"/>
          <w:numId w:val="1"/>
        </w:numPr>
        <w:spacing w:line="220" w:lineRule="atLeast"/>
        <w:ind w:left="3660" w:firstLineChars="0"/>
      </w:pPr>
      <w:r>
        <w:rPr>
          <w:rFonts w:hint="eastAsia"/>
        </w:rPr>
        <w:t>相关技术</w:t>
      </w:r>
    </w:p>
    <w:p>
      <w:pPr>
        <w:spacing w:line="220" w:lineRule="atLeast"/>
      </w:pPr>
      <w:r>
        <w:rPr>
          <w:rFonts w:hint="eastAsia"/>
        </w:rPr>
        <w:t>2.1微信小程序</w:t>
      </w:r>
    </w:p>
    <w:p>
      <w:pPr>
        <w:spacing w:line="220" w:lineRule="atLeast"/>
      </w:pPr>
      <w:r>
        <w:rPr>
          <w:rFonts w:hint="eastAsia"/>
        </w:rPr>
        <w:t>2.1.1简介</w:t>
      </w:r>
    </w:p>
    <w:p>
      <w:pPr>
        <w:pStyle w:val="11"/>
        <w:spacing w:after="1426" w:line="420" w:lineRule="atLeast"/>
        <w:ind w:firstLine="420"/>
      </w:pPr>
      <w:r>
        <w:rPr>
          <w:rFonts w:hint="eastAsia"/>
        </w:rPr>
        <w:t>微信小程序是微信生态下的一种新型的手机应用形态。在2017月1月9日，</w:t>
      </w:r>
      <w:r>
        <w:rPr>
          <w:rFonts w:hint="eastAsia" w:ascii="宋体" w:hAnsi="宋体" w:eastAsia="宋体" w:cs="宋体"/>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hint="eastAsia" w:ascii="微软雅黑" w:hAnsi="微软雅黑" w:cs="微软雅黑"/>
          <w:color w:val="353535"/>
          <w:szCs w:val="24"/>
          <w:shd w:val="clear" w:color="auto" w:fill="FAFAFA"/>
        </w:rPr>
        <w:t>，用于传播信息</w:t>
      </w:r>
      <w:r>
        <w:rPr>
          <w:rFonts w:ascii="微软雅黑" w:hAnsi="微软雅黑" w:cs="微软雅黑"/>
          <w:color w:val="353535"/>
          <w:szCs w:val="24"/>
          <w:shd w:val="clear" w:color="auto" w:fill="FAFAFA"/>
        </w:rPr>
        <w:t>。</w:t>
      </w:r>
      <w:r>
        <w:rPr>
          <w:rFonts w:hint="eastAsia" w:ascii="微软雅黑" w:hAnsi="微软雅黑" w:cs="微软雅黑"/>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pPr>
        <w:spacing w:line="220" w:lineRule="atLeast"/>
      </w:pPr>
      <w:r>
        <w:rPr>
          <w:rFonts w:hint="eastAsia"/>
        </w:rPr>
        <w:t>2.1.2 特性</w:t>
      </w:r>
    </w:p>
    <w:p>
      <w:pPr>
        <w:spacing w:line="220" w:lineRule="atLeast"/>
        <w:ind w:firstLine="440" w:firstLineChars="200"/>
      </w:pPr>
      <w:r>
        <w:rPr>
          <w:rFonts w:hint="eastAsia"/>
        </w:rPr>
        <w:t>（1）“触手可及、用完即走”</w:t>
      </w:r>
    </w:p>
    <w:p>
      <w:pPr>
        <w:spacing w:line="220" w:lineRule="atLeast"/>
        <w:ind w:left="440" w:leftChars="200" w:firstLine="440" w:firstLineChars="200"/>
      </w:pPr>
      <w:r>
        <w:rPr>
          <w:rFonts w:hint="eastAsia"/>
        </w:rPr>
        <w:t xml:space="preserve">“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 </w:t>
      </w:r>
    </w:p>
    <w:p>
      <w:pPr>
        <w:numPr>
          <w:ilvl w:val="0"/>
          <w:numId w:val="2"/>
        </w:numPr>
        <w:spacing w:line="220" w:lineRule="atLeast"/>
        <w:ind w:firstLine="440" w:firstLineChars="200"/>
      </w:pPr>
      <w:r>
        <w:rPr>
          <w:rFonts w:hint="eastAsia"/>
        </w:rPr>
        <w:t>跨平台</w:t>
      </w:r>
    </w:p>
    <w:p>
      <w:pPr>
        <w:pStyle w:val="11"/>
        <w:rPr>
          <w:rFonts w:eastAsia="宋体"/>
        </w:rPr>
      </w:pPr>
      <w:r>
        <w:rPr>
          <w:rFonts w:hint="eastAsia"/>
        </w:rPr>
        <w:t xml:space="preserve">      当下的手机有android和ios两大平台，原生APP开发需要分别进行android和ios的开发，会消耗大量的开发成本。</w:t>
      </w:r>
      <w:r>
        <w:rPr>
          <w:rFonts w:hint="eastAsia" w:ascii="宋体" w:hAnsi="宋体" w:eastAsia="宋体" w:cs="宋体"/>
          <w:color w:val="1A1A1A"/>
          <w:szCs w:val="24"/>
          <w:shd w:val="clear" w:color="auto" w:fill="FFFFFF"/>
        </w:rPr>
        <w:t>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spacing w:line="220" w:lineRule="atLeast"/>
      </w:pPr>
      <w:r>
        <w:rPr>
          <w:rFonts w:hint="eastAsia"/>
        </w:rPr>
        <w:t>2.1.3 代码构成</w:t>
      </w:r>
    </w:p>
    <w:p>
      <w:pPr>
        <w:spacing w:line="220" w:lineRule="atLeast"/>
        <w:rPr>
          <w:rFonts w:ascii="Verdana" w:hAnsi="Verdana" w:eastAsia="宋体" w:cs="Verdana"/>
          <w:color w:val="000000"/>
          <w:sz w:val="21"/>
          <w:szCs w:val="21"/>
          <w:shd w:val="clear" w:color="auto" w:fill="FDFCF8"/>
        </w:rPr>
      </w:pPr>
      <w:r>
        <w:rPr>
          <w:rFonts w:hint="eastAsia"/>
        </w:rPr>
        <w:t xml:space="preserve">     </w:t>
      </w:r>
      <w:r>
        <w:rPr>
          <w:rFonts w:hint="eastAsia" w:ascii="微软雅黑" w:hAnsi="微软雅黑" w:cs="微软雅黑"/>
          <w:color w:val="333333"/>
          <w:spacing w:val="3"/>
          <w:sz w:val="21"/>
          <w:szCs w:val="21"/>
          <w:shd w:val="clear" w:color="auto" w:fill="FFFFFF"/>
        </w:rPr>
        <w:t>进行过</w:t>
      </w:r>
      <w:r>
        <w:rPr>
          <w:rFonts w:hint="eastAsia"/>
        </w:rPr>
        <w:t>web前端开发</w:t>
      </w:r>
      <w:r>
        <w:rPr>
          <w:rFonts w:ascii="微软雅黑" w:hAnsi="微软雅黑" w:cs="微软雅黑"/>
          <w:color w:val="333333"/>
          <w:spacing w:val="3"/>
          <w:sz w:val="21"/>
          <w:szCs w:val="21"/>
          <w:shd w:val="clear" w:color="auto" w:fill="FFFFFF"/>
        </w:rPr>
        <w:t>的人知道，</w:t>
      </w:r>
      <w:r>
        <w:rPr>
          <w:rFonts w:hint="eastAsia"/>
        </w:rPr>
        <w:t>web前端开发采用的是HTML+CSS+JS这样的组合的，HTML</w:t>
      </w:r>
      <w:r>
        <w:rPr>
          <w:rFonts w:hint="eastAsia" w:ascii="Verdana" w:hAnsi="Verdana" w:eastAsia="宋体" w:cs="Verdana"/>
          <w:color w:val="000000"/>
          <w:sz w:val="21"/>
          <w:szCs w:val="21"/>
          <w:shd w:val="clear" w:color="auto" w:fill="FDFCF8"/>
        </w:rPr>
        <w:t>用来搭建页面的结构；CSS</w:t>
      </w:r>
      <w:r>
        <w:rPr>
          <w:rFonts w:hint="eastAsia" w:ascii="Verdana" w:hAnsi="Verdana" w:eastAsia="Verdana" w:cs="Verdana"/>
          <w:color w:val="000000"/>
          <w:sz w:val="21"/>
          <w:szCs w:val="21"/>
          <w:shd w:val="clear" w:color="auto" w:fill="FDFCF8"/>
        </w:rPr>
        <w:t xml:space="preserve"> </w:t>
      </w:r>
      <w:r>
        <w:rPr>
          <w:rFonts w:hint="eastAsia" w:ascii="Verdana" w:hAnsi="Verdana" w:eastAsia="宋体" w:cs="Verdana"/>
          <w:color w:val="000000"/>
          <w:sz w:val="21"/>
          <w:szCs w:val="21"/>
          <w:shd w:val="clear" w:color="auto" w:fill="FDFCF8"/>
        </w:rPr>
        <w:t>用来指明页面的外观，美化界面；JS在web前端开发中一般扮演着与用户交互的角色。</w:t>
      </w:r>
    </w:p>
    <w:p>
      <w:pPr>
        <w:spacing w:line="220" w:lineRule="atLeast"/>
        <w:rPr>
          <w:rFonts w:ascii="Verdana" w:hAnsi="Verdana" w:eastAsia="宋体" w:cs="Verdana"/>
          <w:color w:val="000000"/>
          <w:sz w:val="21"/>
          <w:szCs w:val="21"/>
          <w:shd w:val="clear" w:color="auto" w:fill="FDFCF8"/>
        </w:rPr>
      </w:pPr>
      <w:r>
        <w:rPr>
          <w:rFonts w:hint="eastAsia" w:ascii="Verdana" w:hAnsi="Verdana" w:eastAsia="宋体" w:cs="Verdana"/>
          <w:color w:val="000000"/>
          <w:sz w:val="21"/>
          <w:szCs w:val="21"/>
          <w:shd w:val="clear" w:color="auto" w:fill="FDFCF8"/>
        </w:rPr>
        <w:t xml:space="preserve">    在微信小程序中，有着类似的组合，它们是WXML+WXSS+JS。</w:t>
      </w:r>
    </w:p>
    <w:p>
      <w:pPr>
        <w:spacing w:line="220" w:lineRule="atLeast"/>
      </w:pPr>
      <w:r>
        <w:rPr>
          <w:rFonts w:hint="eastAsia"/>
        </w:rPr>
        <w:t>(1)JSON配置</w:t>
      </w:r>
    </w:p>
    <w:p>
      <w:pPr>
        <w:pStyle w:val="4"/>
        <w:keepNext/>
        <w:shd w:val="clear" w:color="auto" w:fill="FFFFFF"/>
        <w:spacing w:before="420" w:beforeAutospacing="0" w:after="105" w:afterAutospacing="0"/>
        <w:rPr>
          <w:rFonts w:hint="default" w:eastAsia="微软雅黑"/>
        </w:rPr>
      </w:pPr>
      <w:r>
        <w:t xml:space="preserve">    小程序的通过JSON文件进行配置。app.json文件对整个微信小程序进行全局配置，</w:t>
      </w:r>
      <w:r>
        <w:rPr>
          <w:rFonts w:ascii="微软雅黑" w:hAnsi="微软雅黑" w:eastAsia="微软雅黑" w:cs="微软雅黑"/>
          <w:b w:val="0"/>
          <w:color w:val="333333"/>
          <w:spacing w:val="3"/>
          <w:sz w:val="21"/>
          <w:szCs w:val="21"/>
          <w:shd w:val="clear" w:color="auto" w:fill="FFFFFF"/>
        </w:rPr>
        <w:t>决定页面文件的路径、窗口表现、设置网络超时时间、设置多 tab 等，</w:t>
      </w:r>
      <w:r>
        <w:t>如其中的</w:t>
      </w:r>
      <w:r>
        <w:rPr>
          <w:rFonts w:ascii="微软雅黑" w:hAnsi="微软雅黑" w:eastAsia="微软雅黑" w:cs="微软雅黑"/>
          <w:b w:val="0"/>
          <w:color w:val="333333"/>
          <w:spacing w:val="3"/>
          <w:sz w:val="21"/>
          <w:szCs w:val="21"/>
          <w:shd w:val="clear" w:color="auto" w:fill="FFFFFF"/>
        </w:rPr>
        <w:t>pages字段</w:t>
      </w:r>
      <w:r>
        <w:rPr>
          <w:rFonts w:ascii="微软雅黑" w:hAnsi="微软雅黑" w:cs="微软雅黑"/>
          <w:b w:val="0"/>
          <w:color w:val="333333"/>
          <w:spacing w:val="3"/>
          <w:sz w:val="21"/>
          <w:szCs w:val="21"/>
          <w:shd w:val="clear" w:color="auto" w:fill="FFFFFF"/>
        </w:rPr>
        <w:t>，它</w:t>
      </w:r>
      <w:r>
        <w:rPr>
          <w:rFonts w:ascii="微软雅黑" w:hAnsi="微软雅黑" w:eastAsia="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hAnsi="微软雅黑" w:eastAsia="微软雅黑" w:cs="微软雅黑"/>
          <w:b w:val="0"/>
          <w:color w:val="333333"/>
          <w:spacing w:val="3"/>
          <w:sz w:val="21"/>
          <w:szCs w:val="21"/>
          <w:shd w:val="clear" w:color="auto" w:fill="FFFFFF"/>
        </w:rPr>
        <w:t>window字段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hAnsi="微软雅黑" w:eastAsia="微软雅黑" w:cs="微软雅黑"/>
          <w:color w:val="333333"/>
          <w:spacing w:val="3"/>
          <w:sz w:val="26"/>
          <w:szCs w:val="26"/>
          <w:shd w:val="clear" w:color="auto" w:fill="FFFFFF"/>
        </w:rPr>
        <w:t>页面配置 page.json，它</w:t>
      </w:r>
      <w:r>
        <w:rPr>
          <w:rFonts w:ascii="微软雅黑" w:hAnsi="微软雅黑" w:eastAsia="微软雅黑" w:cs="微软雅黑"/>
          <w:b w:val="0"/>
          <w:color w:val="333333"/>
          <w:spacing w:val="3"/>
          <w:sz w:val="21"/>
          <w:szCs w:val="21"/>
          <w:shd w:val="clear" w:color="auto" w:fill="FFFFFF"/>
        </w:rPr>
        <w:t>对本页面的窗口表现进行配置</w:t>
      </w:r>
    </w:p>
    <w:p>
      <w:pPr>
        <w:numPr>
          <w:ilvl w:val="0"/>
          <w:numId w:val="3"/>
        </w:numPr>
        <w:spacing w:line="220" w:lineRule="atLeast"/>
      </w:pPr>
      <w:r>
        <w:rPr>
          <w:rFonts w:hint="eastAsia"/>
        </w:rPr>
        <w:t>WXML</w:t>
      </w:r>
    </w:p>
    <w:p>
      <w:pPr>
        <w:spacing w:line="220" w:lineRule="atLeast"/>
      </w:pPr>
      <w:r>
        <w:rPr>
          <w:rFonts w:hint="eastAsia"/>
        </w:rPr>
        <w:t xml:space="preserve">    WXML与HTML一样，用于描述整个页面的结构。WXML</w:t>
      </w:r>
      <w:r>
        <w:rPr>
          <w:rFonts w:ascii="微软雅黑" w:hAnsi="微软雅黑" w:cs="微软雅黑"/>
          <w:color w:val="333333"/>
          <w:spacing w:val="3"/>
          <w:sz w:val="21"/>
          <w:szCs w:val="21"/>
          <w:shd w:val="clear" w:color="auto" w:fill="FFFFFF"/>
        </w:rPr>
        <w:t>和 HTML 非常相似，有标签、属性等等构成。但是也有很多不一样的地方，</w:t>
      </w:r>
      <w:r>
        <w:rPr>
          <w:rFonts w:hint="eastAsia" w:ascii="微软雅黑" w:hAnsi="微软雅黑" w:cs="微软雅黑"/>
          <w:color w:val="333333"/>
          <w:spacing w:val="3"/>
          <w:sz w:val="21"/>
          <w:szCs w:val="21"/>
          <w:shd w:val="clear" w:color="auto" w:fill="FFFFFF"/>
        </w:rPr>
        <w:t>比如在标签方面做出了改变。同时，WXML用到了</w:t>
      </w:r>
      <w:r>
        <w:rPr>
          <w:rFonts w:ascii="微软雅黑" w:hAnsi="微软雅黑" w:cs="微软雅黑"/>
          <w:color w:val="333333"/>
          <w:spacing w:val="3"/>
          <w:sz w:val="21"/>
          <w:szCs w:val="21"/>
          <w:shd w:val="clear" w:color="auto" w:fill="FFFFFF"/>
        </w:rPr>
        <w:t>MVVM 的开发模式</w:t>
      </w:r>
      <w:r>
        <w:rPr>
          <w:rFonts w:hint="eastAsia" w:ascii="微软雅黑" w:hAnsi="微软雅黑" w:cs="微软雅黑"/>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hint="eastAsia" w:ascii="微软雅黑" w:hAnsi="微软雅黑" w:cs="微软雅黑"/>
          <w:color w:val="333333"/>
          <w:spacing w:val="3"/>
          <w:sz w:val="21"/>
          <w:szCs w:val="21"/>
          <w:shd w:val="clear" w:color="auto" w:fill="FFFFFF"/>
        </w:rPr>
        <w:t>。</w:t>
      </w:r>
    </w:p>
    <w:p>
      <w:pPr>
        <w:spacing w:line="220" w:lineRule="atLeast"/>
      </w:pPr>
      <w:r>
        <w:rPr>
          <w:rFonts w:hint="eastAsia"/>
        </w:rPr>
        <w:t>(3)WXSS</w:t>
      </w:r>
    </w:p>
    <w:p>
      <w:pPr>
        <w:spacing w:line="220" w:lineRule="atLeast"/>
      </w:pPr>
      <w:r>
        <w:rPr>
          <w:rFonts w:hint="eastAsia"/>
        </w:rPr>
        <w:t xml:space="preserve">    WXSS负责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WXSS 具有 CSS 大部分的特性，小程序在 WXSS 做了一些扩充和修改。</w:t>
      </w:r>
    </w:p>
    <w:p>
      <w:pPr>
        <w:spacing w:line="220" w:lineRule="atLeast"/>
      </w:pPr>
      <w:r>
        <w:rPr>
          <w:rFonts w:hint="eastAsia"/>
        </w:rPr>
        <w:t>(4)JS</w:t>
      </w:r>
    </w:p>
    <w:p>
      <w:pPr>
        <w:spacing w:line="220" w:lineRule="atLeast"/>
      </w:pPr>
      <w:r>
        <w:rPr>
          <w:rFonts w:hint="eastAsia"/>
        </w:rPr>
        <w:t xml:space="preserve">    与web前端开发一样，微信小程序用的也是JavaScript，对页面进行动态编程，与用户进行交互，与后端进行交互。</w:t>
      </w:r>
    </w:p>
    <w:p>
      <w:pPr>
        <w:spacing w:line="220" w:lineRule="atLeast"/>
      </w:pPr>
    </w:p>
    <w:p>
      <w:pPr>
        <w:spacing w:line="220" w:lineRule="atLeast"/>
      </w:pPr>
      <w:r>
        <w:rPr>
          <w:rFonts w:hint="eastAsia"/>
        </w:rPr>
        <w:t>2.2Wafer2(Node.js环境)</w:t>
      </w:r>
    </w:p>
    <w:p>
      <w:pPr>
        <w:spacing w:line="220" w:lineRule="atLeast"/>
        <w:ind w:firstLine="275"/>
        <w:rPr>
          <w:rFonts w:ascii="Segoe UI" w:hAnsi="Segoe UI" w:eastAsia="宋体" w:cs="Segoe UI"/>
          <w:color w:val="24292E"/>
          <w:sz w:val="24"/>
          <w:szCs w:val="24"/>
          <w:shd w:val="clear" w:color="auto" w:fill="FFFFFF"/>
        </w:rPr>
      </w:pPr>
      <w:r>
        <w:rPr>
          <w:rFonts w:hint="eastAsia"/>
        </w:rPr>
        <w:t>Wafer2是</w:t>
      </w:r>
      <w:r>
        <w:rPr>
          <w:rFonts w:ascii="Segoe UI" w:hAnsi="Segoe UI" w:eastAsia="Segoe UI" w:cs="Segoe UI"/>
          <w:color w:val="24292E"/>
          <w:sz w:val="24"/>
          <w:szCs w:val="24"/>
          <w:shd w:val="clear" w:color="auto" w:fill="FFFFFF"/>
        </w:rPr>
        <w:t>Wafer 团队基于腾讯云强大的 IaaS 能力搭建了一个 PaaS 小程序解决方案</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 Wafer2 用户不需要自行对服务器进行操作部署和上传代码，用户只需要开通，即可使用开发者工具上传、部署、调试小程序后端代码，无需了解服务器运维、数据库部署搭建即可使用。Wafer2 由腾讯云统一部署和托管服务器，基于服务器封装Node.js 和 PHP</w:t>
      </w:r>
      <w:r>
        <w:rPr>
          <w:rFonts w:hint="eastAsia" w:ascii="Segoe UI" w:hAnsi="Segoe UI" w:eastAsia="宋体" w:cs="Segoe UI"/>
          <w:color w:val="24292E"/>
          <w:sz w:val="24"/>
          <w:szCs w:val="24"/>
          <w:shd w:val="clear" w:color="auto" w:fill="FFFFFF"/>
        </w:rPr>
        <w:t>两种</w:t>
      </w:r>
      <w:r>
        <w:rPr>
          <w:rFonts w:ascii="Segoe UI" w:hAnsi="Segoe UI" w:eastAsia="Segoe UI" w:cs="Segoe UI"/>
          <w:color w:val="24292E"/>
          <w:sz w:val="24"/>
          <w:szCs w:val="24"/>
          <w:shd w:val="clear" w:color="auto" w:fill="FFFFFF"/>
        </w:rPr>
        <w:t>语言运行环境，将运行环境的使用权限交给用户</w:t>
      </w:r>
      <w:r>
        <w:rPr>
          <w:rFonts w:hint="eastAsia" w:ascii="Segoe UI" w:hAnsi="Segoe UI" w:eastAsia="宋体" w:cs="Segoe UI"/>
          <w:color w:val="24292E"/>
          <w:sz w:val="24"/>
          <w:szCs w:val="24"/>
          <w:shd w:val="clear" w:color="auto" w:fill="FFFFFF"/>
        </w:rPr>
        <w:t>，</w:t>
      </w:r>
      <w:r>
        <w:rPr>
          <w:rFonts w:ascii="Segoe UI" w:hAnsi="Segoe UI" w:eastAsia="Segoe UI" w:cs="Segoe UI"/>
          <w:color w:val="24292E"/>
          <w:sz w:val="24"/>
          <w:szCs w:val="24"/>
          <w:shd w:val="clear" w:color="auto" w:fill="FFFFFF"/>
        </w:rPr>
        <w:t>让用户可以直接使用微信开发者工具一键上传、部署、调试小程序后端代码</w:t>
      </w:r>
      <w:r>
        <w:rPr>
          <w:rFonts w:hint="eastAsia" w:ascii="Segoe UI" w:hAnsi="Segoe UI" w:eastAsia="宋体" w:cs="Segoe UI"/>
          <w:color w:val="24292E"/>
          <w:sz w:val="24"/>
          <w:szCs w:val="24"/>
          <w:shd w:val="clear" w:color="auto" w:fill="FFFFFF"/>
        </w:rPr>
        <w:t>。</w:t>
      </w:r>
    </w:p>
    <w:p>
      <w:pPr>
        <w:spacing w:line="220" w:lineRule="atLeast"/>
        <w:ind w:firstLine="275"/>
        <w:rPr>
          <w:rFonts w:ascii="Segoe UI" w:hAnsi="Segoe UI" w:eastAsia="宋体" w:cs="Segoe UI"/>
          <w:color w:val="24292E"/>
          <w:sz w:val="24"/>
          <w:szCs w:val="24"/>
          <w:shd w:val="clear" w:color="auto" w:fill="FFFFFF"/>
        </w:rPr>
      </w:pPr>
      <w:r>
        <w:rPr>
          <w:rFonts w:ascii="Arial" w:hAnsi="Arial" w:eastAsia="宋体" w:cs="Arial"/>
          <w:color w:val="333333"/>
          <w:sz w:val="24"/>
          <w:szCs w:val="24"/>
          <w:shd w:val="clear" w:color="auto" w:fill="FFFFFF"/>
        </w:rPr>
        <w:t>Wafer2 的 Node.js</w:t>
      </w:r>
      <w:r>
        <w:rPr>
          <w:rFonts w:hint="eastAsia" w:ascii="Arial" w:hAnsi="Arial" w:eastAsia="宋体" w:cs="Arial"/>
          <w:color w:val="333333"/>
          <w:sz w:val="24"/>
          <w:szCs w:val="24"/>
          <w:shd w:val="clear" w:color="auto" w:fill="FFFFFF"/>
        </w:rPr>
        <w:t>环境</w:t>
      </w:r>
      <w:r>
        <w:rPr>
          <w:rFonts w:ascii="Arial" w:hAnsi="Arial" w:eastAsia="宋体" w:cs="Arial"/>
          <w:color w:val="333333"/>
          <w:sz w:val="24"/>
          <w:szCs w:val="24"/>
          <w:shd w:val="clear" w:color="auto" w:fill="FFFFFF"/>
        </w:rPr>
        <w:t xml:space="preserve"> 采用了 Koa.js 框架编写</w:t>
      </w:r>
      <w:r>
        <w:rPr>
          <w:rFonts w:hint="eastAsia" w:ascii="Arial" w:hAnsi="Arial" w:eastAsia="宋体" w:cs="Arial"/>
          <w:color w:val="333333"/>
          <w:sz w:val="24"/>
          <w:szCs w:val="24"/>
          <w:shd w:val="clear" w:color="auto" w:fill="FFFFFF"/>
        </w:rPr>
        <w:t>。</w:t>
      </w:r>
      <w:r>
        <w:rPr>
          <w:rFonts w:ascii="Arial" w:hAnsi="Arial" w:eastAsia="宋体" w:cs="Arial"/>
          <w:color w:val="333333"/>
          <w:sz w:val="24"/>
          <w:szCs w:val="24"/>
          <w:shd w:val="clear" w:color="auto" w:fill="FFFFFF"/>
        </w:rPr>
        <w:t>Koa 将整个请求过程看做全异步的操作，使用 Node.js 7.6 开始支持的 async/await 语法，大大简化了整个应用开发的繁琐性</w:t>
      </w:r>
      <w:r>
        <w:rPr>
          <w:rFonts w:hint="eastAsia" w:ascii="Arial" w:hAnsi="Arial" w:eastAsia="宋体" w:cs="Arial"/>
          <w:color w:val="333333"/>
          <w:sz w:val="24"/>
          <w:szCs w:val="24"/>
          <w:shd w:val="clear" w:color="auto" w:fill="FFFFFF"/>
        </w:rPr>
        <w:t>。</w:t>
      </w:r>
      <w:r>
        <w:rPr>
          <w:rFonts w:ascii="Verdana" w:hAnsi="Verdana" w:eastAsia="宋体" w:cs="Verdana"/>
          <w:color w:val="333333"/>
          <w:shd w:val="clear" w:color="auto" w:fill="FFFFFF"/>
        </w:rPr>
        <w:t>Koa是Express原班人马打造的一个更小，基于node</w:t>
      </w:r>
      <w:r>
        <w:rPr>
          <w:rFonts w:hint="eastAsia" w:ascii="Verdana" w:hAnsi="Verdana" w:eastAsia="宋体" w:cs="Verdana"/>
          <w:color w:val="333333"/>
          <w:shd w:val="clear" w:color="auto" w:fill="FFFFFF"/>
        </w:rPr>
        <w:t>.</w:t>
      </w:r>
      <w:r>
        <w:rPr>
          <w:rFonts w:ascii="Verdana" w:hAnsi="Verdana" w:eastAsia="宋体" w:cs="Verdana"/>
          <w:color w:val="333333"/>
          <w:shd w:val="clear" w:color="auto" w:fill="FFFFFF"/>
        </w:rPr>
        <w:t>js平台的下一代web开发框架。</w:t>
      </w:r>
    </w:p>
    <w:p>
      <w:pPr>
        <w:spacing w:line="220" w:lineRule="atLeast"/>
      </w:pPr>
      <w:r>
        <w:rPr>
          <w:rFonts w:hint="eastAsia"/>
        </w:rPr>
        <w:t>2.3Mysql</w:t>
      </w:r>
    </w:p>
    <w:p>
      <w:pPr>
        <w:spacing w:line="220" w:lineRule="atLeast"/>
        <w:ind w:firstLine="27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数据库是用于存放数据的仓库，</w:t>
      </w:r>
    </w:p>
    <w:p>
      <w:pPr>
        <w:spacing w:line="220" w:lineRule="atLeast"/>
        <w:ind w:firstLine="270"/>
      </w:pPr>
      <w:r>
        <w:rPr>
          <w:rFonts w:hint="eastAsia" w:ascii="Arial" w:hAnsi="Arial" w:cs="Arial"/>
          <w:color w:val="333333"/>
          <w:sz w:val="21"/>
          <w:szCs w:val="21"/>
          <w:shd w:val="clear" w:color="auto" w:fill="FFFFFF"/>
        </w:rPr>
        <w:t>MySQL是</w:t>
      </w:r>
      <w:r>
        <w:rPr>
          <w:rFonts w:ascii="Arial" w:hAnsi="Arial" w:cs="Arial"/>
          <w:color w:val="333333"/>
          <w:sz w:val="21"/>
          <w:szCs w:val="21"/>
          <w:shd w:val="clear" w:color="auto" w:fill="FFFFFF"/>
        </w:rPr>
        <w:t>瑞典MySQL AB 公司开发</w:t>
      </w:r>
      <w:r>
        <w:rPr>
          <w:rFonts w:hint="eastAsia" w:ascii="Arial" w:hAnsi="Arial" w:cs="Arial"/>
          <w:color w:val="333333"/>
          <w:sz w:val="21"/>
          <w:szCs w:val="21"/>
          <w:shd w:val="clear" w:color="auto" w:fill="FFFFFF"/>
        </w:rPr>
        <w:t>的</w:t>
      </w:r>
      <w:r>
        <w:rPr>
          <w:rFonts w:ascii="Arial" w:hAnsi="Arial" w:cs="Arial"/>
          <w:sz w:val="21"/>
          <w:szCs w:val="21"/>
          <w:shd w:val="clear" w:color="auto" w:fill="FFFFFF"/>
        </w:rPr>
        <w:t>关系型数据库管理系统</w:t>
      </w:r>
      <w:r>
        <w:rPr>
          <w:rFonts w:hint="eastAsia" w:ascii="Arial" w:hAnsi="Arial" w:cs="Arial"/>
          <w:color w:val="333333"/>
          <w:sz w:val="21"/>
          <w:szCs w:val="21"/>
          <w:shd w:val="clear" w:color="auto" w:fill="FFFFFF"/>
        </w:rPr>
        <w:t>，现在被Oracle收购，并入Oracle旗下。当下MySQL最流行的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hint="eastAsia" w:ascii="Arial" w:hAnsi="Arial" w:cs="Arial"/>
          <w:color w:val="333333"/>
          <w:sz w:val="21"/>
          <w:szCs w:val="21"/>
          <w:shd w:val="clear" w:color="auto" w:fill="FFFFFF"/>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2"/>
        <w:numPr>
          <w:ilvl w:val="0"/>
          <w:numId w:val="1"/>
        </w:numPr>
        <w:spacing w:line="220" w:lineRule="atLeast"/>
        <w:ind w:left="3660" w:firstLineChars="0"/>
      </w:pPr>
      <w:r>
        <w:rPr>
          <w:rFonts w:hint="eastAsia"/>
        </w:rPr>
        <w:t>系统分析</w:t>
      </w:r>
    </w:p>
    <w:p>
      <w:pPr>
        <w:pStyle w:val="22"/>
        <w:spacing w:line="220" w:lineRule="atLeast"/>
        <w:ind w:firstLine="0" w:firstLineChars="0"/>
      </w:pPr>
      <w:r>
        <w:rPr>
          <w:rFonts w:hint="eastAsia"/>
        </w:rPr>
        <w:t>3.1系统目标</w:t>
      </w:r>
    </w:p>
    <w:p>
      <w:pPr>
        <w:pStyle w:val="22"/>
        <w:spacing w:line="220" w:lineRule="atLeast"/>
        <w:ind w:firstLine="275" w:firstLineChars="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spacing w:line="220" w:lineRule="atLeast"/>
      </w:pPr>
      <w:r>
        <w:rPr>
          <w:rFonts w:hint="eastAsia"/>
        </w:rPr>
        <w:t>3.2可行性分析</w:t>
      </w:r>
    </w:p>
    <w:p>
      <w:pPr>
        <w:spacing w:line="360" w:lineRule="auto"/>
        <w:ind w:firstLine="420" w:firstLineChars="200"/>
        <w:rPr>
          <w:sz w:val="21"/>
          <w:szCs w:val="21"/>
        </w:rPr>
      </w:pPr>
      <w:r>
        <w:rPr>
          <w:rFonts w:hint="eastAsia"/>
          <w:sz w:val="21"/>
          <w:szCs w:val="21"/>
        </w:rPr>
        <w:t xml:space="preserve">    1.经济可行性</w:t>
      </w:r>
    </w:p>
    <w:p>
      <w:pPr>
        <w:spacing w:line="360" w:lineRule="auto"/>
        <w:ind w:firstLine="420" w:firstLineChars="200"/>
        <w:rPr>
          <w:sz w:val="21"/>
          <w:szCs w:val="21"/>
        </w:rPr>
      </w:pPr>
      <w:r>
        <w:rPr>
          <w:rFonts w:hint="eastAsia"/>
          <w:sz w:val="21"/>
          <w:szCs w:val="21"/>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numPr>
          <w:ilvl w:val="0"/>
          <w:numId w:val="4"/>
        </w:numPr>
        <w:spacing w:line="360" w:lineRule="auto"/>
        <w:ind w:firstLine="420" w:firstLineChars="200"/>
        <w:rPr>
          <w:sz w:val="21"/>
          <w:szCs w:val="21"/>
        </w:rPr>
      </w:pPr>
      <w:r>
        <w:rPr>
          <w:rFonts w:hint="eastAsia"/>
          <w:sz w:val="21"/>
          <w:szCs w:val="21"/>
        </w:rPr>
        <w:t>技术可行性</w:t>
      </w:r>
    </w:p>
    <w:p>
      <w:pPr>
        <w:spacing w:line="360" w:lineRule="auto"/>
        <w:ind w:firstLine="420" w:firstLineChars="200"/>
        <w:rPr>
          <w:sz w:val="21"/>
          <w:szCs w:val="21"/>
        </w:rPr>
      </w:pPr>
      <w:r>
        <w:rPr>
          <w:rFonts w:hint="eastAsia"/>
          <w:sz w:val="21"/>
          <w:szCs w:val="21"/>
        </w:rPr>
        <w:t>我学习并开发过一个小网站，</w:t>
      </w:r>
      <w:r>
        <w:rPr>
          <w:rFonts w:hint="eastAsia" w:ascii="宋体" w:hAnsi="宋体"/>
          <w:color w:val="333333"/>
          <w:spacing w:val="3"/>
          <w:sz w:val="21"/>
          <w:szCs w:val="21"/>
          <w:shd w:val="clear" w:color="auto" w:fill="FFFFFF"/>
        </w:rPr>
        <w:t>网页编程采用的是</w:t>
      </w:r>
      <w:r>
        <w:rPr>
          <w:rFonts w:hint="eastAsia"/>
          <w:sz w:val="21"/>
          <w:szCs w:val="21"/>
        </w:rPr>
        <w:t>HTML+CSS+JS</w:t>
      </w:r>
      <w:r>
        <w:rPr>
          <w:rFonts w:hint="eastAsia" w:ascii="宋体" w:hAnsi="宋体"/>
          <w:color w:val="333333"/>
          <w:spacing w:val="3"/>
          <w:sz w:val="21"/>
          <w:szCs w:val="21"/>
          <w:shd w:val="clear" w:color="auto" w:fill="FFFFFF"/>
        </w:rPr>
        <w:t>这样的组合，在</w:t>
      </w:r>
      <w:r>
        <w:rPr>
          <w:rFonts w:hint="eastAsia"/>
          <w:sz w:val="21"/>
          <w:szCs w:val="21"/>
        </w:rPr>
        <w:t>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spacing w:line="360" w:lineRule="auto"/>
        <w:ind w:firstLine="420" w:firstLineChars="200"/>
        <w:rPr>
          <w:sz w:val="21"/>
          <w:szCs w:val="21"/>
        </w:rPr>
      </w:pPr>
      <w:r>
        <w:rPr>
          <w:rFonts w:hint="eastAsia"/>
          <w:sz w:val="21"/>
          <w:szCs w:val="21"/>
        </w:rPr>
        <w:t>3.环境可行性</w:t>
      </w:r>
    </w:p>
    <w:p>
      <w:pPr>
        <w:spacing w:line="360" w:lineRule="auto"/>
        <w:rPr>
          <w:sz w:val="21"/>
          <w:szCs w:val="21"/>
        </w:rPr>
      </w:pPr>
      <w:r>
        <w:rPr>
          <w:rFonts w:hint="eastAsia"/>
          <w:sz w:val="21"/>
          <w:szCs w:val="21"/>
        </w:rPr>
        <w:t xml:space="preserve">    本平台的用户会到各地旅行，可以加上适当的引导，促进游客保护景点环境的意识，对自然环境和人文环境的保护做出贡献。</w:t>
      </w:r>
    </w:p>
    <w:p>
      <w:pPr>
        <w:spacing w:line="360" w:lineRule="auto"/>
        <w:ind w:firstLine="420" w:firstLineChars="200"/>
        <w:rPr>
          <w:sz w:val="21"/>
          <w:szCs w:val="21"/>
        </w:rPr>
      </w:pPr>
      <w:r>
        <w:rPr>
          <w:rFonts w:hint="eastAsia"/>
          <w:sz w:val="21"/>
          <w:szCs w:val="21"/>
        </w:rPr>
        <w:t>4.法律可行性</w:t>
      </w:r>
    </w:p>
    <w:p>
      <w:pPr>
        <w:spacing w:line="360" w:lineRule="auto"/>
        <w:ind w:firstLine="420" w:firstLineChars="200"/>
        <w:rPr>
          <w:rFonts w:ascii="宋体" w:hAnsi="宋体"/>
          <w:bCs/>
          <w:sz w:val="21"/>
          <w:szCs w:val="21"/>
        </w:rPr>
      </w:pPr>
      <w:r>
        <w:rPr>
          <w:rFonts w:hint="eastAsia" w:ascii="宋体" w:hAnsi="宋体"/>
          <w:bCs/>
          <w:sz w:val="21"/>
          <w:szCs w:val="21"/>
        </w:rPr>
        <w:t>本项目开发所用软件均为正版，项目没有侵权或者抄袭等违法情况，也没有被申请过专利，故可行。</w:t>
      </w:r>
    </w:p>
    <w:p>
      <w:pPr>
        <w:spacing w:line="220" w:lineRule="atLeast"/>
        <w:rPr>
          <w:sz w:val="21"/>
          <w:szCs w:val="21"/>
        </w:rPr>
      </w:pPr>
    </w:p>
    <w:p>
      <w:pPr>
        <w:spacing w:line="220" w:lineRule="atLeast"/>
      </w:pPr>
      <w:r>
        <w:rPr>
          <w:rFonts w:hint="eastAsia"/>
        </w:rPr>
        <w:t>3.3功能需求</w:t>
      </w:r>
    </w:p>
    <w:p>
      <w:pPr>
        <w:spacing w:line="360" w:lineRule="auto"/>
        <w:ind w:firstLine="480" w:firstLineChars="200"/>
      </w:pPr>
      <w:r>
        <w:rPr>
          <w:rFonts w:hint="eastAsia" w:ascii="宋体" w:hAnsi="宋体"/>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分成了四个模块，景点模块、好友模块、个人模块、推荐模块。</w:t>
      </w:r>
    </w:p>
    <w:p>
      <w:pPr>
        <w:spacing w:line="220" w:lineRule="atLeast"/>
        <w:ind w:firstLine="275"/>
      </w:pPr>
      <w:r>
        <w:rPr>
          <w:rFonts w:hint="eastAsia"/>
        </w:rPr>
        <w:t>3.3.1景点模块</w:t>
      </w:r>
    </w:p>
    <w:p>
      <w:pPr>
        <w:spacing w:line="360" w:lineRule="auto"/>
        <w:ind w:firstLine="480" w:firstLineChars="200"/>
        <w:rPr>
          <w:rFonts w:ascii="宋体" w:hAnsi="宋体"/>
          <w:sz w:val="24"/>
        </w:rPr>
      </w:pPr>
      <w:r>
        <w:rPr>
          <w:rFonts w:hint="eastAsia" w:ascii="宋体" w:hAnsi="宋体"/>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spacing w:line="220" w:lineRule="atLeast"/>
        <w:ind w:firstLine="275"/>
      </w:pPr>
      <w:r>
        <w:rPr>
          <w:rFonts w:hint="eastAsia"/>
        </w:rPr>
        <w:t>3.3.2好友模块</w:t>
      </w:r>
    </w:p>
    <w:p>
      <w:pPr>
        <w:spacing w:line="220" w:lineRule="atLeast"/>
        <w:ind w:firstLine="275"/>
      </w:pPr>
      <w:r>
        <w:rPr>
          <w:rFonts w:hint="eastAsia" w:ascii="宋体" w:hAnsi="宋体"/>
          <w:sz w:val="24"/>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spacing w:line="220" w:lineRule="atLeast"/>
        <w:ind w:firstLine="275"/>
      </w:pPr>
      <w:r>
        <w:rPr>
          <w:rFonts w:hint="eastAsia"/>
        </w:rPr>
        <w:t>3.3.3个人模块</w:t>
      </w:r>
    </w:p>
    <w:p>
      <w:pPr>
        <w:spacing w:line="360" w:lineRule="auto"/>
        <w:ind w:firstLine="480" w:firstLineChars="200"/>
        <w:rPr>
          <w:rFonts w:ascii="宋体" w:hAnsi="宋体"/>
          <w:sz w:val="24"/>
        </w:rPr>
      </w:pPr>
      <w:r>
        <w:rPr>
          <w:rFonts w:hint="eastAsia" w:ascii="宋体" w:hAnsi="宋体"/>
          <w:sz w:val="24"/>
        </w:rPr>
        <w:t>用户拥有自己的个人主页，个人主页中显示了自己的资料，曾经发表过的</w:t>
      </w:r>
    </w:p>
    <w:p>
      <w:pPr>
        <w:spacing w:line="360" w:lineRule="auto"/>
        <w:rPr>
          <w:rFonts w:ascii="宋体" w:hAnsi="宋体"/>
          <w:sz w:val="24"/>
        </w:rPr>
      </w:pPr>
      <w:r>
        <w:rPr>
          <w:rFonts w:hint="eastAsia" w:ascii="宋体" w:hAnsi="宋体"/>
          <w:sz w:val="24"/>
        </w:rPr>
        <w:t>评论、帖子以及自己关注的景点或用户。在个人主页中，还有需要有一个能够</w:t>
      </w:r>
    </w:p>
    <w:p>
      <w:pPr>
        <w:spacing w:line="360" w:lineRule="auto"/>
        <w:rPr>
          <w:rFonts w:ascii="宋体" w:hAnsi="宋体"/>
          <w:sz w:val="24"/>
        </w:rPr>
      </w:pPr>
      <w:r>
        <w:rPr>
          <w:rFonts w:hint="eastAsia" w:ascii="宋体" w:hAnsi="宋体"/>
          <w:sz w:val="24"/>
        </w:rPr>
        <w:t>保存用户旅游回忆的功能，这个功能以时间线的方式，把用户的旅游相片和心情都串起来，做成一个旅游相册。</w:t>
      </w:r>
    </w:p>
    <w:p>
      <w:pPr>
        <w:spacing w:line="220" w:lineRule="atLeast"/>
        <w:ind w:firstLine="275"/>
      </w:pPr>
      <w:r>
        <w:rPr>
          <w:rFonts w:hint="eastAsia"/>
        </w:rPr>
        <w:t>3.3.4推荐模块</w:t>
      </w:r>
    </w:p>
    <w:p>
      <w:pPr>
        <w:spacing w:line="360" w:lineRule="auto"/>
        <w:ind w:firstLine="480" w:firstLineChars="200"/>
        <w:rPr>
          <w:rFonts w:ascii="宋体" w:hAnsi="宋体"/>
          <w:sz w:val="24"/>
        </w:rPr>
      </w:pPr>
      <w:r>
        <w:rPr>
          <w:rFonts w:hint="eastAsia" w:ascii="宋体" w:hAnsi="宋体"/>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spacing w:line="220" w:lineRule="atLeast"/>
        <w:ind w:firstLine="275"/>
      </w:pPr>
    </w:p>
    <w:p>
      <w:pPr>
        <w:spacing w:line="220" w:lineRule="atLeast"/>
      </w:pPr>
      <w:r>
        <w:rPr>
          <w:rFonts w:hint="eastAsia"/>
        </w:rPr>
        <w:t>3.4界面需求</w:t>
      </w:r>
    </w:p>
    <w:p>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p>
    <w:p>
      <w:pPr>
        <w:spacing w:line="220" w:lineRule="atLeast"/>
      </w:pPr>
    </w:p>
    <w:p>
      <w:pPr>
        <w:pStyle w:val="22"/>
        <w:numPr>
          <w:ilvl w:val="0"/>
          <w:numId w:val="1"/>
        </w:numPr>
        <w:spacing w:line="220" w:lineRule="atLeast"/>
        <w:ind w:left="3660" w:firstLineChars="0"/>
      </w:pPr>
      <w:r>
        <w:rPr>
          <w:rFonts w:hint="eastAsia"/>
        </w:rPr>
        <w:t>系统设计</w:t>
      </w:r>
    </w:p>
    <w:p>
      <w:pPr>
        <w:spacing w:line="220" w:lineRule="atLeast"/>
      </w:pPr>
      <w:r>
        <w:rPr>
          <w:rFonts w:hint="eastAsia"/>
        </w:rPr>
        <w:t>4.1架构设计</w:t>
      </w:r>
    </w:p>
    <w:p>
      <w:pPr>
        <w:numPr>
          <w:ilvl w:val="0"/>
          <w:numId w:val="5"/>
        </w:numPr>
        <w:spacing w:line="220" w:lineRule="atLeast"/>
      </w:pPr>
      <w:r>
        <w:rPr>
          <w:rFonts w:hint="eastAsia"/>
        </w:rPr>
        <w:t>MVVC模式</w:t>
      </w:r>
    </w:p>
    <w:p>
      <w:pPr>
        <w:spacing w:line="220" w:lineRule="atLeast"/>
        <w:ind w:firstLine="440" w:firstLineChars="200"/>
        <w:rPr>
          <w:rFonts w:eastAsia="宋体"/>
        </w:rPr>
      </w:pPr>
      <w:r>
        <w:rPr>
          <w:rFonts w:hint="eastAsia"/>
        </w:rPr>
        <w:t>微信小程序采用的是MVVM的开发模式。MVVM是</w:t>
      </w:r>
      <w:r>
        <w:rPr>
          <w:rFonts w:hint="eastAsia" w:ascii="Arial" w:hAnsi="Arial" w:eastAsia="宋体" w:cs="Arial"/>
          <w:color w:val="333333"/>
          <w:sz w:val="21"/>
          <w:szCs w:val="21"/>
          <w:shd w:val="clear" w:color="auto" w:fill="FFFFFF"/>
        </w:rPr>
        <w:t>Model-View-ViewModel的缩写，即</w:t>
      </w:r>
      <w:r>
        <w:rPr>
          <w:rFonts w:eastAsia="Tahoma" w:cs="Tahoma"/>
          <w:color w:val="444444"/>
          <w:sz w:val="21"/>
          <w:szCs w:val="21"/>
          <w:shd w:val="clear" w:color="auto" w:fill="FFFFFF"/>
        </w:rPr>
        <w:t>模型－视图－视图模型</w:t>
      </w:r>
      <w:r>
        <w:rPr>
          <w:rFonts w:hint="eastAsia" w:eastAsia="宋体" w:cs="Tahoma"/>
          <w:color w:val="444444"/>
          <w:sz w:val="21"/>
          <w:szCs w:val="21"/>
          <w:shd w:val="clear" w:color="auto" w:fill="FFFFFF"/>
        </w:rPr>
        <w:t>。MVVM是MVC模式的的改进版，如下图所示</w:t>
      </w:r>
      <w:r>
        <w:rPr>
          <w:rFonts w:hint="eastAsia" w:eastAsia="宋体"/>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6"/>
                    <a:stretch>
                      <a:fillRect/>
                    </a:stretch>
                  </pic:blipFill>
                  <pic:spPr>
                    <a:xfrm>
                      <a:off x="0" y="0"/>
                      <a:ext cx="5267325" cy="2213610"/>
                    </a:xfrm>
                    <a:prstGeom prst="rect">
                      <a:avLst/>
                    </a:prstGeom>
                  </pic:spPr>
                </pic:pic>
              </a:graphicData>
            </a:graphic>
          </wp:inline>
        </w:drawing>
      </w:r>
    </w:p>
    <w:p>
      <w:pPr>
        <w:pStyle w:val="11"/>
        <w:shd w:val="clear" w:color="auto" w:fill="FFFFFF"/>
        <w:wordWrap w:val="0"/>
        <w:spacing w:after="240" w:line="390" w:lineRule="atLeast"/>
        <w:jc w:val="both"/>
        <w:rPr>
          <w:rFonts w:ascii="微软雅黑" w:hAnsi="微软雅黑" w:cs="微软雅黑"/>
          <w:sz w:val="21"/>
          <w:szCs w:val="21"/>
        </w:rPr>
      </w:pPr>
      <w:r>
        <w:rPr>
          <w:rFonts w:hint="eastAsia" w:eastAsia="宋体"/>
          <w:sz w:val="21"/>
          <w:szCs w:val="21"/>
        </w:rPr>
        <w:t>View负责视图显示，Model负责数据保存，ViewModel负责</w:t>
      </w:r>
      <w:r>
        <w:rPr>
          <w:rFonts w:ascii="Helvetica" w:hAnsi="Helvetica" w:eastAsia="Helvetica" w:cs="Helvetica"/>
          <w:sz w:val="21"/>
          <w:szCs w:val="21"/>
          <w:shd w:val="clear" w:color="auto" w:fill="FFFFFF"/>
        </w:rPr>
        <w:t>把Model和View关联起来</w:t>
      </w:r>
      <w:r>
        <w:rPr>
          <w:rFonts w:hint="eastAsia" w:ascii="Helvetica" w:hAnsi="Helvetica" w:eastAsia="宋体" w:cs="Helvetica"/>
          <w:sz w:val="21"/>
          <w:szCs w:val="21"/>
          <w:shd w:val="clear" w:color="auto" w:fill="FFFFFF"/>
        </w:rPr>
        <w:t>。从图中可以看到View和ViewModel之间存在着数据双向绑定，也就是说，</w:t>
      </w:r>
      <w:r>
        <w:rPr>
          <w:rFonts w:ascii="Helvetica" w:hAnsi="Helvetica" w:eastAsia="Helvetica" w:cs="Helvetica"/>
          <w:sz w:val="21"/>
          <w:szCs w:val="21"/>
          <w:shd w:val="clear" w:color="auto" w:fill="FFFFFF"/>
        </w:rPr>
        <w:t>View</w:t>
      </w:r>
      <w:r>
        <w:rPr>
          <w:rFonts w:ascii="微软雅黑" w:hAnsi="微软雅黑" w:cs="微软雅黑"/>
          <w:sz w:val="21"/>
          <w:szCs w:val="21"/>
          <w:shd w:val="clear" w:color="auto" w:fill="FFFFFF"/>
        </w:rPr>
        <w:t>的变动</w:t>
      </w:r>
      <w:r>
        <w:rPr>
          <w:rFonts w:hint="eastAsia" w:ascii="微软雅黑" w:hAnsi="微软雅黑" w:cs="微软雅黑"/>
          <w:sz w:val="21"/>
          <w:szCs w:val="21"/>
          <w:shd w:val="clear" w:color="auto" w:fill="FFFFFF"/>
        </w:rPr>
        <w:t>会</w:t>
      </w:r>
      <w:r>
        <w:rPr>
          <w:rFonts w:ascii="微软雅黑" w:hAnsi="微软雅黑" w:cs="微软雅黑"/>
          <w:sz w:val="21"/>
          <w:szCs w:val="21"/>
          <w:shd w:val="clear" w:color="auto" w:fill="FFFFFF"/>
        </w:rPr>
        <w:t>自动反映在viewmodel，反之亦然</w:t>
      </w:r>
      <w:r>
        <w:rPr>
          <w:rFonts w:hint="eastAsia" w:ascii="Helvetica" w:hAnsi="Helvetica" w:eastAsia="宋体" w:cs="Helvetica"/>
          <w:sz w:val="21"/>
          <w:szCs w:val="21"/>
          <w:shd w:val="clear" w:color="auto" w:fill="FFFFFF"/>
        </w:rPr>
        <w:t>，而这种思想就是MVVM的核心基础。在图中，</w:t>
      </w:r>
      <w:r>
        <w:rPr>
          <w:rFonts w:hint="eastAsia" w:ascii="微软雅黑" w:hAnsi="微软雅黑" w:cs="微软雅黑"/>
          <w:sz w:val="21"/>
          <w:szCs w:val="21"/>
          <w:shd w:val="clear" w:color="auto" w:fill="FFFFFF"/>
        </w:rPr>
        <w:t>ViewModel通过操纵使Model发生数据改变，Model通过事件将改变的数据发送给ViewModel，然后通过数据绑定，ViewModel通知View渲染页面。</w:t>
      </w:r>
    </w:p>
    <w:p>
      <w:pPr>
        <w:spacing w:line="220" w:lineRule="atLeast"/>
        <w:ind w:left="137"/>
        <w:rPr>
          <w:rFonts w:eastAsia="宋体"/>
        </w:rPr>
      </w:pPr>
    </w:p>
    <w:p>
      <w:pPr>
        <w:spacing w:line="220" w:lineRule="atLeast"/>
      </w:pPr>
      <w:r>
        <w:rPr>
          <w:rFonts w:hint="eastAsia"/>
        </w:rPr>
        <w:t>4.2功能模块设计</w:t>
      </w:r>
    </w:p>
    <w:p>
      <w:pPr>
        <w:spacing w:line="220" w:lineRule="atLeast"/>
      </w:pPr>
      <w:r>
        <w:rPr>
          <w:rFonts w:hint="eastAsia"/>
        </w:rPr>
        <w:t>4.2.1景点模块</w:t>
      </w:r>
    </w:p>
    <w:p>
      <w:pPr>
        <w:numPr>
          <w:ilvl w:val="0"/>
          <w:numId w:val="6"/>
        </w:numPr>
        <w:spacing w:line="220" w:lineRule="atLeast"/>
      </w:pPr>
      <w:r>
        <w:rPr>
          <w:rFonts w:hint="eastAsia"/>
        </w:rPr>
        <w:t>城市</w:t>
      </w:r>
    </w:p>
    <w:p>
      <w:pPr>
        <w:spacing w:line="220" w:lineRule="atLeast"/>
        <w:ind w:firstLine="440" w:firstLineChars="20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pPr>
        <w:spacing w:line="220" w:lineRule="atLeast"/>
        <w:ind w:firstLine="440" w:firstLineChars="200"/>
      </w:pPr>
      <w:r>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2405" cy="3642995"/>
                    </a:xfrm>
                    <a:prstGeom prst="rect">
                      <a:avLst/>
                    </a:prstGeom>
                    <a:noFill/>
                    <a:ln w="9525">
                      <a:noFill/>
                    </a:ln>
                  </pic:spPr>
                </pic:pic>
              </a:graphicData>
            </a:graphic>
          </wp:inline>
        </w:drawing>
      </w:r>
    </w:p>
    <w:p>
      <w:pPr>
        <w:numPr>
          <w:ilvl w:val="0"/>
          <w:numId w:val="6"/>
        </w:numPr>
        <w:spacing w:line="220" w:lineRule="atLeast"/>
      </w:pPr>
      <w:r>
        <w:rPr>
          <w:rFonts w:hint="eastAsia"/>
        </w:rPr>
        <w:t>景点</w:t>
      </w:r>
    </w:p>
    <w:p>
      <w:pPr>
        <w:spacing w:line="220" w:lineRule="atLeast"/>
      </w:pPr>
      <w:r>
        <w:rPr>
          <w:rFonts w:hint="eastAsia"/>
        </w:rPr>
        <w:t xml:space="preserve">      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pPr>
        <w:spacing w:line="220" w:lineRule="atLeast"/>
      </w:pPr>
      <w:r>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770" cy="3960495"/>
                    </a:xfrm>
                    <a:prstGeom prst="rect">
                      <a:avLst/>
                    </a:prstGeom>
                    <a:noFill/>
                    <a:ln w="9525">
                      <a:noFill/>
                    </a:ln>
                  </pic:spPr>
                </pic:pic>
              </a:graphicData>
            </a:graphic>
          </wp:inline>
        </w:drawing>
      </w:r>
    </w:p>
    <w:p>
      <w:pPr>
        <w:numPr>
          <w:ilvl w:val="0"/>
          <w:numId w:val="6"/>
        </w:numPr>
        <w:spacing w:line="220" w:lineRule="atLeast"/>
      </w:pPr>
      <w:r>
        <w:rPr>
          <w:rFonts w:hint="eastAsia"/>
        </w:rPr>
        <w:t>评论</w:t>
      </w:r>
    </w:p>
    <w:p>
      <w:pPr>
        <w:spacing w:line="220" w:lineRule="atLeast"/>
      </w:pPr>
      <w:r>
        <w:rPr>
          <w:rFonts w:hint="eastAsia"/>
        </w:rPr>
        <w:t xml:space="preserve">      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pPr>
        <w:spacing w:line="220" w:lineRule="atLeast"/>
      </w:pPr>
      <w: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915410" cy="2480945"/>
                    </a:xfrm>
                    <a:prstGeom prst="rect">
                      <a:avLst/>
                    </a:prstGeom>
                    <a:noFill/>
                    <a:ln w="9525">
                      <a:noFill/>
                    </a:ln>
                  </pic:spPr>
                </pic:pic>
              </a:graphicData>
            </a:graphic>
          </wp:inline>
        </w:drawing>
      </w:r>
    </w:p>
    <w:p>
      <w:pPr>
        <w:numPr>
          <w:ilvl w:val="0"/>
          <w:numId w:val="6"/>
        </w:numPr>
        <w:spacing w:line="220" w:lineRule="atLeast"/>
      </w:pPr>
      <w:r>
        <w:rPr>
          <w:rFonts w:hint="eastAsia"/>
        </w:rPr>
        <w:t>攻略</w:t>
      </w:r>
    </w:p>
    <w:p>
      <w:pPr>
        <w:spacing w:line="220" w:lineRule="atLeast"/>
      </w:pPr>
      <w:r>
        <w:rPr>
          <w:rFonts w:hint="eastAsia"/>
        </w:rPr>
        <w:t xml:space="preserve">     攻略功能是一个用户深度表达自己的功能。攻略应该是图文，能够让用户通过文字叙述游玩经历，辅以图片更好地展示自己的游玩经历。</w:t>
      </w:r>
    </w:p>
    <w:p>
      <w:pPr>
        <w:spacing w:line="220" w:lineRule="atLeast"/>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66390" cy="4009390"/>
                    </a:xfrm>
                    <a:prstGeom prst="rect">
                      <a:avLst/>
                    </a:prstGeom>
                    <a:noFill/>
                    <a:ln w="9525">
                      <a:noFill/>
                    </a:ln>
                  </pic:spPr>
                </pic:pic>
              </a:graphicData>
            </a:graphic>
          </wp:inline>
        </w:drawing>
      </w:r>
    </w:p>
    <w:p>
      <w:pPr>
        <w:spacing w:line="220" w:lineRule="atLeast"/>
      </w:pPr>
      <w:r>
        <w:rPr>
          <w:rFonts w:hint="eastAsia"/>
        </w:rPr>
        <w:t>4.2.2好友模块</w:t>
      </w:r>
    </w:p>
    <w:p>
      <w:pPr>
        <w:numPr>
          <w:ilvl w:val="0"/>
          <w:numId w:val="7"/>
        </w:numPr>
        <w:spacing w:line="220" w:lineRule="atLeast"/>
      </w:pPr>
      <w:r>
        <w:rPr>
          <w:rFonts w:hint="eastAsia"/>
        </w:rPr>
        <w:t>私信</w:t>
      </w:r>
    </w:p>
    <w:p>
      <w:pPr>
        <w:spacing w:line="220" w:lineRule="atLeast"/>
      </w:pPr>
      <w:r>
        <w:rPr>
          <w:rFonts w:hint="eastAsia"/>
        </w:rPr>
        <w:t xml:space="preserve">      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pPr>
        <w:spacing w:line="220" w:lineRule="atLeast"/>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352675" cy="3780790"/>
                    </a:xfrm>
                    <a:prstGeom prst="rect">
                      <a:avLst/>
                    </a:prstGeom>
                    <a:noFill/>
                    <a:ln w="9525">
                      <a:noFill/>
                    </a:ln>
                  </pic:spPr>
                </pic:pic>
              </a:graphicData>
            </a:graphic>
          </wp:inline>
        </w:drawing>
      </w:r>
    </w:p>
    <w:p>
      <w:pPr>
        <w:numPr>
          <w:ilvl w:val="0"/>
          <w:numId w:val="7"/>
        </w:numPr>
        <w:spacing w:line="220" w:lineRule="atLeast"/>
      </w:pPr>
      <w:r>
        <w:rPr>
          <w:rFonts w:hint="eastAsia"/>
        </w:rPr>
        <w:t>关注</w:t>
      </w:r>
    </w:p>
    <w:p>
      <w:pPr>
        <w:spacing w:line="220" w:lineRule="atLeast"/>
        <w:ind w:firstLine="440" w:firstLineChars="200"/>
      </w:pPr>
      <w:r>
        <w:rPr>
          <w:rFonts w:hint="eastAsia"/>
        </w:rPr>
        <w:t>关注功能能够使用户去关注需要关注的其他用户。</w:t>
      </w:r>
    </w:p>
    <w:p>
      <w:pPr>
        <w:spacing w:line="220" w:lineRule="atLeast"/>
      </w:pPr>
      <w:r>
        <w:rPr>
          <w:rFonts w:hint="eastAsia"/>
        </w:rPr>
        <w:t>4.2.3个人模块</w:t>
      </w:r>
    </w:p>
    <w:p>
      <w:pPr>
        <w:numPr>
          <w:ilvl w:val="0"/>
          <w:numId w:val="8"/>
        </w:numPr>
        <w:spacing w:line="220" w:lineRule="atLeast"/>
      </w:pPr>
      <w:r>
        <w:rPr>
          <w:rFonts w:hint="eastAsia"/>
        </w:rPr>
        <w:t>个人资料</w:t>
      </w:r>
    </w:p>
    <w:p>
      <w:pPr>
        <w:spacing w:line="220" w:lineRule="atLeast"/>
      </w:pPr>
      <w:r>
        <w:rPr>
          <w:rFonts w:hint="eastAsia"/>
        </w:rPr>
        <w:t xml:space="preserve">      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下图。</w:t>
      </w:r>
    </w:p>
    <w:p>
      <w:pPr>
        <w:spacing w:line="220" w:lineRule="atLeast"/>
      </w:pPr>
      <w:r>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1135" cy="3495675"/>
                    </a:xfrm>
                    <a:prstGeom prst="rect">
                      <a:avLst/>
                    </a:prstGeom>
                    <a:noFill/>
                    <a:ln w="9525">
                      <a:noFill/>
                    </a:ln>
                  </pic:spPr>
                </pic:pic>
              </a:graphicData>
            </a:graphic>
          </wp:inline>
        </w:drawing>
      </w:r>
    </w:p>
    <w:p>
      <w:pPr>
        <w:numPr>
          <w:ilvl w:val="0"/>
          <w:numId w:val="8"/>
        </w:numPr>
        <w:spacing w:line="220" w:lineRule="atLeast"/>
      </w:pPr>
      <w:r>
        <w:rPr>
          <w:rFonts w:hint="eastAsia"/>
        </w:rPr>
        <w:t>回忆长廊</w:t>
      </w:r>
    </w:p>
    <w:p>
      <w:pPr>
        <w:spacing w:line="360" w:lineRule="auto"/>
        <w:rPr>
          <w:rFonts w:ascii="宋体" w:hAnsi="宋体"/>
          <w:sz w:val="24"/>
        </w:rPr>
      </w:pPr>
      <w:r>
        <w:rPr>
          <w:rFonts w:hint="eastAsia"/>
        </w:rPr>
        <w:t xml:space="preserve">      回忆长廊是</w:t>
      </w:r>
      <w:r>
        <w:rPr>
          <w:rFonts w:hint="eastAsia" w:ascii="宋体" w:hAnsi="宋体"/>
          <w:sz w:val="24"/>
        </w:rPr>
        <w:t>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设计如下图。</w:t>
      </w:r>
    </w:p>
    <w:p>
      <w:pPr>
        <w:spacing w:line="360" w:lineRule="auto"/>
      </w:pPr>
      <w:r>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69865" cy="3688715"/>
                    </a:xfrm>
                    <a:prstGeom prst="rect">
                      <a:avLst/>
                    </a:prstGeom>
                    <a:noFill/>
                    <a:ln w="9525">
                      <a:noFill/>
                    </a:ln>
                  </pic:spPr>
                </pic:pic>
              </a:graphicData>
            </a:graphic>
          </wp:inline>
        </w:drawing>
      </w:r>
    </w:p>
    <w:p>
      <w:pPr>
        <w:numPr>
          <w:ilvl w:val="0"/>
          <w:numId w:val="8"/>
        </w:numPr>
        <w:spacing w:line="360" w:lineRule="auto"/>
      </w:pPr>
      <w:r>
        <w:rPr>
          <w:rFonts w:hint="eastAsia"/>
        </w:rPr>
        <w:t>他人查看个人页面</w:t>
      </w:r>
    </w:p>
    <w:p>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pPr>
        <w:spacing w:line="360" w:lineRule="auto"/>
        <w:ind w:firstLine="275"/>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770" cy="3707765"/>
                    </a:xfrm>
                    <a:prstGeom prst="rect">
                      <a:avLst/>
                    </a:prstGeom>
                    <a:noFill/>
                    <a:ln w="9525">
                      <a:noFill/>
                    </a:ln>
                  </pic:spPr>
                </pic:pic>
              </a:graphicData>
            </a:graphic>
          </wp:inline>
        </w:drawing>
      </w:r>
    </w:p>
    <w:p>
      <w:pPr>
        <w:spacing w:line="220" w:lineRule="atLeast"/>
      </w:pPr>
      <w:r>
        <w:rPr>
          <w:rFonts w:hint="eastAsia"/>
        </w:rPr>
        <w:t>4.2.4推荐模块和搜索模块</w:t>
      </w:r>
    </w:p>
    <w:p>
      <w:pPr>
        <w:spacing w:line="220" w:lineRule="atLeast"/>
      </w:pPr>
      <w:r>
        <w:rPr>
          <w:rFonts w:hint="eastAsia"/>
        </w:rPr>
        <w:t xml:space="preserve">     推荐模块给用户推荐了一些值得一去的景点，给用户提供旅游新思路。我帮推荐模块放在首页，因此同时把搜索模块也放到这里来，搜索模块支持城市和景点的搜索。设计如下图。</w:t>
      </w:r>
    </w:p>
    <w:p>
      <w:pPr>
        <w:spacing w:line="220" w:lineRule="atLeast"/>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2552065" cy="3676015"/>
                    </a:xfrm>
                    <a:prstGeom prst="rect">
                      <a:avLst/>
                    </a:prstGeom>
                    <a:noFill/>
                    <a:ln w="9525">
                      <a:noFill/>
                    </a:ln>
                  </pic:spPr>
                </pic:pic>
              </a:graphicData>
            </a:graphic>
          </wp:inline>
        </w:drawing>
      </w:r>
    </w:p>
    <w:p>
      <w:pPr>
        <w:spacing w:line="220" w:lineRule="atLeast"/>
        <w:rPr>
          <w:rFonts w:hint="eastAsia"/>
        </w:rPr>
      </w:pPr>
      <w:r>
        <w:rPr>
          <w:rFonts w:hint="eastAsia"/>
        </w:rPr>
        <w:t>4.3图片存储</w:t>
      </w:r>
    </w:p>
    <w:p>
      <w:pPr>
        <w:spacing w:line="220" w:lineRule="atLeast"/>
        <w:ind w:firstLine="270"/>
        <w:rPr>
          <w:rFonts w:hint="eastAsia"/>
        </w:rPr>
      </w:pPr>
      <w:r>
        <w:rPr>
          <w:rFonts w:hint="eastAsia"/>
        </w:rPr>
        <w:t>在腾讯云提供的小程序解决方案中，提供了图片</w:t>
      </w:r>
      <w:r>
        <w:rPr>
          <w:rFonts w:hint="eastAsia"/>
          <w:lang w:eastAsia="zh-CN"/>
        </w:rPr>
        <w:t>上传</w:t>
      </w:r>
      <w:r>
        <w:rPr>
          <w:rFonts w:hint="eastAsia"/>
        </w:rPr>
        <w:t>储存</w:t>
      </w:r>
      <w:r>
        <w:rPr>
          <w:rFonts w:hint="eastAsia"/>
          <w:lang w:eastAsia="zh-CN"/>
        </w:rPr>
        <w:t>的方案</w:t>
      </w:r>
      <w:r>
        <w:rPr>
          <w:rFonts w:hint="eastAsia"/>
        </w:rPr>
        <w:t>。</w:t>
      </w:r>
    </w:p>
    <w:p>
      <w:pPr>
        <w:spacing w:line="220" w:lineRule="atLeast"/>
        <w:ind w:firstLine="270"/>
        <w:rPr>
          <w:rFonts w:hint="eastAsia" w:eastAsia="微软雅黑"/>
          <w:lang w:val="en-US" w:eastAsia="zh-CN"/>
        </w:rPr>
      </w:pPr>
      <w:r>
        <w:rPr>
          <w:rFonts w:hint="eastAsia"/>
        </w:rPr>
        <w:t>由于wafer2</w:t>
      </w:r>
      <w:r>
        <w:rPr>
          <w:rFonts w:hint="eastAsia"/>
          <w:lang w:eastAsia="zh-CN"/>
        </w:rPr>
        <w:t>服务端</w:t>
      </w:r>
      <w:r>
        <w:rPr>
          <w:rFonts w:hint="eastAsia"/>
        </w:rPr>
        <w:t>会在环境初始化时自动配置好</w:t>
      </w:r>
      <w:r>
        <w:rPr>
          <w:rFonts w:hint="eastAsia"/>
          <w:lang w:eastAsia="zh-CN"/>
        </w:rPr>
        <w:t>腾讯云的接口配置</w:t>
      </w:r>
      <w:r>
        <w:rPr>
          <w:rFonts w:hint="eastAsia"/>
        </w:rPr>
        <w:t>，因此可以直接使用</w:t>
      </w:r>
      <w:r>
        <w:rPr>
          <w:rFonts w:ascii="Segoe UI" w:hAnsi="Segoe UI" w:cs="Segoe UI"/>
          <w:color w:val="24292E"/>
          <w:shd w:val="clear" w:color="auto" w:fill="FFFFFF"/>
        </w:rPr>
        <w:t>SDK 提供直接上传图片至腾讯云对象储存（COS）的接口，</w:t>
      </w:r>
      <w:r>
        <w:rPr>
          <w:rFonts w:hint="eastAsia"/>
        </w:rPr>
        <w:t>通过微信小程序的API接口</w:t>
      </w:r>
      <w:r>
        <w:t>wx.uploadFile</w:t>
      </w:r>
      <w:r>
        <w:rPr>
          <w:rFonts w:hint="eastAsia"/>
        </w:rPr>
        <w:t>把图片上传</w:t>
      </w:r>
      <w:r>
        <w:rPr>
          <w:rFonts w:hint="eastAsia"/>
          <w:lang w:eastAsia="zh-CN"/>
        </w:rPr>
        <w:t>，</w:t>
      </w:r>
      <w:r>
        <w:rPr>
          <w:rFonts w:ascii="Segoe UI" w:hAnsi="Segoe UI" w:cs="Segoe UI"/>
          <w:color w:val="24292E"/>
          <w:shd w:val="clear" w:color="auto" w:fill="FFFFFF"/>
        </w:rPr>
        <w:t>将请求传入</w:t>
      </w:r>
      <w:r>
        <w:rPr>
          <w:rFonts w:hint="eastAsia" w:ascii="Segoe UI" w:hAnsi="Segoe UI" w:cs="Segoe UI"/>
          <w:color w:val="24292E"/>
          <w:shd w:val="clear" w:color="auto" w:fill="FFFFFF"/>
          <w:lang w:val="en-US" w:eastAsia="zh-CN"/>
        </w:rPr>
        <w:t>SDK的图片上传</w:t>
      </w:r>
      <w:r>
        <w:rPr>
          <w:rFonts w:ascii="Segoe UI" w:hAnsi="Segoe UI" w:cs="Segoe UI"/>
          <w:color w:val="24292E"/>
          <w:shd w:val="clear" w:color="auto" w:fill="FFFFFF"/>
        </w:rPr>
        <w:t>接口</w:t>
      </w:r>
      <w:r>
        <w:rPr>
          <w:rFonts w:hint="eastAsia" w:ascii="Segoe UI" w:hAnsi="Segoe UI" w:cs="Segoe UI"/>
          <w:color w:val="24292E"/>
          <w:shd w:val="clear" w:color="auto" w:fill="FFFFFF"/>
          <w:lang w:eastAsia="zh-CN"/>
        </w:rPr>
        <w:t>中</w:t>
      </w:r>
      <w:r>
        <w:rPr>
          <w:rFonts w:ascii="Segoe UI" w:hAnsi="Segoe UI" w:cs="Segoe UI"/>
          <w:color w:val="24292E"/>
          <w:shd w:val="clear" w:color="auto" w:fill="FFFFFF"/>
        </w:rPr>
        <w:t>，即可自动上传</w:t>
      </w:r>
      <w:r>
        <w:rPr>
          <w:rFonts w:hint="eastAsia" w:ascii="Segoe UI" w:hAnsi="Segoe UI" w:cs="Segoe UI"/>
          <w:color w:val="24292E"/>
          <w:shd w:val="clear" w:color="auto" w:fill="FFFFFF"/>
          <w:lang w:eastAsia="zh-CN"/>
        </w:rPr>
        <w:t>图片</w:t>
      </w:r>
      <w:r>
        <w:rPr>
          <w:rFonts w:ascii="Segoe UI" w:hAnsi="Segoe UI" w:cs="Segoe UI"/>
          <w:color w:val="24292E"/>
          <w:shd w:val="clear" w:color="auto" w:fill="FFFFFF"/>
        </w:rPr>
        <w:t>到 COS 中，并返回数据</w:t>
      </w:r>
      <w:r>
        <w:rPr>
          <w:rFonts w:hint="eastAsia" w:ascii="Segoe UI" w:hAnsi="Segoe UI" w:cs="Segoe UI"/>
          <w:color w:val="24292E"/>
          <w:shd w:val="clear" w:color="auto" w:fill="FFFFFF"/>
          <w:lang w:val="en-US" w:eastAsia="zh-CN"/>
        </w:rPr>
        <w:t>,，包括上传图片的URL。</w:t>
      </w:r>
      <w:bookmarkStart w:id="0" w:name="_GoBack"/>
      <w:bookmarkEnd w:id="0"/>
    </w:p>
    <w:p>
      <w:pPr>
        <w:spacing w:line="220" w:lineRule="atLeast"/>
        <w:rPr>
          <w:rFonts w:hint="eastAsia"/>
        </w:rPr>
      </w:pPr>
      <w:r>
        <w:rPr>
          <w:rFonts w:hint="eastAsia"/>
        </w:rPr>
        <w:t>4.4数据库设计</w:t>
      </w:r>
    </w:p>
    <w:p>
      <w:pPr>
        <w:spacing w:line="220" w:lineRule="atLeast"/>
        <w:ind w:firstLine="270"/>
        <w:rPr>
          <w:rFonts w:hint="eastAsia"/>
        </w:rPr>
      </w:pPr>
      <w:r>
        <w:rPr>
          <w:rFonts w:hint="eastAsia"/>
        </w:rPr>
        <w:t>根据功能设计，按照每个页面所需要的数据，设计出下面的数据表。</w:t>
      </w:r>
    </w:p>
    <w:p>
      <w:pPr>
        <w:spacing w:line="220" w:lineRule="atLeast"/>
        <w:rPr>
          <w:rFonts w:hint="eastAsia"/>
        </w:rPr>
      </w:pPr>
      <w:r>
        <w:rPr>
          <w:rFonts w:hint="eastAsia"/>
        </w:rPr>
        <w:t>4.4.1用户表</w:t>
      </w:r>
    </w:p>
    <w:p>
      <w:pPr>
        <w:spacing w:line="220" w:lineRule="atLeast"/>
      </w:pPr>
      <w:r>
        <w:rPr>
          <w:rFonts w:hint="eastAsia"/>
        </w:rPr>
        <w:t xml:space="preserve">     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w:t>
      </w:r>
      <w:r>
        <w:rPr>
          <w:rFonts w:hint="eastAsia" w:ascii="宋体" w:hAnsi="宋体"/>
          <w:b/>
          <w:color w:val="000000"/>
          <w:sz w:val="21"/>
          <w:szCs w:val="21"/>
        </w:rPr>
        <w:t>个人信息他人是否可见以及回忆长廊他人是否可见也放在这个表中。</w:t>
      </w:r>
    </w:p>
    <w:p>
      <w:pPr>
        <w:spacing w:line="220" w:lineRule="atLeast"/>
        <w:jc w:val="center"/>
      </w:pPr>
      <w:r>
        <w:rPr>
          <w:rFonts w:hint="eastAsia"/>
        </w:rPr>
        <w:t>user_info表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eastAsiaTheme="minorEastAsia"/>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ascii="宋体" w:hAnsi="宋体"/>
                <w:b/>
                <w:color w:val="000000"/>
                <w:sz w:val="21"/>
                <w:szCs w:val="21"/>
              </w:rPr>
            </w:pPr>
            <w:r>
              <w:rPr>
                <w:rFonts w:hint="eastAsia" w:ascii="宋体" w:hAnsi="宋体"/>
                <w:b/>
                <w:color w:val="000000"/>
                <w:sz w:val="21"/>
                <w:szCs w:val="21"/>
              </w:rPr>
              <w:t>创建用户时间</w:t>
            </w:r>
          </w:p>
        </w:tc>
      </w:tr>
    </w:tbl>
    <w:p>
      <w:pPr>
        <w:rPr>
          <w:rFonts w:hint="eastAsia"/>
        </w:rPr>
      </w:pPr>
      <w:r>
        <w:rPr>
          <w:rFonts w:hint="eastAsia"/>
        </w:rPr>
        <w:t xml:space="preserve">  </w:t>
      </w:r>
    </w:p>
    <w:p>
      <w:pPr>
        <w:rPr>
          <w:rFonts w:hint="eastAsia"/>
        </w:rPr>
      </w:pPr>
      <w:r>
        <w:rPr>
          <w:rFonts w:hint="eastAsia"/>
        </w:rPr>
        <w:t>4.4.2回忆长廊表</w:t>
      </w:r>
    </w:p>
    <w:p>
      <w:pPr>
        <w:rPr>
          <w:rFonts w:hint="eastAsia"/>
        </w:rPr>
      </w:pPr>
      <w:r>
        <w:rPr>
          <w:rFonts w:hint="eastAsia"/>
        </w:rPr>
        <w:t xml:space="preserve">  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p>
    <w:p>
      <w:pPr>
        <w:spacing w:line="220" w:lineRule="atLeast"/>
        <w:jc w:val="center"/>
      </w:pPr>
      <w:r>
        <w:rPr>
          <w:rFonts w:hint="eastAsia"/>
        </w:rPr>
        <w:t>memory_gallery表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jc w:val="center"/>
              <w:rPr>
                <w:rFonts w:ascii="宋体"/>
                <w:b/>
                <w:sz w:val="21"/>
                <w:szCs w:val="21"/>
              </w:rPr>
            </w:pPr>
            <w:r>
              <w:rPr>
                <w:rFonts w:hint="eastAsia" w:ascii="宋体" w:hAnsi="宋体"/>
                <w:b/>
                <w:sz w:val="21"/>
                <w:szCs w:val="21"/>
              </w:rPr>
              <w:t>字段</w:t>
            </w:r>
          </w:p>
        </w:tc>
        <w:tc>
          <w:tcPr>
            <w:tcW w:w="1515" w:type="dxa"/>
            <w:shd w:val="clear" w:color="auto" w:fill="B3B3B3"/>
          </w:tcPr>
          <w:p>
            <w:pPr>
              <w:jc w:val="center"/>
              <w:rPr>
                <w:rFonts w:ascii="宋体"/>
                <w:b/>
                <w:sz w:val="21"/>
                <w:szCs w:val="21"/>
              </w:rPr>
            </w:pPr>
            <w:r>
              <w:rPr>
                <w:rFonts w:hint="eastAsia" w:ascii="宋体" w:hAnsi="宋体"/>
                <w:b/>
                <w:sz w:val="21"/>
                <w:szCs w:val="21"/>
              </w:rPr>
              <w:t>类型</w:t>
            </w:r>
          </w:p>
        </w:tc>
        <w:tc>
          <w:tcPr>
            <w:tcW w:w="2916" w:type="dxa"/>
            <w:shd w:val="clear" w:color="auto" w:fill="B3B3B3"/>
          </w:tcPr>
          <w:p>
            <w:pPr>
              <w:jc w:val="center"/>
              <w:rPr>
                <w:rFonts w:ascii="宋体"/>
                <w:b/>
                <w:sz w:val="21"/>
                <w:szCs w:val="21"/>
              </w:rPr>
            </w:pPr>
            <w:r>
              <w:rPr>
                <w:rFonts w:hint="eastAsia" w:ascii="宋体" w:hAnsi="宋体"/>
                <w:b/>
                <w:sz w:val="21"/>
                <w:szCs w:val="21"/>
              </w:rPr>
              <w:t>约束</w:t>
            </w:r>
          </w:p>
        </w:tc>
        <w:tc>
          <w:tcPr>
            <w:tcW w:w="236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ascii="宋体" w:hAnsi="宋体"/>
                <w:b/>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pPr>
        <w:rPr>
          <w:rFonts w:hint="eastAsia"/>
        </w:rPr>
      </w:pPr>
    </w:p>
    <w:p>
      <w:pPr>
        <w:rPr>
          <w:rFonts w:hint="eastAsia"/>
        </w:rPr>
      </w:pPr>
      <w:r>
        <w:rPr>
          <w:rFonts w:hint="eastAsia"/>
        </w:rPr>
        <w:t>城市是一个单独的页面，需要单独的表去存储。首先用城市id作为城市表的主键。由于每个城市的邮编都是唯一的，因此我采用邮编当做城市id。接下来是城市的信息，城市名、具体介绍、介绍图片</w:t>
      </w:r>
    </w:p>
    <w:p>
      <w:pPr>
        <w:jc w:val="center"/>
      </w:pPr>
      <w:r>
        <w:rPr>
          <w:rFonts w:hint="eastAsia"/>
        </w:rPr>
        <w:t>city表</w:t>
      </w:r>
    </w:p>
    <w:tbl>
      <w:tblPr>
        <w:tblStyle w:val="16"/>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063" w:type="dxa"/>
            <w:shd w:val="clear" w:color="auto" w:fill="B3B3B3"/>
          </w:tcPr>
          <w:p>
            <w:pPr>
              <w:jc w:val="center"/>
              <w:rPr>
                <w:rFonts w:ascii="宋体"/>
                <w:b/>
                <w:sz w:val="21"/>
                <w:szCs w:val="21"/>
              </w:rPr>
            </w:pPr>
            <w:r>
              <w:rPr>
                <w:rFonts w:hint="eastAsia" w:ascii="宋体" w:hAnsi="宋体"/>
                <w:b/>
                <w:sz w:val="21"/>
                <w:szCs w:val="21"/>
              </w:rPr>
              <w:t>约束</w:t>
            </w:r>
          </w:p>
        </w:tc>
        <w:tc>
          <w:tcPr>
            <w:tcW w:w="2637"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hint="eastAsia" w:ascii="宋体" w:hAnsi="宋体"/>
                <w:b/>
                <w:color w:val="000000"/>
                <w:sz w:val="21"/>
                <w:szCs w:val="21"/>
              </w:rPr>
            </w:pPr>
            <w:r>
              <w:rPr>
                <w:rFonts w:hint="eastAsia" w:ascii="宋体" w:hAnsi="宋体"/>
                <w:b/>
                <w:color w:val="000000"/>
                <w:sz w:val="21"/>
                <w:szCs w:val="21"/>
              </w:rPr>
              <w:t xml:space="preserve">NOT NULL </w:t>
            </w:r>
          </w:p>
          <w:p>
            <w:pPr>
              <w:jc w:val="center"/>
              <w:rPr>
                <w:rFonts w:ascii="宋体" w:hAnsi="宋体"/>
                <w:b/>
                <w:color w:val="000000"/>
                <w:sz w:val="21"/>
                <w:szCs w:val="21"/>
              </w:rPr>
            </w:pPr>
            <w:r>
              <w:rPr>
                <w:rFonts w:hint="eastAsia" w:ascii="宋体" w:hAnsi="宋体"/>
                <w:b/>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r>
        <w:rPr>
          <w:rFonts w:hint="eastAsia"/>
        </w:rPr>
        <w:t>scenic_spot表</w:t>
      </w:r>
    </w:p>
    <w:tbl>
      <w:tblPr>
        <w:tblStyle w:val="16"/>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1381" w:type="dxa"/>
            <w:shd w:val="clear" w:color="auto" w:fill="B3B3B3"/>
          </w:tcPr>
          <w:p>
            <w:pPr>
              <w:jc w:val="center"/>
              <w:rPr>
                <w:rFonts w:ascii="宋体"/>
                <w:b/>
                <w:sz w:val="21"/>
                <w:szCs w:val="21"/>
              </w:rPr>
            </w:pPr>
            <w:r>
              <w:rPr>
                <w:rFonts w:hint="eastAsia" w:ascii="宋体" w:hAnsi="宋体"/>
                <w:b/>
                <w:sz w:val="21"/>
                <w:szCs w:val="21"/>
              </w:rPr>
              <w:t>约束</w:t>
            </w:r>
          </w:p>
        </w:tc>
        <w:tc>
          <w:tcPr>
            <w:tcW w:w="3171"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照片集照片URL</w:t>
            </w:r>
          </w:p>
        </w:tc>
      </w:tr>
    </w:tbl>
    <w:p>
      <w:r>
        <w:rPr>
          <w:rFonts w:hint="eastAsia"/>
        </w:rPr>
        <w:t>scene_comment表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jc w:val="center"/>
              <w:rPr>
                <w:rFonts w:ascii="宋体"/>
                <w:b/>
                <w:sz w:val="21"/>
                <w:szCs w:val="21"/>
              </w:rPr>
            </w:pPr>
            <w:r>
              <w:rPr>
                <w:rFonts w:hint="eastAsia" w:ascii="宋体" w:hAnsi="宋体"/>
                <w:b/>
                <w:sz w:val="21"/>
                <w:szCs w:val="21"/>
              </w:rPr>
              <w:t>字段</w:t>
            </w:r>
          </w:p>
        </w:tc>
        <w:tc>
          <w:tcPr>
            <w:tcW w:w="1562" w:type="dxa"/>
            <w:shd w:val="clear" w:color="auto" w:fill="B3B3B3"/>
          </w:tcPr>
          <w:p>
            <w:pPr>
              <w:jc w:val="center"/>
              <w:rPr>
                <w:rFonts w:ascii="宋体"/>
                <w:b/>
                <w:sz w:val="21"/>
                <w:szCs w:val="21"/>
              </w:rPr>
            </w:pPr>
            <w:r>
              <w:rPr>
                <w:rFonts w:hint="eastAsia" w:ascii="宋体" w:hAnsi="宋体"/>
                <w:b/>
                <w:sz w:val="21"/>
                <w:szCs w:val="21"/>
              </w:rPr>
              <w:t>类型</w:t>
            </w:r>
          </w:p>
        </w:tc>
        <w:tc>
          <w:tcPr>
            <w:tcW w:w="3007" w:type="dxa"/>
            <w:shd w:val="clear" w:color="auto" w:fill="B3B3B3"/>
          </w:tcPr>
          <w:p>
            <w:pPr>
              <w:jc w:val="center"/>
              <w:rPr>
                <w:rFonts w:ascii="宋体"/>
                <w:b/>
                <w:sz w:val="21"/>
                <w:szCs w:val="21"/>
              </w:rPr>
            </w:pPr>
            <w:r>
              <w:rPr>
                <w:rFonts w:hint="eastAsia" w:ascii="宋体" w:hAnsi="宋体"/>
                <w:b/>
                <w:sz w:val="21"/>
                <w:szCs w:val="21"/>
              </w:rPr>
              <w:t>约束</w:t>
            </w:r>
          </w:p>
        </w:tc>
        <w:tc>
          <w:tcPr>
            <w:tcW w:w="1946"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NOT NULL</w:t>
            </w:r>
          </w:p>
          <w:p>
            <w:pPr>
              <w:jc w:val="center"/>
              <w:rPr>
                <w:rFonts w:ascii="宋体" w:hAnsi="宋体"/>
                <w:b/>
                <w:color w:val="000000"/>
                <w:sz w:val="21"/>
                <w:szCs w:val="21"/>
              </w:rPr>
            </w:pPr>
            <w:r>
              <w:rPr>
                <w:rFonts w:hint="eastAsia" w:ascii="宋体" w:hAnsi="宋体"/>
                <w:b/>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评论时间</w:t>
            </w:r>
          </w:p>
        </w:tc>
      </w:tr>
    </w:tbl>
    <w:p>
      <w:r>
        <w:rPr>
          <w:rFonts w:hint="eastAsia"/>
        </w:rPr>
        <w:t>scene_comment_like表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jc w:val="center"/>
              <w:rPr>
                <w:rFonts w:ascii="宋体"/>
                <w:b/>
                <w:sz w:val="21"/>
                <w:szCs w:val="21"/>
              </w:rPr>
            </w:pPr>
            <w:r>
              <w:rPr>
                <w:rFonts w:hint="eastAsia" w:ascii="宋体" w:hAnsi="宋体"/>
                <w:b/>
                <w:sz w:val="21"/>
                <w:szCs w:val="21"/>
              </w:rPr>
              <w:t>字段</w:t>
            </w:r>
          </w:p>
        </w:tc>
        <w:tc>
          <w:tcPr>
            <w:tcW w:w="1795" w:type="dxa"/>
            <w:shd w:val="clear" w:color="auto" w:fill="B3B3B3"/>
          </w:tcPr>
          <w:p>
            <w:pPr>
              <w:jc w:val="center"/>
              <w:rPr>
                <w:rFonts w:ascii="宋体"/>
                <w:b/>
                <w:sz w:val="21"/>
                <w:szCs w:val="21"/>
              </w:rPr>
            </w:pPr>
            <w:r>
              <w:rPr>
                <w:rFonts w:hint="eastAsia" w:ascii="宋体" w:hAnsi="宋体"/>
                <w:b/>
                <w:sz w:val="21"/>
                <w:szCs w:val="21"/>
              </w:rPr>
              <w:t>类型</w:t>
            </w:r>
          </w:p>
        </w:tc>
        <w:tc>
          <w:tcPr>
            <w:tcW w:w="2052" w:type="dxa"/>
            <w:shd w:val="clear" w:color="auto" w:fill="B3B3B3"/>
          </w:tcPr>
          <w:p>
            <w:pPr>
              <w:jc w:val="center"/>
              <w:rPr>
                <w:rFonts w:ascii="宋体"/>
                <w:b/>
                <w:sz w:val="21"/>
                <w:szCs w:val="21"/>
              </w:rPr>
            </w:pPr>
            <w:r>
              <w:rPr>
                <w:rFonts w:hint="eastAsia" w:ascii="宋体" w:hAnsi="宋体"/>
                <w:b/>
                <w:sz w:val="21"/>
                <w:szCs w:val="21"/>
              </w:rPr>
              <w:t>约束</w:t>
            </w:r>
          </w:p>
        </w:tc>
        <w:tc>
          <w:tcPr>
            <w:tcW w:w="262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p>
            <w:pPr>
              <w:jc w:val="center"/>
              <w:rPr>
                <w:rFonts w:ascii="宋体" w:hAnsi="宋体"/>
                <w:b/>
                <w:color w:val="000000"/>
                <w:sz w:val="21"/>
                <w:szCs w:val="21"/>
              </w:rPr>
            </w:pPr>
            <w:r>
              <w:rPr>
                <w:rFonts w:hint="eastAsia" w:ascii="宋体" w:hAnsi="宋体"/>
                <w:b/>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eastAsiaTheme="minorEastAsia"/>
                <w:b/>
                <w:color w:val="000000"/>
                <w:sz w:val="21"/>
                <w:szCs w:val="21"/>
              </w:rPr>
            </w:pPr>
            <w:r>
              <w:rPr>
                <w:rFonts w:hint="eastAsia" w:ascii="宋体" w:hAnsi="宋体" w:eastAsiaTheme="minorEastAsia"/>
                <w:b/>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like,dislike之类的</w:t>
            </w:r>
          </w:p>
        </w:tc>
      </w:tr>
    </w:tbl>
    <w:p>
      <w:r>
        <w:rPr>
          <w:rFonts w:hint="eastAsia"/>
        </w:rPr>
        <w:t>Recommendation表</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jc w:val="center"/>
              <w:rPr>
                <w:rFonts w:ascii="宋体"/>
                <w:b/>
                <w:sz w:val="21"/>
                <w:szCs w:val="21"/>
              </w:rPr>
            </w:pPr>
            <w:r>
              <w:rPr>
                <w:rFonts w:hint="eastAsia" w:ascii="宋体" w:hAnsi="宋体"/>
                <w:b/>
                <w:sz w:val="21"/>
                <w:szCs w:val="21"/>
              </w:rPr>
              <w:t>字段</w:t>
            </w:r>
          </w:p>
        </w:tc>
        <w:tc>
          <w:tcPr>
            <w:tcW w:w="2030" w:type="dxa"/>
            <w:shd w:val="clear" w:color="auto" w:fill="B3B3B3"/>
          </w:tcPr>
          <w:p>
            <w:pPr>
              <w:jc w:val="center"/>
              <w:rPr>
                <w:rFonts w:ascii="宋体"/>
                <w:b/>
                <w:sz w:val="21"/>
                <w:szCs w:val="21"/>
              </w:rPr>
            </w:pPr>
            <w:r>
              <w:rPr>
                <w:rFonts w:hint="eastAsia" w:ascii="宋体" w:hAnsi="宋体"/>
                <w:b/>
                <w:sz w:val="21"/>
                <w:szCs w:val="21"/>
              </w:rPr>
              <w:t>类型</w:t>
            </w:r>
          </w:p>
        </w:tc>
        <w:tc>
          <w:tcPr>
            <w:tcW w:w="1682" w:type="dxa"/>
            <w:shd w:val="clear" w:color="auto" w:fill="B3B3B3"/>
          </w:tcPr>
          <w:p>
            <w:pPr>
              <w:jc w:val="center"/>
              <w:rPr>
                <w:rFonts w:ascii="宋体"/>
                <w:b/>
                <w:sz w:val="21"/>
                <w:szCs w:val="21"/>
              </w:rPr>
            </w:pPr>
            <w:r>
              <w:rPr>
                <w:rFonts w:hint="eastAsia" w:ascii="宋体" w:hAnsi="宋体"/>
                <w:b/>
                <w:sz w:val="21"/>
                <w:szCs w:val="21"/>
              </w:rPr>
              <w:t>约束</w:t>
            </w:r>
          </w:p>
        </w:tc>
        <w:tc>
          <w:tcPr>
            <w:tcW w:w="2403"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景点或城市</w:t>
            </w:r>
          </w:p>
        </w:tc>
      </w:tr>
    </w:tbl>
    <w:p>
      <w:pPr>
        <w:spacing w:line="220" w:lineRule="atLeast"/>
        <w:jc w:val="center"/>
      </w:pPr>
    </w:p>
    <w:p>
      <w:pPr>
        <w:spacing w:line="220" w:lineRule="atLeast"/>
      </w:pPr>
      <w:r>
        <w:rPr>
          <w:rFonts w:hint="eastAsia"/>
        </w:rPr>
        <w:t>article表</w:t>
      </w:r>
    </w:p>
    <w:tbl>
      <w:tblPr>
        <w:tblStyle w:val="16"/>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sz w:val="21"/>
                <w:szCs w:val="21"/>
              </w:rPr>
            </w:pPr>
            <w:r>
              <w:rPr>
                <w:rFonts w:hint="eastAsia" w:ascii="宋体" w:hAnsi="宋体"/>
                <w:b/>
                <w:sz w:val="21"/>
                <w:szCs w:val="21"/>
              </w:rPr>
              <w:t>字段</w:t>
            </w:r>
          </w:p>
        </w:tc>
        <w:tc>
          <w:tcPr>
            <w:tcW w:w="1593" w:type="dxa"/>
            <w:shd w:val="clear" w:color="auto" w:fill="B3B3B3"/>
          </w:tcPr>
          <w:p>
            <w:pPr>
              <w:jc w:val="center"/>
              <w:rPr>
                <w:rFonts w:ascii="宋体"/>
                <w:b/>
                <w:sz w:val="21"/>
                <w:szCs w:val="21"/>
              </w:rPr>
            </w:pPr>
            <w:r>
              <w:rPr>
                <w:rFonts w:hint="eastAsia" w:ascii="宋体" w:hAnsi="宋体"/>
                <w:b/>
                <w:sz w:val="21"/>
                <w:szCs w:val="21"/>
              </w:rPr>
              <w:t>类型</w:t>
            </w:r>
          </w:p>
        </w:tc>
        <w:tc>
          <w:tcPr>
            <w:tcW w:w="2917" w:type="dxa"/>
            <w:shd w:val="clear" w:color="auto" w:fill="B3B3B3"/>
          </w:tcPr>
          <w:p>
            <w:pPr>
              <w:jc w:val="center"/>
              <w:rPr>
                <w:rFonts w:ascii="宋体"/>
                <w:b/>
                <w:sz w:val="21"/>
                <w:szCs w:val="21"/>
              </w:rPr>
            </w:pPr>
            <w:r>
              <w:rPr>
                <w:rFonts w:hint="eastAsia" w:ascii="宋体" w:hAnsi="宋体"/>
                <w:b/>
                <w:sz w:val="21"/>
                <w:szCs w:val="21"/>
              </w:rPr>
              <w:t>约束</w:t>
            </w:r>
          </w:p>
        </w:tc>
        <w:tc>
          <w:tcPr>
            <w:tcW w:w="2204" w:type="dxa"/>
            <w:shd w:val="clear" w:color="auto" w:fill="B3B3B3"/>
          </w:tcPr>
          <w:p>
            <w:pPr>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PRIMARY KEY</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宋体" w:hAnsi="宋体"/>
                <w:b/>
                <w:color w:val="000000"/>
                <w:sz w:val="21"/>
                <w:szCs w:val="21"/>
              </w:rPr>
            </w:pPr>
            <w:r>
              <w:rPr>
                <w:rFonts w:hint="eastAsia" w:ascii="宋体" w:hAnsi="宋体"/>
                <w:b/>
                <w:color w:val="000000"/>
                <w:sz w:val="21"/>
                <w:szCs w:val="21"/>
              </w:rPr>
              <w:t>创建时间</w:t>
            </w:r>
          </w:p>
        </w:tc>
      </w:tr>
    </w:tbl>
    <w:p>
      <w:pPr>
        <w:spacing w:line="220" w:lineRule="atLeast"/>
      </w:pPr>
    </w:p>
    <w:p>
      <w:pPr>
        <w:spacing w:line="220" w:lineRule="atLeast"/>
      </w:pPr>
    </w:p>
    <w:p>
      <w:pPr>
        <w:spacing w:line="220" w:lineRule="atLeast"/>
      </w:pPr>
    </w:p>
    <w:p>
      <w:pPr>
        <w:pStyle w:val="22"/>
        <w:numPr>
          <w:ilvl w:val="0"/>
          <w:numId w:val="1"/>
        </w:numPr>
        <w:spacing w:line="220" w:lineRule="atLeast"/>
        <w:ind w:left="3660" w:firstLineChars="0"/>
      </w:pPr>
      <w:r>
        <w:rPr>
          <w:rFonts w:hint="eastAsia"/>
        </w:rPr>
        <w:t>系统实现</w:t>
      </w:r>
    </w:p>
    <w:p>
      <w:pPr>
        <w:spacing w:line="220" w:lineRule="atLeast"/>
        <w:ind w:firstLine="720"/>
      </w:pPr>
      <w:r>
        <w:rPr>
          <w:rFonts w:hint="eastAsia"/>
        </w:rPr>
        <w:t>5.1功能1</w:t>
      </w:r>
    </w:p>
    <w:p>
      <w:pPr>
        <w:spacing w:line="220" w:lineRule="atLeast"/>
        <w:ind w:firstLine="720"/>
      </w:pPr>
      <w:r>
        <w:rPr>
          <w:rFonts w:hint="eastAsia"/>
        </w:rPr>
        <w:t>5.2功能2</w:t>
      </w:r>
    </w:p>
    <w:p>
      <w:pPr>
        <w:pStyle w:val="22"/>
        <w:numPr>
          <w:ilvl w:val="0"/>
          <w:numId w:val="1"/>
        </w:numPr>
        <w:spacing w:line="220" w:lineRule="atLeast"/>
        <w:ind w:left="3660" w:firstLineChars="0"/>
      </w:pPr>
      <w:r>
        <w:rPr>
          <w:rFonts w:hint="eastAsia"/>
        </w:rPr>
        <w:t>总结与展望</w:t>
      </w:r>
    </w:p>
    <w:p>
      <w:pPr>
        <w:spacing w:line="220" w:lineRule="atLeast"/>
        <w:ind w:firstLine="720"/>
      </w:pPr>
      <w:r>
        <w:rPr>
          <w:rFonts w:hint="eastAsia"/>
        </w:rPr>
        <w:t>6.1系统总结</w:t>
      </w:r>
    </w:p>
    <w:p>
      <w:pPr>
        <w:spacing w:line="220" w:lineRule="atLeast"/>
        <w:ind w:firstLine="720"/>
      </w:pPr>
      <w:r>
        <w:rPr>
          <w:rFonts w:hint="eastAsia"/>
        </w:rPr>
        <w:t>6.2系统展望</w:t>
      </w:r>
    </w:p>
    <w:p>
      <w:pPr>
        <w:spacing w:line="220" w:lineRule="atLeast"/>
      </w:pPr>
      <w:r>
        <w:rPr>
          <w:rFonts w:hint="eastAsia"/>
        </w:rPr>
        <w:t>致谢</w:t>
      </w:r>
    </w:p>
    <w:p>
      <w:pPr>
        <w:spacing w:line="220" w:lineRule="atLeast"/>
      </w:pPr>
      <w:r>
        <w:rPr>
          <w:rFonts w:hint="eastAsia"/>
        </w:rPr>
        <w:t>参考文献</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default"/>
    <w:sig w:usb0="E0002AFF" w:usb1="C0007843" w:usb2="00000009" w:usb3="00000000" w:csb0="400001FF" w:csb1="FFFF0000"/>
  </w:font>
  <w:font w:name="Helvetica">
    <w:altName w:val="Arial"/>
    <w:panose1 w:val="020B05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tentative="0">
      <w:start w:val="1"/>
      <w:numFmt w:val="decimal"/>
      <w:suff w:val="nothing"/>
      <w:lvlText w:val="（%1）"/>
      <w:lvlJc w:val="left"/>
    </w:lvl>
  </w:abstractNum>
  <w:abstractNum w:abstractNumId="1">
    <w:nsid w:val="B394E90F"/>
    <w:multiLevelType w:val="singleLevel"/>
    <w:tmpl w:val="B394E90F"/>
    <w:lvl w:ilvl="0" w:tentative="0">
      <w:start w:val="1"/>
      <w:numFmt w:val="decimal"/>
      <w:suff w:val="nothing"/>
      <w:lvlText w:val="（%1）"/>
      <w:lvlJc w:val="left"/>
    </w:lvl>
  </w:abstractNum>
  <w:abstractNum w:abstractNumId="2">
    <w:nsid w:val="B8913FA2"/>
    <w:multiLevelType w:val="singleLevel"/>
    <w:tmpl w:val="B8913FA2"/>
    <w:lvl w:ilvl="0" w:tentative="0">
      <w:start w:val="2"/>
      <w:numFmt w:val="decimal"/>
      <w:suff w:val="nothing"/>
      <w:lvlText w:val="（%1）"/>
      <w:lvlJc w:val="left"/>
    </w:lvl>
  </w:abstractNum>
  <w:abstractNum w:abstractNumId="3">
    <w:nsid w:val="00AEA55A"/>
    <w:multiLevelType w:val="singleLevel"/>
    <w:tmpl w:val="00AEA55A"/>
    <w:lvl w:ilvl="0" w:tentative="0">
      <w:start w:val="1"/>
      <w:numFmt w:val="decimal"/>
      <w:lvlText w:val="%1."/>
      <w:lvlJc w:val="left"/>
      <w:pPr>
        <w:tabs>
          <w:tab w:val="left" w:pos="312"/>
        </w:tabs>
        <w:ind w:left="137" w:firstLine="0"/>
      </w:pPr>
    </w:lvl>
  </w:abstractNum>
  <w:abstractNum w:abstractNumId="4">
    <w:nsid w:val="2C3A2603"/>
    <w:multiLevelType w:val="singleLevel"/>
    <w:tmpl w:val="2C3A2603"/>
    <w:lvl w:ilvl="0" w:tentative="0">
      <w:start w:val="2"/>
      <w:numFmt w:val="decimal"/>
      <w:lvlText w:val="(%1)"/>
      <w:lvlJc w:val="left"/>
      <w:pPr>
        <w:tabs>
          <w:tab w:val="left" w:pos="312"/>
        </w:tabs>
      </w:pPr>
    </w:lvl>
  </w:abstractNum>
  <w:abstractNum w:abstractNumId="5">
    <w:nsid w:val="36C2BEB2"/>
    <w:multiLevelType w:val="singleLevel"/>
    <w:tmpl w:val="36C2BEB2"/>
    <w:lvl w:ilvl="0" w:tentative="0">
      <w:start w:val="2"/>
      <w:numFmt w:val="decimal"/>
      <w:lvlText w:val="%1."/>
      <w:lvlJc w:val="left"/>
      <w:pPr>
        <w:tabs>
          <w:tab w:val="left" w:pos="312"/>
        </w:tabs>
      </w:pPr>
    </w:lvl>
  </w:abstractNum>
  <w:abstractNum w:abstractNumId="6">
    <w:nsid w:val="3A99261D"/>
    <w:multiLevelType w:val="singleLevel"/>
    <w:tmpl w:val="3A99261D"/>
    <w:lvl w:ilvl="0" w:tentative="0">
      <w:start w:val="1"/>
      <w:numFmt w:val="decimal"/>
      <w:suff w:val="nothing"/>
      <w:lvlText w:val="（%1）"/>
      <w:lvlJc w:val="left"/>
    </w:lvl>
  </w:abstractNum>
  <w:abstractNum w:abstractNumId="7">
    <w:nsid w:val="72ED3E24"/>
    <w:multiLevelType w:val="multilevel"/>
    <w:tmpl w:val="72ED3E2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D9690D"/>
    <w:rsid w:val="02713CB3"/>
    <w:rsid w:val="0299509A"/>
    <w:rsid w:val="045F794F"/>
    <w:rsid w:val="04AD3200"/>
    <w:rsid w:val="05097FD6"/>
    <w:rsid w:val="05181ED5"/>
    <w:rsid w:val="06E945AE"/>
    <w:rsid w:val="06EB1623"/>
    <w:rsid w:val="07893D4F"/>
    <w:rsid w:val="084B070D"/>
    <w:rsid w:val="0A385A38"/>
    <w:rsid w:val="0C032080"/>
    <w:rsid w:val="0E163E75"/>
    <w:rsid w:val="0E7525B6"/>
    <w:rsid w:val="0F9875A1"/>
    <w:rsid w:val="11136214"/>
    <w:rsid w:val="11770EE4"/>
    <w:rsid w:val="11C219DF"/>
    <w:rsid w:val="11CC52CF"/>
    <w:rsid w:val="128541FB"/>
    <w:rsid w:val="12EB328C"/>
    <w:rsid w:val="13DF1B59"/>
    <w:rsid w:val="144770A9"/>
    <w:rsid w:val="15762C05"/>
    <w:rsid w:val="18755701"/>
    <w:rsid w:val="191811DF"/>
    <w:rsid w:val="193757DD"/>
    <w:rsid w:val="1A4B6A34"/>
    <w:rsid w:val="1B265E51"/>
    <w:rsid w:val="1B802D00"/>
    <w:rsid w:val="1C5C2E1E"/>
    <w:rsid w:val="1EB76321"/>
    <w:rsid w:val="1FA24678"/>
    <w:rsid w:val="1FE057FC"/>
    <w:rsid w:val="20775283"/>
    <w:rsid w:val="20BB2EC9"/>
    <w:rsid w:val="20E75329"/>
    <w:rsid w:val="21122906"/>
    <w:rsid w:val="216D5DEF"/>
    <w:rsid w:val="21A30334"/>
    <w:rsid w:val="22D05445"/>
    <w:rsid w:val="233A784D"/>
    <w:rsid w:val="23A608D4"/>
    <w:rsid w:val="23F82B88"/>
    <w:rsid w:val="267079D4"/>
    <w:rsid w:val="270E0118"/>
    <w:rsid w:val="27674116"/>
    <w:rsid w:val="290F6405"/>
    <w:rsid w:val="2A3C0F98"/>
    <w:rsid w:val="2B196B16"/>
    <w:rsid w:val="2B391233"/>
    <w:rsid w:val="2B8445C8"/>
    <w:rsid w:val="2B9B723A"/>
    <w:rsid w:val="2C0027A3"/>
    <w:rsid w:val="2E6E63C4"/>
    <w:rsid w:val="2F6F3C35"/>
    <w:rsid w:val="313D4F3C"/>
    <w:rsid w:val="32805A1E"/>
    <w:rsid w:val="338D53E4"/>
    <w:rsid w:val="33C5518C"/>
    <w:rsid w:val="34450EBA"/>
    <w:rsid w:val="34E1355A"/>
    <w:rsid w:val="34E837DB"/>
    <w:rsid w:val="35021DAD"/>
    <w:rsid w:val="366710AC"/>
    <w:rsid w:val="375C777E"/>
    <w:rsid w:val="3795329F"/>
    <w:rsid w:val="37D766E9"/>
    <w:rsid w:val="37EB7F37"/>
    <w:rsid w:val="38213E10"/>
    <w:rsid w:val="394646FD"/>
    <w:rsid w:val="3A5B48A5"/>
    <w:rsid w:val="3A76154C"/>
    <w:rsid w:val="3B754443"/>
    <w:rsid w:val="3C0B5649"/>
    <w:rsid w:val="3C0D7427"/>
    <w:rsid w:val="3C4759A8"/>
    <w:rsid w:val="3CF30556"/>
    <w:rsid w:val="3D3834AA"/>
    <w:rsid w:val="3D5F5EA6"/>
    <w:rsid w:val="3D727A18"/>
    <w:rsid w:val="3F2A43AF"/>
    <w:rsid w:val="3F3B4880"/>
    <w:rsid w:val="3F3C05C9"/>
    <w:rsid w:val="401013D7"/>
    <w:rsid w:val="40472776"/>
    <w:rsid w:val="40724937"/>
    <w:rsid w:val="40A41B79"/>
    <w:rsid w:val="41005F55"/>
    <w:rsid w:val="4198248E"/>
    <w:rsid w:val="42531DED"/>
    <w:rsid w:val="43B334EE"/>
    <w:rsid w:val="443C3489"/>
    <w:rsid w:val="449C5A1F"/>
    <w:rsid w:val="459C0D2B"/>
    <w:rsid w:val="45D80E34"/>
    <w:rsid w:val="464A6EFB"/>
    <w:rsid w:val="46C55EED"/>
    <w:rsid w:val="4821538E"/>
    <w:rsid w:val="48337EFD"/>
    <w:rsid w:val="48610796"/>
    <w:rsid w:val="48B352CE"/>
    <w:rsid w:val="48CD1D84"/>
    <w:rsid w:val="490D0D5C"/>
    <w:rsid w:val="496B6289"/>
    <w:rsid w:val="499020B8"/>
    <w:rsid w:val="4AB640EF"/>
    <w:rsid w:val="4ABB5975"/>
    <w:rsid w:val="4BB8645F"/>
    <w:rsid w:val="4C0A07FF"/>
    <w:rsid w:val="4CA757DA"/>
    <w:rsid w:val="4D246A84"/>
    <w:rsid w:val="4D4355CF"/>
    <w:rsid w:val="4E1F0354"/>
    <w:rsid w:val="4E293FB0"/>
    <w:rsid w:val="4ED82196"/>
    <w:rsid w:val="4F664D41"/>
    <w:rsid w:val="500564BB"/>
    <w:rsid w:val="523E3652"/>
    <w:rsid w:val="52C778FC"/>
    <w:rsid w:val="52C9105C"/>
    <w:rsid w:val="533A2762"/>
    <w:rsid w:val="53CF6D55"/>
    <w:rsid w:val="55185333"/>
    <w:rsid w:val="559F30E4"/>
    <w:rsid w:val="55A8160D"/>
    <w:rsid w:val="56BC17EC"/>
    <w:rsid w:val="57300969"/>
    <w:rsid w:val="57604C7D"/>
    <w:rsid w:val="579D50AB"/>
    <w:rsid w:val="58D37B19"/>
    <w:rsid w:val="58DD56CC"/>
    <w:rsid w:val="595A6B19"/>
    <w:rsid w:val="5A217751"/>
    <w:rsid w:val="5B781EC4"/>
    <w:rsid w:val="5C522B1F"/>
    <w:rsid w:val="5C636066"/>
    <w:rsid w:val="5CA077DD"/>
    <w:rsid w:val="5CCC5266"/>
    <w:rsid w:val="5CD77A5F"/>
    <w:rsid w:val="5D3B29A5"/>
    <w:rsid w:val="5D883A17"/>
    <w:rsid w:val="5DB9012D"/>
    <w:rsid w:val="5EFB0C1D"/>
    <w:rsid w:val="5FB1104B"/>
    <w:rsid w:val="5FD13846"/>
    <w:rsid w:val="5FD81F5D"/>
    <w:rsid w:val="60304EB0"/>
    <w:rsid w:val="608425B4"/>
    <w:rsid w:val="6108467B"/>
    <w:rsid w:val="638B2569"/>
    <w:rsid w:val="640E52A9"/>
    <w:rsid w:val="641531E5"/>
    <w:rsid w:val="65561816"/>
    <w:rsid w:val="657A5FFB"/>
    <w:rsid w:val="661D01F8"/>
    <w:rsid w:val="663A0CFC"/>
    <w:rsid w:val="666E21B7"/>
    <w:rsid w:val="668C50C1"/>
    <w:rsid w:val="66CA7D59"/>
    <w:rsid w:val="67102EFF"/>
    <w:rsid w:val="67514E87"/>
    <w:rsid w:val="67E65D0B"/>
    <w:rsid w:val="686F46D7"/>
    <w:rsid w:val="687778AE"/>
    <w:rsid w:val="68FB1042"/>
    <w:rsid w:val="6947270A"/>
    <w:rsid w:val="6A0D470C"/>
    <w:rsid w:val="6A4A0B21"/>
    <w:rsid w:val="6A6F5CE9"/>
    <w:rsid w:val="6AAB06D5"/>
    <w:rsid w:val="6AB95C99"/>
    <w:rsid w:val="6C6122B1"/>
    <w:rsid w:val="6CC15C15"/>
    <w:rsid w:val="6CC3731B"/>
    <w:rsid w:val="6CF422FF"/>
    <w:rsid w:val="6D4C3E2B"/>
    <w:rsid w:val="6E3F5BE3"/>
    <w:rsid w:val="6E7E0F23"/>
    <w:rsid w:val="6EB0381F"/>
    <w:rsid w:val="6EE658CD"/>
    <w:rsid w:val="6EFB6C47"/>
    <w:rsid w:val="6F2B26CC"/>
    <w:rsid w:val="71A141C4"/>
    <w:rsid w:val="71D964ED"/>
    <w:rsid w:val="728E013D"/>
    <w:rsid w:val="72C57003"/>
    <w:rsid w:val="74210D5C"/>
    <w:rsid w:val="745957A2"/>
    <w:rsid w:val="75706BD0"/>
    <w:rsid w:val="75965AB5"/>
    <w:rsid w:val="75DA38C6"/>
    <w:rsid w:val="76807C21"/>
    <w:rsid w:val="76F33020"/>
    <w:rsid w:val="776E24E4"/>
    <w:rsid w:val="77D72217"/>
    <w:rsid w:val="77FA5E5B"/>
    <w:rsid w:val="78370C08"/>
    <w:rsid w:val="78FC3CCF"/>
    <w:rsid w:val="794B2655"/>
    <w:rsid w:val="79CD67BC"/>
    <w:rsid w:val="79E00E72"/>
    <w:rsid w:val="79F92915"/>
    <w:rsid w:val="7AF25013"/>
    <w:rsid w:val="7B583119"/>
    <w:rsid w:val="7B734391"/>
    <w:rsid w:val="7C363BE4"/>
    <w:rsid w:val="7D336361"/>
    <w:rsid w:val="7DAA0337"/>
    <w:rsid w:val="7E331155"/>
    <w:rsid w:val="7E450513"/>
    <w:rsid w:val="7F002ED0"/>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6"/>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6">
    <w:name w:val="Balloon Text"/>
    <w:basedOn w:val="1"/>
    <w:link w:val="19"/>
    <w:semiHidden/>
    <w:unhideWhenUsed/>
    <w:qFormat/>
    <w:uiPriority w:val="99"/>
    <w:pPr>
      <w:spacing w:after="0"/>
    </w:pPr>
    <w:rPr>
      <w:sz w:val="18"/>
      <w:szCs w:val="18"/>
    </w:rPr>
  </w:style>
  <w:style w:type="paragraph" w:styleId="7">
    <w:name w:val="footer"/>
    <w:basedOn w:val="1"/>
    <w:link w:val="18"/>
    <w:unhideWhenUsed/>
    <w:qFormat/>
    <w:uiPriority w:val="99"/>
    <w:pPr>
      <w:tabs>
        <w:tab w:val="center" w:pos="4153"/>
        <w:tab w:val="right" w:pos="8306"/>
      </w:tabs>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semiHidden/>
    <w:unhideWhenUsed/>
    <w:qFormat/>
    <w:uiPriority w:val="39"/>
    <w:pPr>
      <w:adjustRightInd/>
      <w:snapToGrid/>
      <w:spacing w:after="100" w:line="276" w:lineRule="auto"/>
    </w:pPr>
    <w:rPr>
      <w:rFonts w:asciiTheme="minorHAnsi" w:hAnsiTheme="minorHAnsi" w:eastAsiaTheme="minorEastAsia"/>
    </w:rPr>
  </w:style>
  <w:style w:type="paragraph" w:styleId="10">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1">
    <w:name w:val="Normal (Web)"/>
    <w:basedOn w:val="1"/>
    <w:semiHidden/>
    <w:unhideWhenUsed/>
    <w:qFormat/>
    <w:uiPriority w:val="99"/>
    <w:pPr>
      <w:spacing w:after="0"/>
    </w:pPr>
    <w:rPr>
      <w:rFonts w:cs="Times New Roman"/>
      <w:sz w:val="24"/>
    </w:rPr>
  </w:style>
  <w:style w:type="character" w:styleId="13">
    <w:name w:val="FollowedHyperlink"/>
    <w:basedOn w:val="12"/>
    <w:semiHidden/>
    <w:unhideWhenUsed/>
    <w:qFormat/>
    <w:uiPriority w:val="99"/>
    <w:rPr>
      <w:color w:val="000000"/>
      <w:u w:val="none"/>
    </w:rPr>
  </w:style>
  <w:style w:type="character" w:styleId="14">
    <w:name w:val="Emphasis"/>
    <w:basedOn w:val="12"/>
    <w:qFormat/>
    <w:uiPriority w:val="20"/>
  </w:style>
  <w:style w:type="character" w:styleId="15">
    <w:name w:val="Hyperlink"/>
    <w:basedOn w:val="12"/>
    <w:semiHidden/>
    <w:unhideWhenUsed/>
    <w:qFormat/>
    <w:uiPriority w:val="99"/>
    <w:rPr>
      <w:color w:val="000000"/>
      <w:u w:val="none"/>
    </w:rPr>
  </w:style>
  <w:style w:type="character" w:customStyle="1" w:styleId="17">
    <w:name w:val="页眉 Char"/>
    <w:basedOn w:val="12"/>
    <w:link w:val="8"/>
    <w:qFormat/>
    <w:uiPriority w:val="99"/>
    <w:rPr>
      <w:rFonts w:ascii="Tahoma" w:hAnsi="Tahoma"/>
      <w:sz w:val="18"/>
      <w:szCs w:val="18"/>
    </w:rPr>
  </w:style>
  <w:style w:type="character" w:customStyle="1" w:styleId="18">
    <w:name w:val="页脚 Char"/>
    <w:basedOn w:val="12"/>
    <w:link w:val="7"/>
    <w:qFormat/>
    <w:uiPriority w:val="99"/>
    <w:rPr>
      <w:rFonts w:ascii="Tahoma" w:hAnsi="Tahoma"/>
      <w:sz w:val="18"/>
      <w:szCs w:val="18"/>
    </w:rPr>
  </w:style>
  <w:style w:type="character" w:customStyle="1" w:styleId="19">
    <w:name w:val="批注框文本 Char"/>
    <w:basedOn w:val="12"/>
    <w:link w:val="6"/>
    <w:semiHidden/>
    <w:qFormat/>
    <w:uiPriority w:val="99"/>
    <w:rPr>
      <w:rFonts w:ascii="Tahoma" w:hAnsi="Tahoma"/>
      <w:sz w:val="18"/>
      <w:szCs w:val="18"/>
    </w:rPr>
  </w:style>
  <w:style w:type="character" w:customStyle="1" w:styleId="20">
    <w:name w:val="标题 1 Char"/>
    <w:basedOn w:val="12"/>
    <w:link w:val="2"/>
    <w:qFormat/>
    <w:uiPriority w:val="9"/>
    <w:rPr>
      <w:rFonts w:ascii="Tahoma" w:hAnsi="Tahoma"/>
      <w:b/>
      <w:bCs/>
      <w:kern w:val="44"/>
      <w:sz w:val="44"/>
      <w:szCs w:val="44"/>
    </w:rPr>
  </w:style>
  <w:style w:type="paragraph" w:customStyle="1" w:styleId="21">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styleId="22">
    <w:name w:val="List Paragraph"/>
    <w:basedOn w:val="1"/>
    <w:qFormat/>
    <w:uiPriority w:val="34"/>
    <w:pPr>
      <w:ind w:firstLine="420" w:firstLineChars="200"/>
    </w:pPr>
  </w:style>
  <w:style w:type="character" w:customStyle="1" w:styleId="23">
    <w:name w:val="ondsd"/>
    <w:basedOn w:val="12"/>
    <w:qFormat/>
    <w:uiPriority w:val="0"/>
    <w:rPr>
      <w:color w:val="7297B4"/>
    </w:rPr>
  </w:style>
  <w:style w:type="character" w:customStyle="1" w:styleId="24">
    <w:name w:val="ond"/>
    <w:basedOn w:val="12"/>
    <w:qFormat/>
    <w:uiPriority w:val="0"/>
    <w:rPr>
      <w:color w:val="FFFFFF"/>
      <w:shd w:val="clear" w:color="auto" w:fill="AE0015"/>
    </w:rPr>
  </w:style>
  <w:style w:type="character" w:customStyle="1" w:styleId="25">
    <w:name w:val="color01"/>
    <w:basedOn w:val="12"/>
    <w:qFormat/>
    <w:uiPriority w:val="0"/>
  </w:style>
  <w:style w:type="character" w:customStyle="1" w:styleId="26">
    <w:name w:val="标题 3 Char"/>
    <w:basedOn w:val="12"/>
    <w:link w:val="3"/>
    <w:semiHidden/>
    <w:uiPriority w:val="9"/>
    <w:rPr>
      <w:rFonts w:ascii="Tahoma" w:hAnsi="Tahoma" w:eastAsia="微软雅黑"/>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1283</Words>
  <Characters>7319</Characters>
  <Lines>60</Lines>
  <Paragraphs>17</Paragraphs>
  <TotalTime>6</TotalTime>
  <ScaleCrop>false</ScaleCrop>
  <LinksUpToDate>false</LinksUpToDate>
  <CharactersWithSpaces>8585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2018-05-21T17:38:40Z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