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725C" w:rsidRPr="0027725C" w:rsidRDefault="0027725C" w:rsidP="0027725C">
      <w:pPr>
        <w:spacing w:before="100" w:beforeAutospacing="1" w:after="100" w:afterAutospacing="1" w:line="240" w:lineRule="auto"/>
        <w:outlineLvl w:val="2"/>
        <w:rPr>
          <w:rFonts w:ascii="Times New Roman" w:eastAsia="Times New Roman" w:hAnsi="Times New Roman" w:cs="Times New Roman"/>
          <w:b/>
          <w:bCs/>
          <w:sz w:val="27"/>
          <w:szCs w:val="27"/>
        </w:rPr>
      </w:pPr>
      <w:r w:rsidRPr="0027725C">
        <w:rPr>
          <w:rFonts w:ascii="Times New Roman" w:eastAsia="Times New Roman" w:hAnsi="Times New Roman" w:cs="Times New Roman"/>
          <w:b/>
          <w:bCs/>
          <w:sz w:val="27"/>
          <w:szCs w:val="27"/>
        </w:rPr>
        <w:t>Exploring the Legend of Quang Tri: A Journey Through Vietnam’s "Land of Fire"</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If you are a history buff or a nature lover looking for a journey that resonates with stories of resilience, then </w:t>
      </w:r>
      <w:r w:rsidRPr="0027725C">
        <w:rPr>
          <w:rFonts w:ascii="Times New Roman" w:eastAsia="Times New Roman" w:hAnsi="Times New Roman" w:cs="Times New Roman"/>
          <w:b/>
          <w:bCs/>
          <w:sz w:val="24"/>
          <w:szCs w:val="24"/>
        </w:rPr>
        <w:t>Quang Tri province</w:t>
      </w:r>
      <w:r w:rsidRPr="0027725C">
        <w:rPr>
          <w:rFonts w:ascii="Times New Roman" w:eastAsia="Times New Roman" w:hAnsi="Times New Roman" w:cs="Times New Roman"/>
          <w:sz w:val="24"/>
          <w:szCs w:val="24"/>
        </w:rPr>
        <w:t xml:space="preserve"> is a must-visit destination. Known as the "Land of Fire," this region holds the most significant relics of the Vietnam War, all connected by a complex web of strategic locations and heroic history.</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Here is your ultimate guide to exploring the iconic landmarks of Quang Tri.</w:t>
      </w:r>
    </w:p>
    <w:p w:rsidR="0027725C" w:rsidRPr="0027725C" w:rsidRDefault="0027725C" w:rsidP="0027725C">
      <w:pPr>
        <w:spacing w:after="0"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pict>
          <v:rect id="_x0000_i1025" style="width:0;height:1.5pt" o:hralign="center" o:hrstd="t" o:hr="t" fillcolor="#a0a0a0" stroked="f"/>
        </w:pict>
      </w:r>
    </w:p>
    <w:p w:rsidR="0027725C" w:rsidRPr="0027725C" w:rsidRDefault="0027725C" w:rsidP="0027725C">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sz w:val="24"/>
          <w:szCs w:val="24"/>
        </w:rPr>
      </w:pPr>
      <w:r w:rsidRPr="0027725C">
        <w:rPr>
          <w:rFonts w:ascii="Times New Roman" w:eastAsia="Times New Roman" w:hAnsi="Times New Roman" w:cs="Times New Roman"/>
          <w:b/>
          <w:bCs/>
          <w:sz w:val="24"/>
          <w:szCs w:val="24"/>
        </w:rPr>
        <w:t>The Division Line: Hien Luong Bridge and Ben Hai River</w:t>
      </w:r>
    </w:p>
    <w:p w:rsidR="0027725C" w:rsidRPr="0027725C" w:rsidRDefault="0027725C" w:rsidP="0027725C">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sz w:val="24"/>
          <w:szCs w:val="24"/>
        </w:rPr>
      </w:pPr>
      <w:r>
        <w:rPr>
          <w:noProof/>
        </w:rPr>
        <w:drawing>
          <wp:inline distT="0" distB="0" distL="0" distR="0">
            <wp:extent cx="5943600" cy="3863340"/>
            <wp:effectExtent l="0" t="0" r="0" b="3810"/>
            <wp:docPr id="1" name="Picture 1" descr="Cầu Hiền Lương bị xuống cấp nghiêm trọng: Đề nghị hạn chế người qua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ầu Hiền Lương bị xuống cấp nghiêm trọng: Đề nghị hạn chế người qua lạ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Our journey begins at the </w:t>
      </w:r>
      <w:r w:rsidRPr="0027725C">
        <w:rPr>
          <w:rFonts w:ascii="Times New Roman" w:eastAsia="Times New Roman" w:hAnsi="Times New Roman" w:cs="Times New Roman"/>
          <w:b/>
          <w:bCs/>
          <w:sz w:val="24"/>
          <w:szCs w:val="24"/>
        </w:rPr>
        <w:t>17th Parallel</w:t>
      </w:r>
      <w:r w:rsidRPr="0027725C">
        <w:rPr>
          <w:rFonts w:ascii="Times New Roman" w:eastAsia="Times New Roman" w:hAnsi="Times New Roman" w:cs="Times New Roman"/>
          <w:sz w:val="24"/>
          <w:szCs w:val="24"/>
        </w:rPr>
        <w:t xml:space="preserve">. Following the 1954 Geneva Accords, the </w:t>
      </w:r>
      <w:r w:rsidRPr="0027725C">
        <w:rPr>
          <w:rFonts w:ascii="Times New Roman" w:eastAsia="Times New Roman" w:hAnsi="Times New Roman" w:cs="Times New Roman"/>
          <w:b/>
          <w:bCs/>
          <w:sz w:val="24"/>
          <w:szCs w:val="24"/>
        </w:rPr>
        <w:t>Ben Hai River</w:t>
      </w:r>
      <w:r w:rsidRPr="0027725C">
        <w:rPr>
          <w:rFonts w:ascii="Times New Roman" w:eastAsia="Times New Roman" w:hAnsi="Times New Roman" w:cs="Times New Roman"/>
          <w:sz w:val="24"/>
          <w:szCs w:val="24"/>
        </w:rPr>
        <w:t xml:space="preserve"> became the temporary demarcation line dividing Vietnam into North and South.</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The </w:t>
      </w:r>
      <w:r w:rsidRPr="0027725C">
        <w:rPr>
          <w:rFonts w:ascii="Times New Roman" w:eastAsia="Times New Roman" w:hAnsi="Times New Roman" w:cs="Times New Roman"/>
          <w:b/>
          <w:bCs/>
          <w:sz w:val="24"/>
          <w:szCs w:val="24"/>
        </w:rPr>
        <w:t>Hien Luong Bridge</w:t>
      </w:r>
      <w:r w:rsidRPr="0027725C">
        <w:rPr>
          <w:rFonts w:ascii="Times New Roman" w:eastAsia="Times New Roman" w:hAnsi="Times New Roman" w:cs="Times New Roman"/>
          <w:sz w:val="24"/>
          <w:szCs w:val="24"/>
        </w:rPr>
        <w:t xml:space="preserve">, originally built by the French in 1950, stands as a poignant symbol of the country's desire for reunification. Walking across this 178-meter steel bridge, you can feel the weight of history in every wooden plank. Nearby, the </w:t>
      </w:r>
      <w:r w:rsidRPr="0027725C">
        <w:rPr>
          <w:rFonts w:ascii="Times New Roman" w:eastAsia="Times New Roman" w:hAnsi="Times New Roman" w:cs="Times New Roman"/>
          <w:b/>
          <w:bCs/>
          <w:sz w:val="24"/>
          <w:szCs w:val="24"/>
        </w:rPr>
        <w:t>Reunification Monument</w:t>
      </w:r>
      <w:r w:rsidRPr="0027725C">
        <w:rPr>
          <w:rFonts w:ascii="Times New Roman" w:eastAsia="Times New Roman" w:hAnsi="Times New Roman" w:cs="Times New Roman"/>
          <w:sz w:val="24"/>
          <w:szCs w:val="24"/>
        </w:rPr>
        <w:t xml:space="preserve"> stands tall, reminding every visitor of the long road to peace.</w:t>
      </w:r>
    </w:p>
    <w:p w:rsidR="0027725C" w:rsidRPr="0027725C" w:rsidRDefault="0027725C" w:rsidP="0027725C">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sz w:val="24"/>
          <w:szCs w:val="24"/>
        </w:rPr>
      </w:pPr>
      <w:r w:rsidRPr="0027725C">
        <w:rPr>
          <w:rFonts w:ascii="Times New Roman" w:eastAsia="Times New Roman" w:hAnsi="Times New Roman" w:cs="Times New Roman"/>
          <w:b/>
          <w:bCs/>
          <w:sz w:val="24"/>
          <w:szCs w:val="24"/>
        </w:rPr>
        <w:t>Life Underground: Vinh Moc Tunnels</w:t>
      </w:r>
    </w:p>
    <w:p w:rsidR="0027725C" w:rsidRPr="0027725C" w:rsidRDefault="0027725C" w:rsidP="0027725C">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sz w:val="24"/>
          <w:szCs w:val="24"/>
        </w:rPr>
      </w:pPr>
      <w:r>
        <w:rPr>
          <w:noProof/>
        </w:rPr>
        <w:lastRenderedPageBreak/>
        <w:drawing>
          <wp:inline distT="0" distB="0" distL="0" distR="0">
            <wp:extent cx="5943600" cy="3582416"/>
            <wp:effectExtent l="0" t="0" r="0" b="0"/>
            <wp:docPr id="2" name="Picture 2" descr="Địa đạo Vịnh Mốc (Quảng Trị) – TOP 3 địa đạo nổi tiếng của Việt Nam (P.3) –  [VIETKINGS-TOPPLUS – Hành trình TOP Việt Nam] - HỘI KỶ LỤC GIA VIỆT N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Địa đạo Vịnh Mốc (Quảng Trị) – TOP 3 địa đạo nổi tiếng của Việt Nam (P.3) –  [VIETKINGS-TOPPLUS – Hành trình TOP Việt Nam] - HỘI KỶ LỤC GIA VIỆT NAM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82416"/>
                    </a:xfrm>
                    <a:prstGeom prst="rect">
                      <a:avLst/>
                    </a:prstGeom>
                    <a:noFill/>
                    <a:ln>
                      <a:noFill/>
                    </a:ln>
                  </pic:spPr>
                </pic:pic>
              </a:graphicData>
            </a:graphic>
          </wp:inline>
        </w:drawing>
      </w:r>
      <w:bookmarkStart w:id="0" w:name="_GoBack"/>
      <w:bookmarkEnd w:id="0"/>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Just north of the demarcation line, you’ll find the </w:t>
      </w:r>
      <w:r w:rsidRPr="0027725C">
        <w:rPr>
          <w:rFonts w:ascii="Times New Roman" w:eastAsia="Times New Roman" w:hAnsi="Times New Roman" w:cs="Times New Roman"/>
          <w:b/>
          <w:bCs/>
          <w:sz w:val="24"/>
          <w:szCs w:val="24"/>
        </w:rPr>
        <w:t>Vinh Moc Tunnels</w:t>
      </w:r>
      <w:r w:rsidRPr="0027725C">
        <w:rPr>
          <w:rFonts w:ascii="Times New Roman" w:eastAsia="Times New Roman" w:hAnsi="Times New Roman" w:cs="Times New Roman"/>
          <w:sz w:val="24"/>
          <w:szCs w:val="24"/>
        </w:rPr>
        <w:t>. During the war, this village was a prime target for American bombing because it was suspected of being a supply point for Con Co Island.</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With nowhere else to go, the villagers moved their entire lives underground, carving out a massive network of tunnels that served as their homes, clinics, and meeting rooms. Exploring these cool, damp passages today is a humbling experience that highlights the incredible human spirit.</w:t>
      </w:r>
    </w:p>
    <w:p w:rsidR="0027725C" w:rsidRPr="0027725C" w:rsidRDefault="0027725C" w:rsidP="0027725C">
      <w:pPr>
        <w:spacing w:before="100" w:beforeAutospacing="1" w:after="100" w:afterAutospacing="1" w:line="240" w:lineRule="auto"/>
        <w:outlineLvl w:val="3"/>
        <w:rPr>
          <w:rFonts w:ascii="Times New Roman" w:eastAsia="Times New Roman" w:hAnsi="Times New Roman" w:cs="Times New Roman"/>
          <w:b/>
          <w:bCs/>
          <w:sz w:val="24"/>
          <w:szCs w:val="24"/>
        </w:rPr>
      </w:pPr>
      <w:r w:rsidRPr="0027725C">
        <w:rPr>
          <w:rFonts w:ascii="Times New Roman" w:eastAsia="Times New Roman" w:hAnsi="Times New Roman" w:cs="Times New Roman"/>
          <w:b/>
          <w:bCs/>
          <w:sz w:val="24"/>
          <w:szCs w:val="24"/>
        </w:rPr>
        <w:t>3. The High Lookout: The Rockpile (Elliot Combat Base)</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As we head west along </w:t>
      </w:r>
      <w:r w:rsidRPr="0027725C">
        <w:rPr>
          <w:rFonts w:ascii="Times New Roman" w:eastAsia="Times New Roman" w:hAnsi="Times New Roman" w:cs="Times New Roman"/>
          <w:b/>
          <w:bCs/>
          <w:sz w:val="24"/>
          <w:szCs w:val="24"/>
        </w:rPr>
        <w:t>Highway 9</w:t>
      </w:r>
      <w:r w:rsidRPr="0027725C">
        <w:rPr>
          <w:rFonts w:ascii="Times New Roman" w:eastAsia="Times New Roman" w:hAnsi="Times New Roman" w:cs="Times New Roman"/>
          <w:sz w:val="24"/>
          <w:szCs w:val="24"/>
        </w:rPr>
        <w:t xml:space="preserve">, the landscape changes into dramatic karst mountains. Rising steeply from the valley is </w:t>
      </w:r>
      <w:r w:rsidRPr="0027725C">
        <w:rPr>
          <w:rFonts w:ascii="Times New Roman" w:eastAsia="Times New Roman" w:hAnsi="Times New Roman" w:cs="Times New Roman"/>
          <w:b/>
          <w:bCs/>
          <w:sz w:val="24"/>
          <w:szCs w:val="24"/>
        </w:rPr>
        <w:t>The Rockpile</w:t>
      </w:r>
      <w:r w:rsidRPr="0027725C">
        <w:rPr>
          <w:rFonts w:ascii="Times New Roman" w:eastAsia="Times New Roman" w:hAnsi="Times New Roman" w:cs="Times New Roman"/>
          <w:sz w:val="24"/>
          <w:szCs w:val="24"/>
        </w:rPr>
        <w:t>.</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Standing 240 meters high, this solitary outcrop was a vital </w:t>
      </w:r>
      <w:r w:rsidRPr="0027725C">
        <w:rPr>
          <w:rFonts w:ascii="Times New Roman" w:eastAsia="Times New Roman" w:hAnsi="Times New Roman" w:cs="Times New Roman"/>
          <w:b/>
          <w:bCs/>
          <w:sz w:val="24"/>
          <w:szCs w:val="24"/>
        </w:rPr>
        <w:t>US Marine observation post</w:t>
      </w:r>
      <w:r w:rsidRPr="0027725C">
        <w:rPr>
          <w:rFonts w:ascii="Times New Roman" w:eastAsia="Times New Roman" w:hAnsi="Times New Roman" w:cs="Times New Roman"/>
          <w:sz w:val="24"/>
          <w:szCs w:val="24"/>
        </w:rPr>
        <w:t xml:space="preserve"> from 1966 to 1969. Because it was so steep and rugged, it could only be reached by helicopter. Today, while you can't climb to the top, you can stop along Highway 9 to take stunning photos of this "toothpick-shaped" mountain jutting into the sky.</w:t>
      </w:r>
    </w:p>
    <w:p w:rsidR="0027725C" w:rsidRPr="0027725C" w:rsidRDefault="0027725C" w:rsidP="0027725C">
      <w:pPr>
        <w:spacing w:before="100" w:beforeAutospacing="1" w:after="100" w:afterAutospacing="1" w:line="240" w:lineRule="auto"/>
        <w:outlineLvl w:val="3"/>
        <w:rPr>
          <w:rFonts w:ascii="Times New Roman" w:eastAsia="Times New Roman" w:hAnsi="Times New Roman" w:cs="Times New Roman"/>
          <w:b/>
          <w:bCs/>
          <w:sz w:val="24"/>
          <w:szCs w:val="24"/>
        </w:rPr>
      </w:pPr>
      <w:r w:rsidRPr="0027725C">
        <w:rPr>
          <w:rFonts w:ascii="Times New Roman" w:eastAsia="Times New Roman" w:hAnsi="Times New Roman" w:cs="Times New Roman"/>
          <w:b/>
          <w:bCs/>
          <w:sz w:val="24"/>
          <w:szCs w:val="24"/>
        </w:rPr>
        <w:t>4. The Western Anchor: Khe Sanh Combat Base</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Continuing west towards the Lao border, we reach </w:t>
      </w:r>
      <w:r w:rsidRPr="0027725C">
        <w:rPr>
          <w:rFonts w:ascii="Times New Roman" w:eastAsia="Times New Roman" w:hAnsi="Times New Roman" w:cs="Times New Roman"/>
          <w:b/>
          <w:bCs/>
          <w:sz w:val="24"/>
          <w:szCs w:val="24"/>
        </w:rPr>
        <w:t>Khe Sanh</w:t>
      </w:r>
      <w:r w:rsidRPr="0027725C">
        <w:rPr>
          <w:rFonts w:ascii="Times New Roman" w:eastAsia="Times New Roman" w:hAnsi="Times New Roman" w:cs="Times New Roman"/>
          <w:sz w:val="24"/>
          <w:szCs w:val="24"/>
        </w:rPr>
        <w:t xml:space="preserve">. This base was instrumental for the US military as a staging point to attack movements along the </w:t>
      </w:r>
      <w:r w:rsidRPr="0027725C">
        <w:rPr>
          <w:rFonts w:ascii="Times New Roman" w:eastAsia="Times New Roman" w:hAnsi="Times New Roman" w:cs="Times New Roman"/>
          <w:b/>
          <w:bCs/>
          <w:sz w:val="24"/>
          <w:szCs w:val="24"/>
        </w:rPr>
        <w:t>Ho Chi Minh Trail</w:t>
      </w:r>
      <w:r w:rsidRPr="0027725C">
        <w:rPr>
          <w:rFonts w:ascii="Times New Roman" w:eastAsia="Times New Roman" w:hAnsi="Times New Roman" w:cs="Times New Roman"/>
          <w:sz w:val="24"/>
          <w:szCs w:val="24"/>
        </w:rPr>
        <w:t>.</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lastRenderedPageBreak/>
        <w:t xml:space="preserve">It became the site of one of the most famous sieges in military history in 1968, which drew worldwide media attention. Today, the base houses a </w:t>
      </w:r>
      <w:r w:rsidRPr="0027725C">
        <w:rPr>
          <w:rFonts w:ascii="Times New Roman" w:eastAsia="Times New Roman" w:hAnsi="Times New Roman" w:cs="Times New Roman"/>
          <w:b/>
          <w:bCs/>
          <w:sz w:val="24"/>
          <w:szCs w:val="24"/>
        </w:rPr>
        <w:t>museum</w:t>
      </w:r>
      <w:r w:rsidRPr="0027725C">
        <w:rPr>
          <w:rFonts w:ascii="Times New Roman" w:eastAsia="Times New Roman" w:hAnsi="Times New Roman" w:cs="Times New Roman"/>
          <w:sz w:val="24"/>
          <w:szCs w:val="24"/>
        </w:rPr>
        <w:t xml:space="preserve"> where you can see captured tanks and aircraft, offering a deep dive into the strategic maneuvers of both sides.</w:t>
      </w:r>
    </w:p>
    <w:p w:rsidR="0027725C" w:rsidRPr="0027725C" w:rsidRDefault="0027725C" w:rsidP="0027725C">
      <w:pPr>
        <w:spacing w:before="100" w:beforeAutospacing="1" w:after="100" w:afterAutospacing="1" w:line="240" w:lineRule="auto"/>
        <w:outlineLvl w:val="3"/>
        <w:rPr>
          <w:rFonts w:ascii="Times New Roman" w:eastAsia="Times New Roman" w:hAnsi="Times New Roman" w:cs="Times New Roman"/>
          <w:b/>
          <w:bCs/>
          <w:sz w:val="24"/>
          <w:szCs w:val="24"/>
        </w:rPr>
      </w:pPr>
      <w:r w:rsidRPr="0027725C">
        <w:rPr>
          <w:rFonts w:ascii="Times New Roman" w:eastAsia="Times New Roman" w:hAnsi="Times New Roman" w:cs="Times New Roman"/>
          <w:b/>
          <w:bCs/>
          <w:sz w:val="24"/>
          <w:szCs w:val="24"/>
        </w:rPr>
        <w:t>5. The Gateway of the Trail: Dakrong Bridge</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Nestled in the majestic Truong Son mountains at </w:t>
      </w:r>
      <w:r w:rsidRPr="0027725C">
        <w:rPr>
          <w:rFonts w:ascii="Times New Roman" w:eastAsia="Times New Roman" w:hAnsi="Times New Roman" w:cs="Times New Roman"/>
          <w:b/>
          <w:bCs/>
          <w:sz w:val="24"/>
          <w:szCs w:val="24"/>
        </w:rPr>
        <w:t>km50 of Highway 9</w:t>
      </w:r>
      <w:r w:rsidRPr="0027725C">
        <w:rPr>
          <w:rFonts w:ascii="Times New Roman" w:eastAsia="Times New Roman" w:hAnsi="Times New Roman" w:cs="Times New Roman"/>
          <w:sz w:val="24"/>
          <w:szCs w:val="24"/>
        </w:rPr>
        <w:t xml:space="preserve"> is the </w:t>
      </w:r>
      <w:r w:rsidRPr="0027725C">
        <w:rPr>
          <w:rFonts w:ascii="Times New Roman" w:eastAsia="Times New Roman" w:hAnsi="Times New Roman" w:cs="Times New Roman"/>
          <w:b/>
          <w:bCs/>
          <w:sz w:val="24"/>
          <w:szCs w:val="24"/>
        </w:rPr>
        <w:t>Dakrong Bridge</w:t>
      </w:r>
      <w:r w:rsidRPr="0027725C">
        <w:rPr>
          <w:rFonts w:ascii="Times New Roman" w:eastAsia="Times New Roman" w:hAnsi="Times New Roman" w:cs="Times New Roman"/>
          <w:sz w:val="24"/>
          <w:szCs w:val="24"/>
        </w:rPr>
        <w:t xml:space="preserve">. This spot is the starting point of </w:t>
      </w:r>
      <w:r w:rsidRPr="0027725C">
        <w:rPr>
          <w:rFonts w:ascii="Times New Roman" w:eastAsia="Times New Roman" w:hAnsi="Times New Roman" w:cs="Times New Roman"/>
          <w:b/>
          <w:bCs/>
          <w:sz w:val="24"/>
          <w:szCs w:val="24"/>
        </w:rPr>
        <w:t>Highway 14A</w:t>
      </w:r>
      <w:r w:rsidRPr="0027725C">
        <w:rPr>
          <w:rFonts w:ascii="Times New Roman" w:eastAsia="Times New Roman" w:hAnsi="Times New Roman" w:cs="Times New Roman"/>
          <w:sz w:val="24"/>
          <w:szCs w:val="24"/>
        </w:rPr>
        <w:t xml:space="preserve">, a key branch of the legendary </w:t>
      </w:r>
      <w:r w:rsidRPr="0027725C">
        <w:rPr>
          <w:rFonts w:ascii="Times New Roman" w:eastAsia="Times New Roman" w:hAnsi="Times New Roman" w:cs="Times New Roman"/>
          <w:b/>
          <w:bCs/>
          <w:sz w:val="24"/>
          <w:szCs w:val="24"/>
        </w:rPr>
        <w:t>Ho Chi Minh Trail</w:t>
      </w:r>
      <w:r w:rsidRPr="0027725C">
        <w:rPr>
          <w:rFonts w:ascii="Times New Roman" w:eastAsia="Times New Roman" w:hAnsi="Times New Roman" w:cs="Times New Roman"/>
          <w:sz w:val="24"/>
          <w:szCs w:val="24"/>
        </w:rPr>
        <w:t>.</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Initially, it was a simple iron bridge built by the North Vietnamese army to facilitate supplies to the Southern front. After being bombed and rebuilt many times, it was eventually replaced by a beautiful </w:t>
      </w:r>
      <w:r w:rsidRPr="0027725C">
        <w:rPr>
          <w:rFonts w:ascii="Times New Roman" w:eastAsia="Times New Roman" w:hAnsi="Times New Roman" w:cs="Times New Roman"/>
          <w:b/>
          <w:bCs/>
          <w:sz w:val="24"/>
          <w:szCs w:val="24"/>
        </w:rPr>
        <w:t>cable-stayed bridge</w:t>
      </w:r>
      <w:r w:rsidRPr="0027725C">
        <w:rPr>
          <w:rFonts w:ascii="Times New Roman" w:eastAsia="Times New Roman" w:hAnsi="Times New Roman" w:cs="Times New Roman"/>
          <w:sz w:val="24"/>
          <w:szCs w:val="24"/>
        </w:rPr>
        <w:t xml:space="preserve"> between 2000 and 2003—the first of its kind designed and built by Vietnamese engineers. It’s a perfect "check-in" spot where you can admire the winding river and meet the resilient </w:t>
      </w:r>
      <w:r w:rsidRPr="0027725C">
        <w:rPr>
          <w:rFonts w:ascii="Times New Roman" w:eastAsia="Times New Roman" w:hAnsi="Times New Roman" w:cs="Times New Roman"/>
          <w:b/>
          <w:bCs/>
          <w:sz w:val="24"/>
          <w:szCs w:val="24"/>
        </w:rPr>
        <w:t>Van Kieu and Pa Co</w:t>
      </w:r>
      <w:r w:rsidRPr="0027725C">
        <w:rPr>
          <w:rFonts w:ascii="Times New Roman" w:eastAsia="Times New Roman" w:hAnsi="Times New Roman" w:cs="Times New Roman"/>
          <w:sz w:val="24"/>
          <w:szCs w:val="24"/>
        </w:rPr>
        <w:t xml:space="preserve"> ethnic minorities.</w:t>
      </w:r>
    </w:p>
    <w:p w:rsidR="0027725C" w:rsidRPr="0027725C" w:rsidRDefault="0027725C" w:rsidP="0027725C">
      <w:pPr>
        <w:spacing w:before="100" w:beforeAutospacing="1" w:after="100" w:afterAutospacing="1" w:line="240" w:lineRule="auto"/>
        <w:outlineLvl w:val="3"/>
        <w:rPr>
          <w:rFonts w:ascii="Times New Roman" w:eastAsia="Times New Roman" w:hAnsi="Times New Roman" w:cs="Times New Roman"/>
          <w:b/>
          <w:bCs/>
          <w:sz w:val="24"/>
          <w:szCs w:val="24"/>
        </w:rPr>
      </w:pPr>
      <w:r w:rsidRPr="0027725C">
        <w:rPr>
          <w:rFonts w:ascii="Times New Roman" w:eastAsia="Times New Roman" w:hAnsi="Times New Roman" w:cs="Times New Roman"/>
          <w:b/>
          <w:bCs/>
          <w:sz w:val="24"/>
          <w:szCs w:val="24"/>
        </w:rPr>
        <w:t>6. The Immortal Citadel: Quang Tri Ancient Citadel</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No trip to Quang Tri is complete without visiting the </w:t>
      </w:r>
      <w:r w:rsidRPr="0027725C">
        <w:rPr>
          <w:rFonts w:ascii="Times New Roman" w:eastAsia="Times New Roman" w:hAnsi="Times New Roman" w:cs="Times New Roman"/>
          <w:b/>
          <w:bCs/>
          <w:sz w:val="24"/>
          <w:szCs w:val="24"/>
        </w:rPr>
        <w:t>Ancient Citadel</w:t>
      </w:r>
      <w:r w:rsidRPr="0027725C">
        <w:rPr>
          <w:rFonts w:ascii="Times New Roman" w:eastAsia="Times New Roman" w:hAnsi="Times New Roman" w:cs="Times New Roman"/>
          <w:sz w:val="24"/>
          <w:szCs w:val="24"/>
        </w:rPr>
        <w:t xml:space="preserve">. Originally built during the </w:t>
      </w:r>
      <w:r w:rsidRPr="0027725C">
        <w:rPr>
          <w:rFonts w:ascii="Times New Roman" w:eastAsia="Times New Roman" w:hAnsi="Times New Roman" w:cs="Times New Roman"/>
          <w:b/>
          <w:bCs/>
          <w:sz w:val="24"/>
          <w:szCs w:val="24"/>
        </w:rPr>
        <w:t>Nguyen Dynasty</w:t>
      </w:r>
      <w:r w:rsidRPr="0027725C">
        <w:rPr>
          <w:rFonts w:ascii="Times New Roman" w:eastAsia="Times New Roman" w:hAnsi="Times New Roman" w:cs="Times New Roman"/>
          <w:sz w:val="24"/>
          <w:szCs w:val="24"/>
        </w:rPr>
        <w:t xml:space="preserve">, it later became the site of the legendary </w:t>
      </w:r>
      <w:r w:rsidRPr="0027725C">
        <w:rPr>
          <w:rFonts w:ascii="Times New Roman" w:eastAsia="Times New Roman" w:hAnsi="Times New Roman" w:cs="Times New Roman"/>
          <w:b/>
          <w:bCs/>
          <w:sz w:val="24"/>
          <w:szCs w:val="24"/>
        </w:rPr>
        <w:t>81-day battle in 1972</w:t>
      </w:r>
      <w:r w:rsidRPr="0027725C">
        <w:rPr>
          <w:rFonts w:ascii="Times New Roman" w:eastAsia="Times New Roman" w:hAnsi="Times New Roman" w:cs="Times New Roman"/>
          <w:sz w:val="24"/>
          <w:szCs w:val="24"/>
        </w:rPr>
        <w:t>.</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t xml:space="preserve">The fighting was so intense that the walls today are still riddled with bullet holes. It has become a sacred place of pilgrimage, where millions of Vietnamese come to honor the young soldiers—many of them students—who sacrificed their lives here. As the sun sets over the </w:t>
      </w:r>
      <w:r w:rsidRPr="0027725C">
        <w:rPr>
          <w:rFonts w:ascii="Times New Roman" w:eastAsia="Times New Roman" w:hAnsi="Times New Roman" w:cs="Times New Roman"/>
          <w:b/>
          <w:bCs/>
          <w:sz w:val="24"/>
          <w:szCs w:val="24"/>
        </w:rPr>
        <w:t>Thach Han River</w:t>
      </w:r>
      <w:r w:rsidRPr="0027725C">
        <w:rPr>
          <w:rFonts w:ascii="Times New Roman" w:eastAsia="Times New Roman" w:hAnsi="Times New Roman" w:cs="Times New Roman"/>
          <w:sz w:val="24"/>
          <w:szCs w:val="24"/>
        </w:rPr>
        <w:t>, the atmosphere becomes deeply peaceful, serving as a silent tribute to the past.</w:t>
      </w:r>
    </w:p>
    <w:p w:rsidR="0027725C" w:rsidRPr="0027725C" w:rsidRDefault="0027725C" w:rsidP="0027725C">
      <w:pPr>
        <w:spacing w:after="0"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sz w:val="24"/>
          <w:szCs w:val="24"/>
        </w:rPr>
        <w:pict>
          <v:rect id="_x0000_i1026" style="width:0;height:1.5pt" o:hralign="center" o:hrstd="t" o:hr="t" fillcolor="#a0a0a0" stroked="f"/>
        </w:pict>
      </w:r>
    </w:p>
    <w:p w:rsidR="0027725C" w:rsidRPr="0027725C" w:rsidRDefault="0027725C" w:rsidP="0027725C">
      <w:pPr>
        <w:spacing w:before="100" w:beforeAutospacing="1" w:after="100" w:afterAutospacing="1" w:line="240" w:lineRule="auto"/>
        <w:outlineLvl w:val="2"/>
        <w:rPr>
          <w:rFonts w:ascii="Times New Roman" w:eastAsia="Times New Roman" w:hAnsi="Times New Roman" w:cs="Times New Roman"/>
          <w:b/>
          <w:bCs/>
          <w:sz w:val="27"/>
          <w:szCs w:val="27"/>
        </w:rPr>
      </w:pPr>
      <w:r w:rsidRPr="0027725C">
        <w:rPr>
          <w:rFonts w:ascii="Times New Roman" w:eastAsia="Times New Roman" w:hAnsi="Times New Roman" w:cs="Times New Roman"/>
          <w:b/>
          <w:bCs/>
          <w:sz w:val="27"/>
          <w:szCs w:val="27"/>
        </w:rPr>
        <w:t>Traveler’s Tips:</w:t>
      </w:r>
    </w:p>
    <w:p w:rsidR="0027725C" w:rsidRPr="0027725C" w:rsidRDefault="0027725C" w:rsidP="002772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b/>
          <w:bCs/>
          <w:sz w:val="24"/>
          <w:szCs w:val="24"/>
        </w:rPr>
        <w:t>Best Way to Visit:</w:t>
      </w:r>
      <w:r w:rsidRPr="0027725C">
        <w:rPr>
          <w:rFonts w:ascii="Times New Roman" w:eastAsia="Times New Roman" w:hAnsi="Times New Roman" w:cs="Times New Roman"/>
          <w:sz w:val="24"/>
          <w:szCs w:val="24"/>
        </w:rPr>
        <w:t xml:space="preserve"> Most travelers book a </w:t>
      </w:r>
      <w:r w:rsidRPr="0027725C">
        <w:rPr>
          <w:rFonts w:ascii="Times New Roman" w:eastAsia="Times New Roman" w:hAnsi="Times New Roman" w:cs="Times New Roman"/>
          <w:b/>
          <w:bCs/>
          <w:sz w:val="24"/>
          <w:szCs w:val="24"/>
        </w:rPr>
        <w:t>DMZ Tour</w:t>
      </w:r>
      <w:r w:rsidRPr="0027725C">
        <w:rPr>
          <w:rFonts w:ascii="Times New Roman" w:eastAsia="Times New Roman" w:hAnsi="Times New Roman" w:cs="Times New Roman"/>
          <w:sz w:val="24"/>
          <w:szCs w:val="24"/>
        </w:rPr>
        <w:t xml:space="preserve"> from Hue or Da Nang for a seamless experience.</w:t>
      </w:r>
    </w:p>
    <w:p w:rsidR="0027725C" w:rsidRPr="0027725C" w:rsidRDefault="0027725C" w:rsidP="002772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b/>
          <w:bCs/>
          <w:sz w:val="24"/>
          <w:szCs w:val="24"/>
        </w:rPr>
        <w:t>Nearby Stops:</w:t>
      </w:r>
      <w:r w:rsidRPr="0027725C">
        <w:rPr>
          <w:rFonts w:ascii="Times New Roman" w:eastAsia="Times New Roman" w:hAnsi="Times New Roman" w:cs="Times New Roman"/>
          <w:sz w:val="24"/>
          <w:szCs w:val="24"/>
        </w:rPr>
        <w:t xml:space="preserve"> Don't forget to visit the </w:t>
      </w:r>
      <w:r w:rsidRPr="0027725C">
        <w:rPr>
          <w:rFonts w:ascii="Times New Roman" w:eastAsia="Times New Roman" w:hAnsi="Times New Roman" w:cs="Times New Roman"/>
          <w:b/>
          <w:bCs/>
          <w:sz w:val="24"/>
          <w:szCs w:val="24"/>
        </w:rPr>
        <w:t>Truong Son National Cemetery</w:t>
      </w:r>
      <w:r w:rsidRPr="0027725C">
        <w:rPr>
          <w:rFonts w:ascii="Times New Roman" w:eastAsia="Times New Roman" w:hAnsi="Times New Roman" w:cs="Times New Roman"/>
          <w:sz w:val="24"/>
          <w:szCs w:val="24"/>
        </w:rPr>
        <w:t xml:space="preserve"> and the </w:t>
      </w:r>
      <w:r w:rsidRPr="0027725C">
        <w:rPr>
          <w:rFonts w:ascii="Times New Roman" w:eastAsia="Times New Roman" w:hAnsi="Times New Roman" w:cs="Times New Roman"/>
          <w:b/>
          <w:bCs/>
          <w:sz w:val="24"/>
          <w:szCs w:val="24"/>
        </w:rPr>
        <w:t>Mine Action Visitor Center</w:t>
      </w:r>
      <w:r w:rsidRPr="0027725C">
        <w:rPr>
          <w:rFonts w:ascii="Times New Roman" w:eastAsia="Times New Roman" w:hAnsi="Times New Roman" w:cs="Times New Roman"/>
          <w:sz w:val="24"/>
          <w:szCs w:val="24"/>
        </w:rPr>
        <w:t xml:space="preserve"> in Dong Ha to learn about the ongoing legacy of the war.</w:t>
      </w:r>
    </w:p>
    <w:p w:rsidR="0027725C" w:rsidRPr="0027725C" w:rsidRDefault="0027725C" w:rsidP="002772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b/>
          <w:bCs/>
          <w:sz w:val="24"/>
          <w:szCs w:val="24"/>
        </w:rPr>
        <w:t>Cultural Experience:</w:t>
      </w:r>
      <w:r w:rsidRPr="0027725C">
        <w:rPr>
          <w:rFonts w:ascii="Times New Roman" w:eastAsia="Times New Roman" w:hAnsi="Times New Roman" w:cs="Times New Roman"/>
          <w:sz w:val="24"/>
          <w:szCs w:val="24"/>
        </w:rPr>
        <w:t xml:space="preserve"> Take some time to visit local villages like </w:t>
      </w:r>
      <w:r w:rsidRPr="0027725C">
        <w:rPr>
          <w:rFonts w:ascii="Times New Roman" w:eastAsia="Times New Roman" w:hAnsi="Times New Roman" w:cs="Times New Roman"/>
          <w:b/>
          <w:bCs/>
          <w:sz w:val="24"/>
          <w:szCs w:val="24"/>
        </w:rPr>
        <w:t>Xa Lang or Klu</w:t>
      </w:r>
      <w:r w:rsidRPr="0027725C">
        <w:rPr>
          <w:rFonts w:ascii="Times New Roman" w:eastAsia="Times New Roman" w:hAnsi="Times New Roman" w:cs="Times New Roman"/>
          <w:sz w:val="24"/>
          <w:szCs w:val="24"/>
        </w:rPr>
        <w:t xml:space="preserve"> near Dakrong to learn about the unique cultures of the mountain people.</w:t>
      </w:r>
    </w:p>
    <w:p w:rsidR="0027725C" w:rsidRPr="0027725C" w:rsidRDefault="0027725C" w:rsidP="0027725C">
      <w:pPr>
        <w:spacing w:before="100" w:beforeAutospacing="1" w:after="100" w:afterAutospacing="1" w:line="240" w:lineRule="auto"/>
        <w:rPr>
          <w:rFonts w:ascii="Times New Roman" w:eastAsia="Times New Roman" w:hAnsi="Times New Roman" w:cs="Times New Roman"/>
          <w:sz w:val="24"/>
          <w:szCs w:val="24"/>
        </w:rPr>
      </w:pPr>
      <w:r w:rsidRPr="0027725C">
        <w:rPr>
          <w:rFonts w:ascii="Times New Roman" w:eastAsia="Times New Roman" w:hAnsi="Times New Roman" w:cs="Times New Roman"/>
          <w:b/>
          <w:bCs/>
          <w:sz w:val="24"/>
          <w:szCs w:val="24"/>
        </w:rPr>
        <w:t>Quang Tri</w:t>
      </w:r>
      <w:r w:rsidRPr="0027725C">
        <w:rPr>
          <w:rFonts w:ascii="Times New Roman" w:eastAsia="Times New Roman" w:hAnsi="Times New Roman" w:cs="Times New Roman"/>
          <w:sz w:val="24"/>
          <w:szCs w:val="24"/>
        </w:rPr>
        <w:t xml:space="preserve"> is more than just a destination; it is a journey through time that teaches us about the cost of war and the value of peace. Ready to explore?</w:t>
      </w:r>
    </w:p>
    <w:p w:rsidR="00F85B1B" w:rsidRDefault="0027725C"/>
    <w:sectPr w:rsidR="00F85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02D3A"/>
    <w:multiLevelType w:val="hybridMultilevel"/>
    <w:tmpl w:val="2C508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3901F3"/>
    <w:multiLevelType w:val="multilevel"/>
    <w:tmpl w:val="D0D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636"/>
    <w:rsid w:val="0027725C"/>
    <w:rsid w:val="002D1A17"/>
    <w:rsid w:val="00626636"/>
    <w:rsid w:val="00E21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772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7725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725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7725C"/>
    <w:rPr>
      <w:rFonts w:ascii="Times New Roman" w:eastAsia="Times New Roman" w:hAnsi="Times New Roman" w:cs="Times New Roman"/>
      <w:b/>
      <w:bCs/>
      <w:sz w:val="24"/>
      <w:szCs w:val="24"/>
    </w:rPr>
  </w:style>
  <w:style w:type="character" w:styleId="Strong">
    <w:name w:val="Strong"/>
    <w:basedOn w:val="DefaultParagraphFont"/>
    <w:uiPriority w:val="22"/>
    <w:qFormat/>
    <w:rsid w:val="0027725C"/>
    <w:rPr>
      <w:b/>
      <w:bCs/>
    </w:rPr>
  </w:style>
  <w:style w:type="paragraph" w:styleId="NormalWeb">
    <w:name w:val="Normal (Web)"/>
    <w:basedOn w:val="Normal"/>
    <w:uiPriority w:val="99"/>
    <w:semiHidden/>
    <w:unhideWhenUsed/>
    <w:rsid w:val="0027725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7725C"/>
    <w:pPr>
      <w:ind w:left="720"/>
      <w:contextualSpacing/>
    </w:pPr>
  </w:style>
  <w:style w:type="paragraph" w:styleId="BalloonText">
    <w:name w:val="Balloon Text"/>
    <w:basedOn w:val="Normal"/>
    <w:link w:val="BalloonTextChar"/>
    <w:uiPriority w:val="99"/>
    <w:semiHidden/>
    <w:unhideWhenUsed/>
    <w:rsid w:val="00277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2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772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7725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725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7725C"/>
    <w:rPr>
      <w:rFonts w:ascii="Times New Roman" w:eastAsia="Times New Roman" w:hAnsi="Times New Roman" w:cs="Times New Roman"/>
      <w:b/>
      <w:bCs/>
      <w:sz w:val="24"/>
      <w:szCs w:val="24"/>
    </w:rPr>
  </w:style>
  <w:style w:type="character" w:styleId="Strong">
    <w:name w:val="Strong"/>
    <w:basedOn w:val="DefaultParagraphFont"/>
    <w:uiPriority w:val="22"/>
    <w:qFormat/>
    <w:rsid w:val="0027725C"/>
    <w:rPr>
      <w:b/>
      <w:bCs/>
    </w:rPr>
  </w:style>
  <w:style w:type="paragraph" w:styleId="NormalWeb">
    <w:name w:val="Normal (Web)"/>
    <w:basedOn w:val="Normal"/>
    <w:uiPriority w:val="99"/>
    <w:semiHidden/>
    <w:unhideWhenUsed/>
    <w:rsid w:val="0027725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7725C"/>
    <w:pPr>
      <w:ind w:left="720"/>
      <w:contextualSpacing/>
    </w:pPr>
  </w:style>
  <w:style w:type="paragraph" w:styleId="BalloonText">
    <w:name w:val="Balloon Text"/>
    <w:basedOn w:val="Normal"/>
    <w:link w:val="BalloonTextChar"/>
    <w:uiPriority w:val="99"/>
    <w:semiHidden/>
    <w:unhideWhenUsed/>
    <w:rsid w:val="00277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2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208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tucao</dc:creator>
  <cp:keywords/>
  <dc:description/>
  <cp:lastModifiedBy>tucao</cp:lastModifiedBy>
  <cp:revision>2</cp:revision>
  <dcterms:created xsi:type="dcterms:W3CDTF">2026-07-21T10:37:00Z</dcterms:created>
  <dcterms:modified xsi:type="dcterms:W3CDTF">2026-07-21T10:39:00Z</dcterms:modified>
</cp:coreProperties>
</file>