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cfb87ed28749f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360e7939fc5b4992"/>
      <w:headerReference w:type="even" r:id="R06fe0b0d65394d97"/>
      <w:headerReference w:type="first" r:id="Ra6706d4be3804056"/>
      <w:footerReference w:type="default" r:id="R1c57188f73ef4ebe"/>
      <w:footerReference w:type="even" r:id="Ra5a06fc962394dc9"/>
      <w:footerReference w:type="first" r:id="R7d68b1035c8f40f4"/>
    </w:sectPr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15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Sorrend</w:t>
            </w:r>
          </w:p>
        </w:tc>
        <w:tc>
          <w:tcPr>
            <w:tcW w:w="37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 neve</w:t>
            </w:r>
          </w:p>
        </w:tc>
        <w:tc>
          <w:tcPr>
            <w:tcW w:w="37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 címe</w:t>
            </w:r>
          </w:p>
        </w:tc>
        <w:tc>
          <w:tcPr>
            <w:tcW w:w="15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ÖsszPont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1.</w:t>
            </w:r>
          </w:p>
        </w:tc>
        <w:tc>
          <w:tcPr>
            <w:tcW w:w="3750" w:type="dxa"/>
          </w:tcPr>
          <w:p>
            <w:pPr/>
            <w:r>
              <w:t>Turul Koppány Íjászai HE</w:t>
            </w:r>
          </w:p>
        </w:tc>
        <w:tc>
          <w:tcPr>
            <w:tcW w:w="3750" w:type="dxa"/>
          </w:tcPr>
          <w:p>
            <w:pPr/>
            <w:r>
              <w:t>Kiskunfélegyháza, Petőfi tér 2</w:t>
            </w:r>
          </w:p>
        </w:tc>
        <w:tc>
          <w:tcPr>
            <w:tcW w:w="1500" w:type="dxa"/>
          </w:tcPr>
          <w:p>
            <w:pPr/>
            <w:r>
              <w:t>8478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2.</w:t>
            </w:r>
          </w:p>
        </w:tc>
        <w:tc>
          <w:tcPr>
            <w:tcW w:w="3750" w:type="dxa"/>
          </w:tcPr>
          <w:p>
            <w:pPr/>
            <w:r>
              <w:t>Kecskeméti ÍE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4265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3.</w:t>
            </w:r>
          </w:p>
        </w:tc>
        <w:tc>
          <w:tcPr>
            <w:tcW w:w="3750" w:type="dxa"/>
          </w:tcPr>
          <w:p>
            <w:pPr/>
            <w:r>
              <w:t>Cibakháza N.K.S.E.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3921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4.</w:t>
            </w:r>
          </w:p>
        </w:tc>
        <w:tc>
          <w:tcPr>
            <w:tcW w:w="3750" w:type="dxa"/>
          </w:tcPr>
          <w:p>
            <w:pPr/>
            <w:r>
              <w:t>HISZE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2933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5.</w:t>
            </w:r>
          </w:p>
        </w:tc>
        <w:tc>
          <w:tcPr>
            <w:tcW w:w="3750" w:type="dxa"/>
          </w:tcPr>
          <w:p>
            <w:pPr/>
            <w:r>
              <w:t xml:space="preserve">Huszka József HE 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2836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6.</w:t>
            </w:r>
          </w:p>
        </w:tc>
        <w:tc>
          <w:tcPr>
            <w:tcW w:w="3750" w:type="dxa"/>
          </w:tcPr>
          <w:p>
            <w:pPr/>
            <w:r>
              <w:t>Sándorfalvi Sólymok ÍE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2709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7.</w:t>
            </w:r>
          </w:p>
        </w:tc>
        <w:tc>
          <w:tcPr>
            <w:tcW w:w="3750" w:type="dxa"/>
          </w:tcPr>
          <w:p>
            <w:pPr/>
            <w:r>
              <w:t>Aliscai Nyilai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2694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8.</w:t>
            </w:r>
          </w:p>
        </w:tc>
        <w:tc>
          <w:tcPr>
            <w:tcW w:w="3750" w:type="dxa"/>
          </w:tcPr>
          <w:p>
            <w:pPr/>
            <w:r>
              <w:t>Feketeerdői Ált. Isk.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2516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9.</w:t>
            </w:r>
          </w:p>
        </w:tc>
        <w:tc>
          <w:tcPr>
            <w:tcW w:w="3750" w:type="dxa"/>
          </w:tcPr>
          <w:p>
            <w:pPr/>
            <w:r>
              <w:t>Kőrösmenti Íjfeszítők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2180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10.</w:t>
            </w:r>
          </w:p>
        </w:tc>
        <w:tc>
          <w:tcPr>
            <w:tcW w:w="3750" w:type="dxa"/>
          </w:tcPr>
          <w:p>
            <w:pPr/>
            <w:r>
              <w:t>Mindszenti Íjászok Baráti Köre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1940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11.</w:t>
            </w:r>
          </w:p>
        </w:tc>
        <w:tc>
          <w:tcPr>
            <w:tcW w:w="3750" w:type="dxa"/>
          </w:tcPr>
          <w:p>
            <w:pPr/>
            <w:r>
              <w:t>Turul HISZK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1841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12.</w:t>
            </w:r>
          </w:p>
        </w:tc>
        <w:tc>
          <w:tcPr>
            <w:tcW w:w="3750" w:type="dxa"/>
          </w:tcPr>
          <w:p>
            <w:pPr/>
            <w:r>
              <w:t>Félegyházi Íjász Egyesület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1629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13.</w:t>
            </w:r>
          </w:p>
        </w:tc>
        <w:tc>
          <w:tcPr>
            <w:tcW w:w="3750" w:type="dxa"/>
          </w:tcPr>
          <w:p>
            <w:pPr/>
            <w:r>
              <w:t>Örkényi Íjászok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1550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14.</w:t>
            </w:r>
          </w:p>
        </w:tc>
        <w:tc>
          <w:tcPr>
            <w:tcW w:w="3750" w:type="dxa"/>
          </w:tcPr>
          <w:p>
            <w:pPr/>
            <w:r>
              <w:t>Orosházi ÍE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1447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15.</w:t>
            </w:r>
          </w:p>
        </w:tc>
        <w:tc>
          <w:tcPr>
            <w:tcW w:w="3750" w:type="dxa"/>
          </w:tcPr>
          <w:p>
            <w:pPr/>
            <w:r>
              <w:t>Attila Vérei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1307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16.</w:t>
            </w:r>
          </w:p>
        </w:tc>
        <w:tc>
          <w:tcPr>
            <w:tcW w:w="3750" w:type="dxa"/>
          </w:tcPr>
          <w:p>
            <w:pPr/>
            <w:r>
              <w:t>Nagykunsági Farkasok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1182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17.</w:t>
            </w:r>
          </w:p>
        </w:tc>
        <w:tc>
          <w:tcPr>
            <w:tcW w:w="3750" w:type="dxa"/>
          </w:tcPr>
          <w:p>
            <w:pPr/>
            <w:r>
              <w:t>Békési Szabadidős Íjászok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1164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18.</w:t>
            </w:r>
          </w:p>
        </w:tc>
        <w:tc>
          <w:tcPr>
            <w:tcW w:w="3750" w:type="dxa"/>
          </w:tcPr>
          <w:p>
            <w:pPr/>
            <w:r>
              <w:t>Diósdi Íjászok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1062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19.</w:t>
            </w:r>
          </w:p>
        </w:tc>
        <w:tc>
          <w:tcPr>
            <w:tcW w:w="3750" w:type="dxa"/>
          </w:tcPr>
          <w:p>
            <w:pPr/>
            <w:r>
              <w:t xml:space="preserve">Kerecsen ÍE 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1043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20.</w:t>
            </w:r>
          </w:p>
        </w:tc>
        <w:tc>
          <w:tcPr>
            <w:tcW w:w="3750" w:type="dxa"/>
          </w:tcPr>
          <w:p>
            <w:pPr/>
            <w:r>
              <w:t>Nyílegyenes ÍC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981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21.</w:t>
            </w:r>
          </w:p>
        </w:tc>
        <w:tc>
          <w:tcPr>
            <w:tcW w:w="3750" w:type="dxa"/>
          </w:tcPr>
          <w:p>
            <w:pPr/>
            <w:r>
              <w:t>Sárrétudvari Szittyák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944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22.</w:t>
            </w:r>
          </w:p>
        </w:tc>
        <w:tc>
          <w:tcPr>
            <w:tcW w:w="3750" w:type="dxa"/>
          </w:tcPr>
          <w:p>
            <w:pPr/>
            <w:r>
              <w:t>MTVSE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857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23.</w:t>
            </w:r>
          </w:p>
        </w:tc>
        <w:tc>
          <w:tcPr>
            <w:tcW w:w="3750" w:type="dxa"/>
          </w:tcPr>
          <w:p>
            <w:pPr/>
            <w:r>
              <w:t>Szabad íjász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784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24.</w:t>
            </w:r>
          </w:p>
        </w:tc>
        <w:tc>
          <w:tcPr>
            <w:tcW w:w="3750" w:type="dxa"/>
          </w:tcPr>
          <w:p>
            <w:pPr/>
            <w:r>
              <w:t>Fegyvernek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761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25.</w:t>
            </w:r>
          </w:p>
        </w:tc>
        <w:tc>
          <w:tcPr>
            <w:tcW w:w="3750" w:type="dxa"/>
          </w:tcPr>
          <w:p>
            <w:pPr/>
            <w:r>
              <w:t>Kerekegyházi SE Íjász Szakoszt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634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26.</w:t>
            </w:r>
          </w:p>
        </w:tc>
        <w:tc>
          <w:tcPr>
            <w:tcW w:w="3750" w:type="dxa"/>
          </w:tcPr>
          <w:p>
            <w:pPr/>
            <w:r>
              <w:t>Dunaföldvár Vallum ÍE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606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27.</w:t>
            </w:r>
          </w:p>
        </w:tc>
        <w:tc>
          <w:tcPr>
            <w:tcW w:w="3750" w:type="dxa"/>
          </w:tcPr>
          <w:p>
            <w:pPr/>
            <w:r>
              <w:t>UTC-ISE Szeged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601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28.</w:t>
            </w:r>
          </w:p>
        </w:tc>
        <w:tc>
          <w:tcPr>
            <w:tcW w:w="3750" w:type="dxa"/>
          </w:tcPr>
          <w:p>
            <w:pPr/>
            <w:r>
              <w:t>MAVIR SE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588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29.</w:t>
            </w:r>
          </w:p>
        </w:tc>
        <w:tc>
          <w:tcPr>
            <w:tcW w:w="3750" w:type="dxa"/>
          </w:tcPr>
          <w:p>
            <w:pPr/>
            <w:r>
              <w:t>Halasi Napsóloym ÍE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518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30.</w:t>
            </w:r>
          </w:p>
        </w:tc>
        <w:tc>
          <w:tcPr>
            <w:tcW w:w="3750" w:type="dxa"/>
          </w:tcPr>
          <w:p>
            <w:pPr/>
            <w:r>
              <w:t>Tiszamenti Szabad Íjászok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438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31.</w:t>
            </w:r>
          </w:p>
        </w:tc>
        <w:tc>
          <w:tcPr>
            <w:tcW w:w="3750" w:type="dxa"/>
          </w:tcPr>
          <w:p>
            <w:pPr/>
            <w:r>
              <w:t>KLIE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337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32.</w:t>
            </w:r>
          </w:p>
        </w:tc>
        <w:tc>
          <w:tcPr>
            <w:tcW w:w="3750" w:type="dxa"/>
          </w:tcPr>
          <w:p>
            <w:pPr/>
            <w:r>
              <w:t>KHTK-Fénypárducok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265</w:t>
            </w:r>
          </w:p>
        </w:tc>
        <w:trPr>
          <w:trHeight w:hRule="exact" w:val="300"/>
        </w:trPr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892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E R E D M É N Y L A P</w:t>
    </w:r>
    <w:r>
      <w:br/>
    </w:r>
    <w:r>
      <w:t>***EGYESÜLET***</w:t>
    </w:r>
    <w:r>
      <w:rPr>
        <w:b/>
      </w:rPr>
      <w:br/>
    </w:r>
    <w:r>
      <w:rPr>
        <w:b/>
      </w:rPr>
      <w:t>Turul Koppány Íjászai HE, Hunvér Kft.</w:t>
    </w:r>
    <w:r>
      <w:br/>
    </w:r>
  </w:p>
  <w:tbl>
    <w:tblPr>
      <w:tblStyle w:val="TableGrid"/>
      <w:tblW w:w="5000" w:type="auto"/>
      <w:tblLook w:val="04A0"/>
      <w:jc w:val="left"/>
      <w:tblBorders>
        <w:insideH w:val="none" w:sz="24" w:space="0" w:color="F0F8FF"/>
        <w:insideV w:val="none" w:sz="24" w:space="0" w:color="F0F8FF"/>
        <w:bottom w:val="none" w:sz="24" w:space="0" w:color="F0F8FF"/>
        <w:top w:val="none" w:sz="24" w:space="0" w:color="F0F8FF"/>
        <w:left w:val="none" w:sz="24" w:space="0" w:color="F0F8FF"/>
        <w:right w:val="none" w:sz="24" w:space="0" w:color="F0F8FF"/>
      </w:tblBorders>
    </w:tblPr>
    <w:tr>
      <w:tc>
        <w:tcPr>
          <w:tcW w:w="2310" w:type="auto"/>
        </w:tcPr>
        <w:p>
          <w:pPr/>
          <w:r>
            <w:t xml:space="preserve">Verseny: </w:t>
          </w:r>
          <w:r>
            <w:rPr>
              <w:b/>
            </w:rPr>
            <w:t>Jubileumi teremverseny</w:t>
          </w:r>
        </w:p>
      </w:tc>
      <w:tc>
        <w:tcPr>
          <w:tcW w:w="2310" w:type="auto"/>
        </w:tcPr>
        <w:p>
          <w:pPr/>
          <w:r>
            <w:t xml:space="preserve">Összes pont: </w:t>
          </w:r>
          <w:r>
            <w:rPr>
              <w:b/>
            </w:rPr>
            <w:t>750</w:t>
          </w:r>
        </w:p>
      </w:tc>
    </w:tr>
    <w:tr>
      <w:tc>
        <w:tcPr>
          <w:tcW w:w="2310" w:type="auto"/>
        </w:tcPr>
        <w:p>
          <w:pPr/>
          <w:r>
            <w:t xml:space="preserve">Dátum: </w:t>
          </w:r>
          <w:r>
            <w:rPr>
              <w:b/>
            </w:rPr>
            <w:t>2/28/2016 12:00:00 AM</w:t>
          </w:r>
        </w:p>
      </w:tc>
      <w:tc>
        <w:tcPr>
          <w:tcW w:w="2310" w:type="auto"/>
        </w:tcPr>
        <w:p>
          <w:pPr/>
          <w:r>
            <w:t xml:space="preserve">Indulók: </w:t>
          </w:r>
          <w:r>
            <w:rPr>
              <w:b/>
            </w:rPr>
            <w:t>166</w:t>
          </w:r>
        </w:p>
      </w:tc>
    </w:tr>
    <w:tr>
      <w:tc>
        <w:tcPr>
          <w:tcW w:w="2310" w:type="auto"/>
        </w:tcPr>
        <w:p>
          <w:pPr/>
        </w:p>
      </w:tc>
      <w:tc>
        <w:tcPr>
          <w:tcW w:w="2310" w:type="auto"/>
        </w:tcPr>
        <w:p>
          <w:pPr/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61d176e9d2848b0" /><Relationship Type="http://schemas.openxmlformats.org/officeDocument/2006/relationships/numbering" Target="/word/numbering.xml" Id="R5ced48c7e8ec4bd1" /><Relationship Type="http://schemas.openxmlformats.org/officeDocument/2006/relationships/settings" Target="/word/settings.xml" Id="Ra78d4edbea8241ae" /><Relationship Type="http://schemas.openxmlformats.org/officeDocument/2006/relationships/header" Target="/word/header1.xml" Id="R360e7939fc5b4992" /><Relationship Type="http://schemas.openxmlformats.org/officeDocument/2006/relationships/header" Target="/word/header2.xml" Id="R06fe0b0d65394d97" /><Relationship Type="http://schemas.openxmlformats.org/officeDocument/2006/relationships/header" Target="/word/header3.xml" Id="Ra6706d4be3804056" /><Relationship Type="http://schemas.openxmlformats.org/officeDocument/2006/relationships/footer" Target="/word/footer1.xml" Id="R1c57188f73ef4ebe" /><Relationship Type="http://schemas.openxmlformats.org/officeDocument/2006/relationships/footer" Target="/word/footer2.xml" Id="Ra5a06fc962394dc9" /><Relationship Type="http://schemas.openxmlformats.org/officeDocument/2006/relationships/footer" Target="/word/footer3.xml" Id="R7d68b1035c8f40f4" /></Relationships>
</file>