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97b01072f047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7707c7b9dbdc4f54"/>
      <w:headerReference w:type="even" r:id="Rc85afd17586e4564"/>
      <w:headerReference w:type="first" r:id="R8b44beb6711c403d"/>
      <w:footerReference w:type="default" r:id="R77f6b81affc84e22"/>
      <w:footerReference w:type="even" r:id="Rb549f97568084a92"/>
      <w:footerReference w:type="first" r:id="Rcbbe632d99cb4b68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EREDMÉNYLAP</w:t>
    </w:r>
    <w:r>
      <w:br/>
    </w:r>
    <w:r>
      <w:t>***MISZ***</w:t>
    </w:r>
    <w:r>
      <w:rPr>
        <w:b/>
      </w:rPr>
      <w:br/>
    </w:r>
    <w:r>
      <w:rPr>
        <w:b/>
      </w:rPr>
      <w:t>Turul Koppány Íjászai HE, Hunvér Kft.</w:t>
    </w:r>
    <w:r>
      <w:br/>
    </w:r>
  </w:p>
  <w:tbl>
    <w:tblPr>
      <w:tblStyle w:val="TableGrid"/>
      <w:tblW w:w="5000" w:type="auto"/>
      <w:tblLook w:val="04A0"/>
      <w:jc w:val="left"/>
      <w:tblBorders>
        <w:insideH w:val="none" w:sz="24" w:space="0" w:color="F0F8FF"/>
        <w:insideV w:val="none" w:sz="24" w:space="0" w:color="F0F8FF"/>
        <w:bottom w:val="none" w:sz="24" w:space="0" w:color="F0F8FF"/>
        <w:top w:val="none" w:sz="24" w:space="0" w:color="F0F8FF"/>
        <w:left w:val="none" w:sz="24" w:space="0" w:color="F0F8FF"/>
        <w:right w:val="none" w:sz="24" w:space="0" w:color="F0F8FF"/>
      </w:tblBorders>
    </w:tblPr>
    <w:tr>
      <w:tc>
        <w:tcPr>
          <w:tcW w:w="2310" w:type="auto"/>
        </w:tcPr>
        <w:p>
          <w:pPr/>
          <w:r>
            <w:t xml:space="preserve">Verseny: </w:t>
          </w:r>
          <w:r>
            <w:rPr>
              <w:b/>
            </w:rPr>
            <w:t>Jubileumi teremverseny</w:t>
          </w:r>
        </w:p>
      </w:tc>
      <w:tc>
        <w:tcPr>
          <w:tcW w:w="2310" w:type="auto"/>
        </w:tcPr>
        <w:p>
          <w:pPr/>
          <w:r>
            <w:t xml:space="preserve">Összes pont: </w:t>
          </w:r>
          <w:r>
            <w:rPr>
              <w:b/>
            </w:rPr>
            <w:t>750</w:t>
          </w:r>
        </w:p>
      </w:tc>
    </w:tr>
    <w:tr>
      <w:tc>
        <w:tcPr>
          <w:tcW w:w="2310" w:type="auto"/>
        </w:tcPr>
        <w:p>
          <w:pPr/>
          <w:r>
            <w:t xml:space="preserve">Dátum: </w:t>
          </w:r>
          <w:r>
            <w:rPr>
              <w:b/>
            </w:rPr>
            <w:t>2/28/2016 12:00:00 AM</w:t>
          </w:r>
        </w:p>
      </w:tc>
      <w:tc>
        <w:tcPr>
          <w:tcW w:w="2310" w:type="auto"/>
        </w:tcPr>
        <w:p>
          <w:pPr/>
          <w:r>
            <w:t xml:space="preserve">Indulók: </w:t>
          </w:r>
          <w:r>
            <w:rPr>
              <w:b/>
            </w:rPr>
            <w:t>0</w:t>
          </w:r>
        </w:p>
      </w:tc>
    </w:tr>
    <w:tr>
      <w:tc>
        <w:tcPr>
          <w:tcW w:w="2310" w:type="auto"/>
        </w:tcPr>
        <w:p>
          <w:pPr/>
        </w:p>
      </w:tc>
      <w:tc>
        <w:tcPr>
          <w:tcW w:w="2310" w:type="auto"/>
        </w:tcPr>
        <w:p>
          <w:pPr/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4647f9031e4f3b" /><Relationship Type="http://schemas.openxmlformats.org/officeDocument/2006/relationships/numbering" Target="/word/numbering.xml" Id="R71b4781b8ec447c5" /><Relationship Type="http://schemas.openxmlformats.org/officeDocument/2006/relationships/settings" Target="/word/settings.xml" Id="Rb74bca4ac80949a1" /><Relationship Type="http://schemas.openxmlformats.org/officeDocument/2006/relationships/header" Target="/word/header1.xml" Id="R7707c7b9dbdc4f54" /><Relationship Type="http://schemas.openxmlformats.org/officeDocument/2006/relationships/header" Target="/word/header2.xml" Id="Rc85afd17586e4564" /><Relationship Type="http://schemas.openxmlformats.org/officeDocument/2006/relationships/header" Target="/word/header3.xml" Id="R8b44beb6711c403d" /><Relationship Type="http://schemas.openxmlformats.org/officeDocument/2006/relationships/footer" Target="/word/footer1.xml" Id="R77f6b81affc84e22" /><Relationship Type="http://schemas.openxmlformats.org/officeDocument/2006/relationships/footer" Target="/word/footer2.xml" Id="Rb549f97568084a92" /><Relationship Type="http://schemas.openxmlformats.org/officeDocument/2006/relationships/footer" Target="/word/footer3.xml" Id="Rcbbe632d99cb4b68" /></Relationships>
</file>