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8472" w14:textId="77777777" w:rsidR="004725B3" w:rsidRPr="004725B3" w:rsidRDefault="004725B3" w:rsidP="004725B3">
      <w:pPr>
        <w:ind w:left="720"/>
        <w:jc w:val="center"/>
      </w:pPr>
      <w:r w:rsidRPr="004725B3">
        <w:t>Exhibit “A”</w:t>
      </w:r>
    </w:p>
    <w:p w14:paraId="74CFF9E1" w14:textId="77777777" w:rsidR="004725B3" w:rsidRDefault="004725B3" w:rsidP="004725B3">
      <w:pPr>
        <w:ind w:left="720"/>
        <w:jc w:val="center"/>
        <w:rPr>
          <w:b w:val="0"/>
        </w:rPr>
      </w:pPr>
    </w:p>
    <w:p w14:paraId="69B21F4D" w14:textId="77777777" w:rsidR="00662945" w:rsidRDefault="00662945" w:rsidP="00106F6E">
      <w:pPr>
        <w:numPr>
          <w:ilvl w:val="0"/>
          <w:numId w:val="1"/>
        </w:numPr>
        <w:jc w:val="both"/>
        <w:rPr>
          <w:b w:val="0"/>
        </w:rPr>
      </w:pPr>
      <w:r w:rsidRPr="005B2465">
        <w:rPr>
          <w:b w:val="0"/>
        </w:rPr>
        <w:t xml:space="preserve">County of Bailey, State of Texas – Deed Recorded 6/17/59, volume 78 pages </w:t>
      </w:r>
      <w:proofErr w:type="gramStart"/>
      <w:r w:rsidRPr="005B2465">
        <w:rPr>
          <w:b w:val="0"/>
        </w:rPr>
        <w:t>387-388</w:t>
      </w:r>
      <w:proofErr w:type="gramEnd"/>
      <w:r w:rsidRPr="005B2465">
        <w:rPr>
          <w:b w:val="0"/>
        </w:rPr>
        <w:t xml:space="preserve"> </w:t>
      </w:r>
    </w:p>
    <w:p w14:paraId="7167C2D5" w14:textId="77777777" w:rsidR="005B2465" w:rsidRDefault="005B2465" w:rsidP="00106F6E">
      <w:pPr>
        <w:ind w:left="360"/>
        <w:jc w:val="both"/>
        <w:rPr>
          <w:b w:val="0"/>
        </w:rPr>
      </w:pPr>
      <w:r>
        <w:rPr>
          <w:b w:val="0"/>
        </w:rPr>
        <w:t xml:space="preserve">North Half (N1/2) and the </w:t>
      </w:r>
      <w:proofErr w:type="gramStart"/>
      <w:r>
        <w:rPr>
          <w:b w:val="0"/>
        </w:rPr>
        <w:t>South East</w:t>
      </w:r>
      <w:proofErr w:type="gramEnd"/>
      <w:r>
        <w:rPr>
          <w:b w:val="0"/>
        </w:rPr>
        <w:t xml:space="preserve"> Quarter (SE1/4) of Section Eighteen (18); and the </w:t>
      </w:r>
      <w:proofErr w:type="gramStart"/>
      <w:r>
        <w:rPr>
          <w:b w:val="0"/>
        </w:rPr>
        <w:t>South West</w:t>
      </w:r>
      <w:proofErr w:type="gramEnd"/>
      <w:r>
        <w:rPr>
          <w:b w:val="0"/>
        </w:rPr>
        <w:t xml:space="preserve"> Quarter (SW1/4) of Section Nineteen (19) and in Block “B” Original Grantor Melvin Blum and Blum, Bailey County, Texas</w:t>
      </w:r>
    </w:p>
    <w:p w14:paraId="34AA5ADE" w14:textId="77777777" w:rsidR="005B2465" w:rsidRDefault="005B2465" w:rsidP="00106F6E">
      <w:pPr>
        <w:ind w:left="360"/>
        <w:jc w:val="both"/>
        <w:rPr>
          <w:b w:val="0"/>
        </w:rPr>
      </w:pPr>
    </w:p>
    <w:p w14:paraId="066CC94C" w14:textId="77777777" w:rsidR="005B2465" w:rsidRDefault="005B2465" w:rsidP="00106F6E">
      <w:pPr>
        <w:numPr>
          <w:ilvl w:val="0"/>
          <w:numId w:val="1"/>
        </w:numPr>
        <w:jc w:val="both"/>
        <w:rPr>
          <w:b w:val="0"/>
        </w:rPr>
      </w:pPr>
      <w:r>
        <w:rPr>
          <w:b w:val="0"/>
        </w:rPr>
        <w:t xml:space="preserve">County of Bailey, State of Texas – Deed Recorded 6/17/59, volume 78, pages </w:t>
      </w:r>
      <w:proofErr w:type="gramStart"/>
      <w:r>
        <w:rPr>
          <w:b w:val="0"/>
        </w:rPr>
        <w:t>386-387</w:t>
      </w:r>
      <w:proofErr w:type="gramEnd"/>
      <w:r>
        <w:rPr>
          <w:b w:val="0"/>
        </w:rPr>
        <w:t xml:space="preserve"> </w:t>
      </w:r>
    </w:p>
    <w:p w14:paraId="16732980" w14:textId="77777777" w:rsidR="005B2465" w:rsidRDefault="005B2465" w:rsidP="00106F6E">
      <w:pPr>
        <w:ind w:left="360"/>
        <w:jc w:val="both"/>
        <w:rPr>
          <w:b w:val="0"/>
        </w:rPr>
      </w:pPr>
      <w:proofErr w:type="gramStart"/>
      <w:r>
        <w:rPr>
          <w:b w:val="0"/>
        </w:rPr>
        <w:t>South East</w:t>
      </w:r>
      <w:proofErr w:type="gramEnd"/>
      <w:r>
        <w:rPr>
          <w:b w:val="0"/>
        </w:rPr>
        <w:t xml:space="preserve"> Quarter of Section Twenty</w:t>
      </w:r>
      <w:r w:rsidR="00CC766A">
        <w:rPr>
          <w:b w:val="0"/>
        </w:rPr>
        <w:t xml:space="preserve">-One and the West Half of Section Thirty-Seven, and the </w:t>
      </w:r>
      <w:proofErr w:type="gramStart"/>
      <w:r w:rsidR="00CC766A">
        <w:rPr>
          <w:b w:val="0"/>
        </w:rPr>
        <w:t>South West</w:t>
      </w:r>
      <w:proofErr w:type="gramEnd"/>
      <w:r w:rsidR="00CC766A">
        <w:rPr>
          <w:b w:val="0"/>
        </w:rPr>
        <w:t xml:space="preserve"> Quarter of Section Forty</w:t>
      </w:r>
      <w:r w:rsidR="00060AF7">
        <w:rPr>
          <w:b w:val="0"/>
        </w:rPr>
        <w:t>-</w:t>
      </w:r>
      <w:r w:rsidR="00CC766A">
        <w:rPr>
          <w:b w:val="0"/>
        </w:rPr>
        <w:t>Four, all in Block “B” of Original Grantors, Melvin Blum and Blum, Bailey County, Texas</w:t>
      </w:r>
    </w:p>
    <w:p w14:paraId="5B0BD283" w14:textId="77777777" w:rsidR="00CC766A" w:rsidRDefault="00CC766A" w:rsidP="00106F6E">
      <w:pPr>
        <w:ind w:left="360"/>
        <w:jc w:val="both"/>
        <w:rPr>
          <w:b w:val="0"/>
        </w:rPr>
      </w:pPr>
    </w:p>
    <w:p w14:paraId="6F97E293" w14:textId="77777777" w:rsidR="00CC766A" w:rsidRDefault="00CC766A" w:rsidP="00106F6E">
      <w:pPr>
        <w:numPr>
          <w:ilvl w:val="0"/>
          <w:numId w:val="1"/>
        </w:numPr>
        <w:jc w:val="both"/>
        <w:rPr>
          <w:b w:val="0"/>
        </w:rPr>
      </w:pPr>
      <w:r>
        <w:rPr>
          <w:b w:val="0"/>
        </w:rPr>
        <w:t xml:space="preserve">County of Phelps, State of Missouri, Deed Recorded 6/15/59, Book 148, page </w:t>
      </w:r>
      <w:proofErr w:type="gramStart"/>
      <w:r>
        <w:rPr>
          <w:b w:val="0"/>
        </w:rPr>
        <w:t>393</w:t>
      </w:r>
      <w:proofErr w:type="gramEnd"/>
      <w:r>
        <w:rPr>
          <w:b w:val="0"/>
        </w:rPr>
        <w:t xml:space="preserve"> </w:t>
      </w:r>
    </w:p>
    <w:p w14:paraId="30DC0C54" w14:textId="77777777" w:rsidR="00CC766A" w:rsidRDefault="00CC766A" w:rsidP="00106F6E">
      <w:pPr>
        <w:ind w:left="360"/>
        <w:jc w:val="both"/>
        <w:rPr>
          <w:b w:val="0"/>
        </w:rPr>
      </w:pPr>
      <w:r>
        <w:rPr>
          <w:b w:val="0"/>
        </w:rPr>
        <w:t>The South one-half of Lots One (1) and Two (2) of the Northwest quarter and the North one-half of Lots One (1) and Two (2) of the Southwest quarter of Section Nineteen (19), Township Thirty-</w:t>
      </w:r>
      <w:proofErr w:type="gramStart"/>
      <w:r>
        <w:rPr>
          <w:b w:val="0"/>
        </w:rPr>
        <w:t>six(</w:t>
      </w:r>
      <w:proofErr w:type="gramEnd"/>
      <w:r>
        <w:rPr>
          <w:b w:val="0"/>
        </w:rPr>
        <w:t>36), Range Six (6), containing One-hundred fifty (150 acres more or less)</w:t>
      </w:r>
    </w:p>
    <w:p w14:paraId="04D1ADCA" w14:textId="77777777" w:rsidR="00CC766A" w:rsidRDefault="00CC766A" w:rsidP="00106F6E">
      <w:pPr>
        <w:ind w:left="360"/>
        <w:jc w:val="both"/>
        <w:rPr>
          <w:b w:val="0"/>
        </w:rPr>
      </w:pPr>
    </w:p>
    <w:p w14:paraId="7B04C57E" w14:textId="77777777" w:rsidR="00CC766A" w:rsidRDefault="00CC766A" w:rsidP="00106F6E">
      <w:pPr>
        <w:numPr>
          <w:ilvl w:val="0"/>
          <w:numId w:val="1"/>
        </w:numPr>
        <w:jc w:val="both"/>
        <w:rPr>
          <w:b w:val="0"/>
        </w:rPr>
      </w:pPr>
      <w:r>
        <w:rPr>
          <w:b w:val="0"/>
        </w:rPr>
        <w:t xml:space="preserve">County of Montgomery, State of Texas, Deed Recorded </w:t>
      </w:r>
      <w:r w:rsidR="00060AF7">
        <w:rPr>
          <w:b w:val="0"/>
        </w:rPr>
        <w:t>7</w:t>
      </w:r>
      <w:r>
        <w:rPr>
          <w:b w:val="0"/>
        </w:rPr>
        <w:t>/</w:t>
      </w:r>
      <w:r w:rsidR="00060AF7">
        <w:rPr>
          <w:b w:val="0"/>
        </w:rPr>
        <w:t>13</w:t>
      </w:r>
      <w:r>
        <w:rPr>
          <w:b w:val="0"/>
        </w:rPr>
        <w:t xml:space="preserve">/59, volume 464, pages </w:t>
      </w:r>
      <w:proofErr w:type="gramStart"/>
      <w:r>
        <w:rPr>
          <w:b w:val="0"/>
        </w:rPr>
        <w:t>328-329</w:t>
      </w:r>
      <w:proofErr w:type="gramEnd"/>
    </w:p>
    <w:p w14:paraId="01196BF0" w14:textId="77777777" w:rsidR="00CC766A" w:rsidRDefault="00CC766A" w:rsidP="00106F6E">
      <w:pPr>
        <w:ind w:left="360"/>
        <w:jc w:val="both"/>
        <w:rPr>
          <w:b w:val="0"/>
        </w:rPr>
      </w:pPr>
      <w:r>
        <w:rPr>
          <w:b w:val="0"/>
        </w:rPr>
        <w:t>All that certain lot, tract, or parcel of land situate in Montgomery County, Texas and being Ninety-eight (98) acres of land out of the George Reynolds Survey in said Montgomery County, Texas</w:t>
      </w:r>
      <w:r w:rsidR="00F041BA">
        <w:rPr>
          <w:b w:val="0"/>
        </w:rPr>
        <w:t>, and more particularly described by metes and bounds in a deed from Jason Williamson to G.W. Cooper, dated November 12, 1918, and recorded in Volume 100, page 221-222, Deed Records of Montgomery County, Texas</w:t>
      </w:r>
    </w:p>
    <w:p w14:paraId="474E7EB9" w14:textId="77777777" w:rsidR="00F041BA" w:rsidRDefault="00F041BA" w:rsidP="00106F6E">
      <w:pPr>
        <w:ind w:left="360"/>
        <w:jc w:val="both"/>
        <w:rPr>
          <w:b w:val="0"/>
        </w:rPr>
      </w:pPr>
    </w:p>
    <w:p w14:paraId="29606350" w14:textId="77777777" w:rsidR="00F041BA" w:rsidRDefault="00F041BA" w:rsidP="00106F6E">
      <w:pPr>
        <w:numPr>
          <w:ilvl w:val="0"/>
          <w:numId w:val="1"/>
        </w:numPr>
        <w:jc w:val="both"/>
        <w:rPr>
          <w:b w:val="0"/>
        </w:rPr>
      </w:pPr>
      <w:r>
        <w:rPr>
          <w:b w:val="0"/>
        </w:rPr>
        <w:t xml:space="preserve">County of Walker, State of Texas Deed Recorded 6/15/59, volume 164, page </w:t>
      </w:r>
      <w:proofErr w:type="gramStart"/>
      <w:r>
        <w:rPr>
          <w:b w:val="0"/>
        </w:rPr>
        <w:t>127</w:t>
      </w:r>
      <w:proofErr w:type="gramEnd"/>
    </w:p>
    <w:p w14:paraId="71CECCC6" w14:textId="77777777" w:rsidR="002F45A3" w:rsidRDefault="004267EE" w:rsidP="00106F6E">
      <w:pPr>
        <w:ind w:left="360"/>
        <w:jc w:val="both"/>
        <w:rPr>
          <w:b w:val="0"/>
        </w:rPr>
      </w:pPr>
      <w:r>
        <w:rPr>
          <w:b w:val="0"/>
        </w:rPr>
        <w:t xml:space="preserve">All that certain tract or parcel of land situated in the County of Walker, State of Texas, and being a part of the J.H. Garrett 160 acre Survey, being more particularly described by metes and bounds as follows:  Beginning at the Southeast corner of Gabe Crooks Preemption, being the original Southwest corner of the J.J. Garrett Survey; thence East 417 </w:t>
      </w:r>
      <w:proofErr w:type="spellStart"/>
      <w:r>
        <w:rPr>
          <w:b w:val="0"/>
        </w:rPr>
        <w:t>varas</w:t>
      </w:r>
      <w:proofErr w:type="spellEnd"/>
      <w:r>
        <w:rPr>
          <w:b w:val="0"/>
        </w:rPr>
        <w:t xml:space="preserve"> intersects Ezekiel Foster’s West boundary line, a stake from which a pine 12 in. bears North 62 deg. East 8 </w:t>
      </w:r>
      <w:proofErr w:type="spellStart"/>
      <w:r>
        <w:rPr>
          <w:b w:val="0"/>
        </w:rPr>
        <w:t>varas</w:t>
      </w:r>
      <w:proofErr w:type="spellEnd"/>
      <w:r>
        <w:rPr>
          <w:b w:val="0"/>
        </w:rPr>
        <w:t xml:space="preserve">, do 12 in. bears North 13 East 9 </w:t>
      </w:r>
      <w:proofErr w:type="spellStart"/>
      <w:r>
        <w:rPr>
          <w:b w:val="0"/>
        </w:rPr>
        <w:t>varas</w:t>
      </w:r>
      <w:proofErr w:type="spellEnd"/>
      <w:r>
        <w:rPr>
          <w:b w:val="0"/>
        </w:rPr>
        <w:t xml:space="preserve">, both marked X, and being the original Southeast corner of said J.H. Garrett Survey; thence North 948.2 </w:t>
      </w:r>
      <w:proofErr w:type="spellStart"/>
      <w:r>
        <w:rPr>
          <w:b w:val="0"/>
        </w:rPr>
        <w:t>varas</w:t>
      </w:r>
      <w:proofErr w:type="spellEnd"/>
      <w:r>
        <w:rPr>
          <w:b w:val="0"/>
        </w:rPr>
        <w:t xml:space="preserve"> along the original East line of said J.</w:t>
      </w:r>
      <w:r w:rsidR="00060AF7">
        <w:rPr>
          <w:b w:val="0"/>
        </w:rPr>
        <w:t>H</w:t>
      </w:r>
      <w:r>
        <w:rPr>
          <w:b w:val="0"/>
        </w:rPr>
        <w:t xml:space="preserve">. Garrett Survey to a stake on Garrett’s </w:t>
      </w:r>
      <w:r w:rsidR="009A79EB">
        <w:rPr>
          <w:b w:val="0"/>
        </w:rPr>
        <w:t xml:space="preserve">East line, from which a pine (now dead) marked X bears North 59 West 3 ½ </w:t>
      </w:r>
      <w:proofErr w:type="spellStart"/>
      <w:r w:rsidR="009A79EB">
        <w:rPr>
          <w:b w:val="0"/>
        </w:rPr>
        <w:t>varas</w:t>
      </w:r>
      <w:proofErr w:type="spellEnd"/>
      <w:r w:rsidR="009A79EB">
        <w:rPr>
          <w:b w:val="0"/>
        </w:rPr>
        <w:t xml:space="preserve">, a P.O. 16 in. diameter, marked X, bears South 50 East 9.6 </w:t>
      </w:r>
      <w:proofErr w:type="spellStart"/>
      <w:r w:rsidR="009A79EB">
        <w:rPr>
          <w:b w:val="0"/>
        </w:rPr>
        <w:t>varas</w:t>
      </w:r>
      <w:proofErr w:type="spellEnd"/>
      <w:r w:rsidR="009A79EB">
        <w:rPr>
          <w:b w:val="0"/>
        </w:rPr>
        <w:t xml:space="preserve">, and being the Southeast corner of a tract of 89.43 acres conveyed by Walter W. Lorch and wife, Ida Lorch, to A.L. Cline, by warranty deed dated September 21, 1922 and recorded in Vol. 52, pages 144-145, Deed Records of Walker County, Texas; thence West 417 </w:t>
      </w:r>
      <w:proofErr w:type="spellStart"/>
      <w:r w:rsidR="009A79EB">
        <w:rPr>
          <w:b w:val="0"/>
        </w:rPr>
        <w:t>varas</w:t>
      </w:r>
      <w:proofErr w:type="spellEnd"/>
      <w:r w:rsidR="009A79EB">
        <w:rPr>
          <w:b w:val="0"/>
        </w:rPr>
        <w:t xml:space="preserve"> to an original corner of said J.H. Garrett Survey, and being the Northeast corner of Gabe Crooks Preemption Survey; thence South 950 </w:t>
      </w:r>
      <w:proofErr w:type="spellStart"/>
      <w:r w:rsidR="009A79EB">
        <w:rPr>
          <w:b w:val="0"/>
        </w:rPr>
        <w:t>varas</w:t>
      </w:r>
      <w:proofErr w:type="spellEnd"/>
      <w:r w:rsidR="009A79EB">
        <w:rPr>
          <w:b w:val="0"/>
        </w:rPr>
        <w:t xml:space="preserve"> along the original West line of said J.H. Garrett Survey to the place of beginning, and containing 70.59 acres of land, more or less.</w:t>
      </w:r>
    </w:p>
    <w:p w14:paraId="2592CA88" w14:textId="77777777" w:rsidR="00F041BA" w:rsidRDefault="009A79EB" w:rsidP="00106F6E">
      <w:pPr>
        <w:ind w:left="360"/>
        <w:jc w:val="both"/>
        <w:rPr>
          <w:b w:val="0"/>
        </w:rPr>
      </w:pPr>
      <w:r>
        <w:rPr>
          <w:b w:val="0"/>
        </w:rPr>
        <w:t xml:space="preserve"> </w:t>
      </w:r>
    </w:p>
    <w:p w14:paraId="0B708DF7" w14:textId="77777777" w:rsidR="002F45A3" w:rsidRDefault="009A79EB" w:rsidP="00106F6E">
      <w:pPr>
        <w:ind w:left="360"/>
        <w:jc w:val="both"/>
        <w:rPr>
          <w:b w:val="0"/>
        </w:rPr>
      </w:pPr>
      <w:r>
        <w:rPr>
          <w:b w:val="0"/>
        </w:rPr>
        <w:t>A part of the J.H. Garrett Survey in Walker County, Texas and being all of the oil, gas, petroleum, coal and other minerals, of whatsoever nature, lying in or under the following described tract of land, to wit:</w:t>
      </w:r>
      <w:r w:rsidR="002F45A3">
        <w:rPr>
          <w:b w:val="0"/>
        </w:rPr>
        <w:t xml:space="preserve"> </w:t>
      </w:r>
      <w:r>
        <w:rPr>
          <w:b w:val="0"/>
        </w:rPr>
        <w:t xml:space="preserve">Beginning on the South line of the James Thomas Survey at the Northwest corner of said J.H. Garrett Survey at a stake from which a red oak stump about 18 in. in diameter bears South 55 West 4 </w:t>
      </w:r>
      <w:proofErr w:type="spellStart"/>
      <w:r>
        <w:rPr>
          <w:b w:val="0"/>
        </w:rPr>
        <w:t>varas</w:t>
      </w:r>
      <w:proofErr w:type="spellEnd"/>
      <w:r>
        <w:rPr>
          <w:b w:val="0"/>
        </w:rPr>
        <w:t xml:space="preserve">, marked X, a pine 8 in. diameter bearing South 29 E. 7.6 </w:t>
      </w:r>
      <w:proofErr w:type="spellStart"/>
      <w:r>
        <w:rPr>
          <w:b w:val="0"/>
        </w:rPr>
        <w:t>varas</w:t>
      </w:r>
      <w:proofErr w:type="spellEnd"/>
      <w:r>
        <w:rPr>
          <w:b w:val="0"/>
        </w:rPr>
        <w:t xml:space="preserve">; Thence South on Garrett’s West line 635.2 </w:t>
      </w:r>
      <w:proofErr w:type="spellStart"/>
      <w:r>
        <w:rPr>
          <w:b w:val="0"/>
        </w:rPr>
        <w:t>varas</w:t>
      </w:r>
      <w:proofErr w:type="spellEnd"/>
      <w:r>
        <w:rPr>
          <w:b w:val="0"/>
        </w:rPr>
        <w:t xml:space="preserve"> to the North lines of the Gabe Crooks Survey, a stake from which a pine 24 </w:t>
      </w:r>
      <w:r w:rsidR="00C629FE">
        <w:rPr>
          <w:b w:val="0"/>
        </w:rPr>
        <w:t xml:space="preserve">in diameter bears North 18 East 4 ½  </w:t>
      </w:r>
      <w:proofErr w:type="spellStart"/>
      <w:r w:rsidR="00C629FE">
        <w:rPr>
          <w:b w:val="0"/>
        </w:rPr>
        <w:t>varas</w:t>
      </w:r>
      <w:proofErr w:type="spellEnd"/>
      <w:r w:rsidR="00C629FE">
        <w:rPr>
          <w:b w:val="0"/>
        </w:rPr>
        <w:t>, a red oak 12 in</w:t>
      </w:r>
      <w:r w:rsidR="008A1278">
        <w:rPr>
          <w:b w:val="0"/>
        </w:rPr>
        <w:t>.</w:t>
      </w:r>
      <w:r w:rsidR="00C629FE">
        <w:rPr>
          <w:b w:val="0"/>
        </w:rPr>
        <w:t xml:space="preserve"> in diameter bears North 18 East 4 ½ </w:t>
      </w:r>
      <w:proofErr w:type="spellStart"/>
      <w:r w:rsidR="00C629FE">
        <w:rPr>
          <w:b w:val="0"/>
        </w:rPr>
        <w:t>varas</w:t>
      </w:r>
      <w:proofErr w:type="spellEnd"/>
      <w:r w:rsidR="00C629FE">
        <w:rPr>
          <w:b w:val="0"/>
        </w:rPr>
        <w:t xml:space="preserve">, a red oak 12 in diameter bears North  66 West 9.6 </w:t>
      </w:r>
      <w:proofErr w:type="spellStart"/>
      <w:r w:rsidR="00C629FE">
        <w:rPr>
          <w:b w:val="0"/>
        </w:rPr>
        <w:t>varas</w:t>
      </w:r>
      <w:proofErr w:type="spellEnd"/>
      <w:r w:rsidR="00C629FE">
        <w:rPr>
          <w:b w:val="0"/>
        </w:rPr>
        <w:t xml:space="preserve">, both marked X; thence East with Gabe Crooks line at 377 ½  </w:t>
      </w:r>
      <w:proofErr w:type="spellStart"/>
      <w:r w:rsidR="00C629FE">
        <w:rPr>
          <w:b w:val="0"/>
        </w:rPr>
        <w:t>varas</w:t>
      </w:r>
      <w:proofErr w:type="spellEnd"/>
      <w:r w:rsidR="00C629FE">
        <w:rPr>
          <w:b w:val="0"/>
        </w:rPr>
        <w:t xml:space="preserve">, past Gabe Crooks Northeast corner 794 ½ </w:t>
      </w:r>
      <w:proofErr w:type="spellStart"/>
      <w:r w:rsidR="00C629FE">
        <w:rPr>
          <w:b w:val="0"/>
        </w:rPr>
        <w:t>varas</w:t>
      </w:r>
      <w:proofErr w:type="spellEnd"/>
      <w:r w:rsidR="00C629FE">
        <w:rPr>
          <w:b w:val="0"/>
        </w:rPr>
        <w:t xml:space="preserve">, a stake on Garrett’s East line from which a pine (now dead) marked X bears North 59 West 3 ½ </w:t>
      </w:r>
      <w:proofErr w:type="spellStart"/>
      <w:r w:rsidR="00C629FE">
        <w:rPr>
          <w:b w:val="0"/>
        </w:rPr>
        <w:t>varas</w:t>
      </w:r>
      <w:proofErr w:type="spellEnd"/>
      <w:r w:rsidR="00C629FE">
        <w:rPr>
          <w:b w:val="0"/>
        </w:rPr>
        <w:t>, a P.O. 16 in. in diameter, marked X, b</w:t>
      </w:r>
      <w:r w:rsidR="002F45A3">
        <w:rPr>
          <w:b w:val="0"/>
        </w:rPr>
        <w:t>e</w:t>
      </w:r>
      <w:r w:rsidR="00C629FE">
        <w:rPr>
          <w:b w:val="0"/>
        </w:rPr>
        <w:t xml:space="preserve">ars South 50 East 9.6 </w:t>
      </w:r>
      <w:proofErr w:type="spellStart"/>
      <w:r w:rsidR="00C629FE">
        <w:rPr>
          <w:b w:val="0"/>
        </w:rPr>
        <w:t>varas</w:t>
      </w:r>
      <w:proofErr w:type="spellEnd"/>
      <w:r w:rsidR="00C629FE">
        <w:rPr>
          <w:b w:val="0"/>
        </w:rPr>
        <w:t xml:space="preserve">; thence North with Garrett’s East line 639.8 </w:t>
      </w:r>
      <w:proofErr w:type="spellStart"/>
      <w:r w:rsidR="00C629FE">
        <w:rPr>
          <w:b w:val="0"/>
        </w:rPr>
        <w:t>varas</w:t>
      </w:r>
      <w:proofErr w:type="spellEnd"/>
      <w:r w:rsidR="00C629FE">
        <w:rPr>
          <w:b w:val="0"/>
        </w:rPr>
        <w:t>, his Northeas</w:t>
      </w:r>
      <w:r w:rsidR="002F45A3">
        <w:rPr>
          <w:b w:val="0"/>
        </w:rPr>
        <w:t xml:space="preserve">t corner, a stake from which a P.O. 5 in. diameter marked X bears North 25 West 2.9 a pine 10 in diameter bears South 64 West 9.6 </w:t>
      </w:r>
      <w:proofErr w:type="spellStart"/>
      <w:r w:rsidR="002F45A3">
        <w:rPr>
          <w:b w:val="0"/>
        </w:rPr>
        <w:t>varas</w:t>
      </w:r>
      <w:proofErr w:type="spellEnd"/>
      <w:r w:rsidR="002F45A3">
        <w:rPr>
          <w:b w:val="0"/>
        </w:rPr>
        <w:t xml:space="preserve">, marked X; thence West with Garrett’s north line 794.6 </w:t>
      </w:r>
      <w:proofErr w:type="spellStart"/>
      <w:r w:rsidR="002F45A3">
        <w:rPr>
          <w:b w:val="0"/>
        </w:rPr>
        <w:t>varas</w:t>
      </w:r>
      <w:proofErr w:type="spellEnd"/>
      <w:r w:rsidR="002F45A3">
        <w:rPr>
          <w:b w:val="0"/>
        </w:rPr>
        <w:t xml:space="preserve"> to the place of beginning, containing 89.43 acres.</w:t>
      </w:r>
    </w:p>
    <w:p w14:paraId="7802E5F0" w14:textId="77777777" w:rsidR="00675557" w:rsidRDefault="00675557" w:rsidP="00106F6E">
      <w:pPr>
        <w:ind w:left="360"/>
        <w:jc w:val="both"/>
        <w:rPr>
          <w:b w:val="0"/>
        </w:rPr>
      </w:pPr>
    </w:p>
    <w:p w14:paraId="2DC048BA" w14:textId="77777777" w:rsidR="00D12F4E" w:rsidRDefault="00D12F4E" w:rsidP="00106F6E">
      <w:pPr>
        <w:ind w:left="360"/>
        <w:jc w:val="both"/>
        <w:rPr>
          <w:b w:val="0"/>
        </w:rPr>
      </w:pPr>
    </w:p>
    <w:p w14:paraId="44B2E54E" w14:textId="77777777" w:rsidR="00D12F4E" w:rsidRDefault="00D12F4E" w:rsidP="00106F6E">
      <w:pPr>
        <w:numPr>
          <w:ilvl w:val="0"/>
          <w:numId w:val="1"/>
        </w:numPr>
        <w:jc w:val="both"/>
        <w:rPr>
          <w:b w:val="0"/>
        </w:rPr>
      </w:pPr>
      <w:r>
        <w:rPr>
          <w:b w:val="0"/>
        </w:rPr>
        <w:t>Counties of Bailey and Lamb, State of Texas, Deed Recorded</w:t>
      </w:r>
      <w:r w:rsidR="001144F0">
        <w:rPr>
          <w:b w:val="0"/>
        </w:rPr>
        <w:t xml:space="preserve"> Bailey County </w:t>
      </w:r>
      <w:proofErr w:type="gramStart"/>
      <w:r w:rsidR="001144F0">
        <w:rPr>
          <w:b w:val="0"/>
        </w:rPr>
        <w:t xml:space="preserve">on </w:t>
      </w:r>
      <w:r>
        <w:rPr>
          <w:b w:val="0"/>
        </w:rPr>
        <w:t xml:space="preserve"> 6</w:t>
      </w:r>
      <w:proofErr w:type="gramEnd"/>
      <w:r>
        <w:rPr>
          <w:b w:val="0"/>
        </w:rPr>
        <w:t>/17/59</w:t>
      </w:r>
      <w:r w:rsidR="001144F0">
        <w:rPr>
          <w:b w:val="0"/>
        </w:rPr>
        <w:t xml:space="preserve"> </w:t>
      </w:r>
      <w:r>
        <w:rPr>
          <w:b w:val="0"/>
        </w:rPr>
        <w:t xml:space="preserve"> </w:t>
      </w:r>
    </w:p>
    <w:p w14:paraId="1E13C418" w14:textId="77777777" w:rsidR="001144F0" w:rsidRDefault="004725B3" w:rsidP="00106F6E">
      <w:pPr>
        <w:ind w:left="360"/>
        <w:jc w:val="both"/>
        <w:rPr>
          <w:b w:val="0"/>
        </w:rPr>
      </w:pPr>
      <w:r>
        <w:rPr>
          <w:b w:val="0"/>
        </w:rPr>
        <w:t xml:space="preserve">Volume </w:t>
      </w:r>
      <w:r w:rsidR="001144F0">
        <w:rPr>
          <w:b w:val="0"/>
        </w:rPr>
        <w:t>78</w:t>
      </w:r>
      <w:r>
        <w:rPr>
          <w:b w:val="0"/>
        </w:rPr>
        <w:t>,</w:t>
      </w:r>
      <w:r w:rsidR="001144F0">
        <w:rPr>
          <w:b w:val="0"/>
        </w:rPr>
        <w:t xml:space="preserve"> Pages 384-385 and Deed Recorded Lamb County on 9/29/59 Volume 208 Page 30.</w:t>
      </w:r>
    </w:p>
    <w:p w14:paraId="77568FA0" w14:textId="77777777" w:rsidR="00D12F4E" w:rsidRDefault="00D12F4E" w:rsidP="00106F6E">
      <w:pPr>
        <w:ind w:left="360"/>
        <w:jc w:val="both"/>
        <w:rPr>
          <w:b w:val="0"/>
        </w:rPr>
      </w:pPr>
      <w:r>
        <w:rPr>
          <w:b w:val="0"/>
        </w:rPr>
        <w:t xml:space="preserve">All of League 206 of the Ochiltree County School Land, situate in Bailey and Lamb Counties in the State of Texas, and </w:t>
      </w:r>
      <w:proofErr w:type="gramStart"/>
      <w:r>
        <w:rPr>
          <w:b w:val="0"/>
        </w:rPr>
        <w:t>containing</w:t>
      </w:r>
      <w:proofErr w:type="gramEnd"/>
      <w:r>
        <w:rPr>
          <w:b w:val="0"/>
        </w:rPr>
        <w:t xml:space="preserve"> 4428 </w:t>
      </w:r>
      <w:proofErr w:type="gramStart"/>
      <w:r>
        <w:rPr>
          <w:b w:val="0"/>
        </w:rPr>
        <w:t>acre</w:t>
      </w:r>
      <w:proofErr w:type="gramEnd"/>
      <w:r>
        <w:rPr>
          <w:b w:val="0"/>
        </w:rPr>
        <w:t>.</w:t>
      </w:r>
    </w:p>
    <w:p w14:paraId="4ED0F532" w14:textId="77777777" w:rsidR="00D12F4E" w:rsidRDefault="00D12F4E" w:rsidP="00106F6E">
      <w:pPr>
        <w:ind w:left="360"/>
        <w:jc w:val="both"/>
        <w:rPr>
          <w:b w:val="0"/>
        </w:rPr>
      </w:pPr>
    </w:p>
    <w:p w14:paraId="415B539C" w14:textId="49BD3615" w:rsidR="00721B57" w:rsidRDefault="00626B56" w:rsidP="004725B3">
      <w:pPr>
        <w:ind w:left="360" w:firstLine="360"/>
        <w:jc w:val="both"/>
        <w:rPr>
          <w:b w:val="0"/>
        </w:rPr>
      </w:pPr>
      <w:r>
        <w:rPr>
          <w:b w:val="0"/>
        </w:rPr>
        <w:t>7</w:t>
      </w:r>
      <w:proofErr w:type="gramStart"/>
      <w:r w:rsidR="00D12F4E">
        <w:rPr>
          <w:b w:val="0"/>
        </w:rPr>
        <w:t>.  County</w:t>
      </w:r>
      <w:proofErr w:type="gramEnd"/>
      <w:r w:rsidR="00D12F4E">
        <w:rPr>
          <w:b w:val="0"/>
        </w:rPr>
        <w:t xml:space="preserve"> of Jackson, State of Oklahoma, </w:t>
      </w:r>
      <w:r w:rsidR="00721B57">
        <w:rPr>
          <w:b w:val="0"/>
        </w:rPr>
        <w:t>Deed dated March 28,1959 to Burlington Industries from Ely &amp; Walker, Inc. recor</w:t>
      </w:r>
      <w:r w:rsidR="004725B3">
        <w:rPr>
          <w:b w:val="0"/>
        </w:rPr>
        <w:t>d</w:t>
      </w:r>
      <w:r w:rsidR="00721B57">
        <w:rPr>
          <w:b w:val="0"/>
        </w:rPr>
        <w:t>ed in the Office of the County Clerk for Jackson County, Oklahoma, in Book 173 at pages 77-78.</w:t>
      </w:r>
    </w:p>
    <w:p w14:paraId="67A35658" w14:textId="77777777" w:rsidR="00D12F4E" w:rsidRDefault="00D12F4E" w:rsidP="00106F6E">
      <w:pPr>
        <w:ind w:left="360"/>
        <w:jc w:val="both"/>
        <w:rPr>
          <w:b w:val="0"/>
        </w:rPr>
      </w:pPr>
      <w:r>
        <w:rPr>
          <w:b w:val="0"/>
        </w:rPr>
        <w:t xml:space="preserve">The East one-half of the Southeast Quarter, the Northwest Quarter, of the Southeast Quarter, and Lot number Five (5), all in Section eleven (11), Township Two (2), South of Range Twenty (20), West of the Indian Meridian, containing One Hundred </w:t>
      </w:r>
      <w:proofErr w:type="gramStart"/>
      <w:r>
        <w:rPr>
          <w:b w:val="0"/>
        </w:rPr>
        <w:t>Fifty Five</w:t>
      </w:r>
      <w:proofErr w:type="gramEnd"/>
      <w:r>
        <w:rPr>
          <w:b w:val="0"/>
        </w:rPr>
        <w:t xml:space="preserve"> (155) </w:t>
      </w:r>
      <w:proofErr w:type="gramStart"/>
      <w:r>
        <w:rPr>
          <w:b w:val="0"/>
        </w:rPr>
        <w:t>acres more or less</w:t>
      </w:r>
      <w:proofErr w:type="gramEnd"/>
      <w:r w:rsidR="00721B57">
        <w:rPr>
          <w:b w:val="0"/>
        </w:rPr>
        <w:t>.</w:t>
      </w:r>
    </w:p>
    <w:p w14:paraId="00346389" w14:textId="77777777" w:rsidR="00C56C7B" w:rsidRDefault="00C56C7B" w:rsidP="00106F6E">
      <w:pPr>
        <w:ind w:left="360"/>
        <w:jc w:val="both"/>
        <w:rPr>
          <w:b w:val="0"/>
        </w:rPr>
      </w:pPr>
    </w:p>
    <w:sectPr w:rsidR="00C56C7B" w:rsidSect="004F4EC3">
      <w:pgSz w:w="12240" w:h="20160" w:code="5"/>
      <w:pgMar w:top="864"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D600E"/>
    <w:multiLevelType w:val="hybridMultilevel"/>
    <w:tmpl w:val="775CA72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71339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45"/>
    <w:rsid w:val="000243F3"/>
    <w:rsid w:val="00060AF7"/>
    <w:rsid w:val="00106F6E"/>
    <w:rsid w:val="001144F0"/>
    <w:rsid w:val="00200C75"/>
    <w:rsid w:val="002A1829"/>
    <w:rsid w:val="002F45A3"/>
    <w:rsid w:val="0030482C"/>
    <w:rsid w:val="004267EE"/>
    <w:rsid w:val="004725B3"/>
    <w:rsid w:val="004F4EC3"/>
    <w:rsid w:val="005B2465"/>
    <w:rsid w:val="00626B56"/>
    <w:rsid w:val="00662945"/>
    <w:rsid w:val="0067495D"/>
    <w:rsid w:val="00675557"/>
    <w:rsid w:val="006863AE"/>
    <w:rsid w:val="006C4F69"/>
    <w:rsid w:val="00721B57"/>
    <w:rsid w:val="0086168E"/>
    <w:rsid w:val="008A1278"/>
    <w:rsid w:val="009A79EB"/>
    <w:rsid w:val="00C56C7B"/>
    <w:rsid w:val="00C629FE"/>
    <w:rsid w:val="00CC766A"/>
    <w:rsid w:val="00D065D6"/>
    <w:rsid w:val="00D12F4E"/>
    <w:rsid w:val="00F04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55420"/>
  <w15:chartTrackingRefBased/>
  <w15:docId w15:val="{F5D2441E-D35B-4C48-B16C-EC2D4695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903</Words>
  <Characters>4177</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1</vt:lpstr>
    </vt:vector>
  </TitlesOfParts>
  <Company>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michael zak</dc:creator>
  <cp:keywords/>
  <dc:description/>
  <cp:lastModifiedBy>michael zak</cp:lastModifiedBy>
  <cp:revision>3</cp:revision>
  <cp:lastPrinted>2007-03-29T05:03:00Z</cp:lastPrinted>
  <dcterms:created xsi:type="dcterms:W3CDTF">2025-09-18T19:07:00Z</dcterms:created>
  <dcterms:modified xsi:type="dcterms:W3CDTF">2025-09-18T19:08:00Z</dcterms:modified>
</cp:coreProperties>
</file>