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284" w:rsidRDefault="00A85B27">
      <w:pPr>
        <w:ind w:left="5103"/>
        <w:jc w:val="right"/>
      </w:pPr>
      <w:r>
        <w:t>Приложение №2 к извещению</w:t>
      </w:r>
    </w:p>
    <w:p w:rsidR="00650284" w:rsidRDefault="00A85B27">
      <w:pPr>
        <w:ind w:left="5103"/>
        <w:jc w:val="right"/>
        <w:rPr>
          <w:rFonts w:eastAsia="Calibri"/>
          <w:lang w:eastAsia="en-US"/>
        </w:rPr>
      </w:pPr>
      <w:r>
        <w:rPr>
          <w:rFonts w:eastAsia="Calibri"/>
          <w:lang w:eastAsia="en-US"/>
        </w:rPr>
        <w:t xml:space="preserve">Приложение № 1 к </w:t>
      </w:r>
    </w:p>
    <w:p w:rsidR="00650284" w:rsidRDefault="00A85B27">
      <w:pPr>
        <w:ind w:left="5103"/>
        <w:jc w:val="right"/>
        <w:rPr>
          <w:rFonts w:eastAsia="Calibri"/>
          <w:lang w:eastAsia="en-US"/>
        </w:rPr>
      </w:pPr>
      <w:r>
        <w:rPr>
          <w:rFonts w:eastAsia="Calibri"/>
          <w:lang w:eastAsia="en-US"/>
        </w:rPr>
        <w:t xml:space="preserve">муниципальному контракту </w:t>
      </w:r>
      <w:r>
        <w:t>на оказание услуг по ремонту и замене неисправного оборудования, мониторинг камер наблюдения</w:t>
      </w:r>
    </w:p>
    <w:p w:rsidR="00650284" w:rsidRDefault="00A85B27">
      <w:pPr>
        <w:ind w:left="5103"/>
        <w:jc w:val="right"/>
        <w:rPr>
          <w:rFonts w:eastAsia="Calibri"/>
          <w:lang w:eastAsia="en-US"/>
        </w:rPr>
      </w:pPr>
      <w:r>
        <w:rPr>
          <w:rFonts w:eastAsia="Calibri"/>
          <w:lang w:eastAsia="en-US"/>
        </w:rPr>
        <w:t>№ ________ дата_________</w:t>
      </w:r>
    </w:p>
    <w:p w:rsidR="00650284" w:rsidRDefault="00650284">
      <w:pPr>
        <w:ind w:left="720"/>
        <w:jc w:val="right"/>
        <w:rPr>
          <w:rFonts w:eastAsia="Calibri"/>
          <w:lang w:eastAsia="en-US"/>
        </w:rPr>
      </w:pPr>
    </w:p>
    <w:p w:rsidR="00650284" w:rsidRDefault="00A85B27">
      <w:pPr>
        <w:ind w:left="720"/>
        <w:jc w:val="right"/>
        <w:rPr>
          <w:rFonts w:eastAsia="Calibri"/>
          <w:lang w:eastAsia="en-US"/>
        </w:rPr>
      </w:pPr>
      <w:r>
        <w:rPr>
          <w:rFonts w:eastAsia="Calibri"/>
          <w:lang w:eastAsia="en-US"/>
        </w:rPr>
        <w:t>«УТВЕРЖДАЮ»</w:t>
      </w:r>
    </w:p>
    <w:tbl>
      <w:tblPr>
        <w:tblStyle w:val="aff1"/>
        <w:tblW w:w="3369" w:type="dxa"/>
        <w:tblInd w:w="6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tblGrid>
      <w:tr w:rsidR="00650284">
        <w:tc>
          <w:tcPr>
            <w:tcW w:w="3369" w:type="dxa"/>
          </w:tcPr>
          <w:p w:rsidR="00650284" w:rsidRDefault="00A85B27">
            <w:pPr>
              <w:jc w:val="both"/>
              <w:rPr>
                <w:bCs/>
                <w:color w:val="000000"/>
                <w:spacing w:val="-5"/>
              </w:rPr>
            </w:pPr>
            <w:proofErr w:type="spellStart"/>
            <w:r>
              <w:rPr>
                <w:bCs/>
                <w:color w:val="000000"/>
                <w:spacing w:val="-5"/>
              </w:rPr>
              <w:t>И.о</w:t>
            </w:r>
            <w:proofErr w:type="spellEnd"/>
            <w:r>
              <w:rPr>
                <w:bCs/>
                <w:color w:val="000000"/>
                <w:spacing w:val="-5"/>
              </w:rPr>
              <w:t>. главы администрации</w:t>
            </w:r>
          </w:p>
          <w:p w:rsidR="00650284" w:rsidRDefault="00A85B27">
            <w:r>
              <w:rPr>
                <w:bCs/>
                <w:color w:val="000000"/>
                <w:spacing w:val="-5"/>
              </w:rPr>
              <w:t>Лужского муниципального района</w:t>
            </w:r>
          </w:p>
        </w:tc>
      </w:tr>
      <w:tr w:rsidR="00650284">
        <w:tc>
          <w:tcPr>
            <w:tcW w:w="3369" w:type="dxa"/>
          </w:tcPr>
          <w:p w:rsidR="00650284" w:rsidRDefault="00650284">
            <w:pPr>
              <w:jc w:val="both"/>
            </w:pPr>
          </w:p>
          <w:p w:rsidR="00650284" w:rsidRDefault="00A85B27">
            <w:pPr>
              <w:jc w:val="both"/>
            </w:pPr>
            <w:r>
              <w:t>___________А.В. Голубев</w:t>
            </w:r>
          </w:p>
          <w:p w:rsidR="00650284" w:rsidRDefault="00A85B27">
            <w:pPr>
              <w:jc w:val="both"/>
            </w:pPr>
            <w:proofErr w:type="spellStart"/>
            <w:r>
              <w:t>м.п</w:t>
            </w:r>
            <w:proofErr w:type="spellEnd"/>
            <w:r>
              <w:t>.    (подпись)</w:t>
            </w:r>
          </w:p>
        </w:tc>
      </w:tr>
    </w:tbl>
    <w:p w:rsidR="00650284" w:rsidRDefault="00650284">
      <w:pPr>
        <w:ind w:left="720"/>
        <w:jc w:val="right"/>
        <w:rPr>
          <w:rFonts w:eastAsia="Calibri"/>
          <w:b/>
          <w:lang w:eastAsia="en-US"/>
        </w:rPr>
      </w:pPr>
    </w:p>
    <w:p w:rsidR="00650284" w:rsidRDefault="00650284">
      <w:pPr>
        <w:ind w:left="720"/>
        <w:jc w:val="center"/>
        <w:rPr>
          <w:rFonts w:eastAsia="Calibri"/>
          <w:b/>
          <w:lang w:eastAsia="en-US"/>
        </w:rPr>
      </w:pPr>
    </w:p>
    <w:p w:rsidR="00650284" w:rsidRDefault="00A85B27">
      <w:pPr>
        <w:ind w:left="720"/>
        <w:jc w:val="center"/>
        <w:rPr>
          <w:rFonts w:eastAsia="Calibri"/>
          <w:lang w:eastAsia="en-US"/>
        </w:rPr>
      </w:pPr>
      <w:r>
        <w:rPr>
          <w:rFonts w:eastAsia="Calibri"/>
          <w:lang w:eastAsia="en-US"/>
        </w:rPr>
        <w:t xml:space="preserve">Описание объекта закупки </w:t>
      </w:r>
    </w:p>
    <w:p w:rsidR="00650284" w:rsidRDefault="00A85B27">
      <w:pPr>
        <w:ind w:left="720"/>
        <w:jc w:val="center"/>
      </w:pPr>
      <w:r>
        <w:t>на оказание услуг по ремонту и замене неисправного оборудования, мониторинг камер наблюдения</w:t>
      </w:r>
    </w:p>
    <w:p w:rsidR="00650284" w:rsidRDefault="00650284">
      <w:pPr>
        <w:ind w:left="720"/>
        <w:jc w:val="center"/>
        <w:rPr>
          <w:rFonts w:eastAsia="Calibri"/>
          <w:b/>
          <w:bCs/>
          <w:sz w:val="28"/>
          <w:szCs w:val="28"/>
          <w:lang w:eastAsia="en-US"/>
        </w:rPr>
      </w:pPr>
    </w:p>
    <w:p w:rsidR="00650284" w:rsidRDefault="00A85B27" w:rsidP="00A85B27">
      <w:pPr>
        <w:widowControl w:val="0"/>
        <w:numPr>
          <w:ilvl w:val="0"/>
          <w:numId w:val="15"/>
        </w:numPr>
        <w:spacing w:before="240"/>
        <w:ind w:left="0" w:firstLine="709"/>
        <w:contextualSpacing/>
        <w:jc w:val="both"/>
        <w:rPr>
          <w:szCs w:val="28"/>
        </w:rPr>
      </w:pPr>
      <w:r>
        <w:rPr>
          <w:b/>
          <w:szCs w:val="28"/>
        </w:rPr>
        <w:t xml:space="preserve">Заказчик: </w:t>
      </w:r>
      <w:r>
        <w:rPr>
          <w:szCs w:val="28"/>
        </w:rPr>
        <w:t>администрация Лужского муниципального района Ленинградской области.</w:t>
      </w:r>
    </w:p>
    <w:p w:rsidR="00650284" w:rsidRDefault="00A85B27" w:rsidP="00A85B27">
      <w:pPr>
        <w:pStyle w:val="afff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0" w:firstLine="709"/>
        <w:jc w:val="both"/>
        <w:rPr>
          <w:szCs w:val="28"/>
        </w:rPr>
      </w:pPr>
      <w:r>
        <w:rPr>
          <w:spacing w:val="3"/>
          <w:szCs w:val="28"/>
        </w:rPr>
        <w:t>Адрес: 188230, Ленинградская область, г. Луга, пр. Кирова, д.73</w:t>
      </w:r>
    </w:p>
    <w:p w:rsidR="00650284" w:rsidRDefault="00A85B27" w:rsidP="00A85B27">
      <w:pPr>
        <w:pStyle w:val="afff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ind w:left="0" w:firstLine="709"/>
        <w:jc w:val="both"/>
        <w:rPr>
          <w:szCs w:val="28"/>
        </w:rPr>
      </w:pPr>
      <w:r>
        <w:rPr>
          <w:spacing w:val="3"/>
          <w:szCs w:val="28"/>
        </w:rPr>
        <w:t>Телефон: (81372) 2-23-06, факс (81372) 2-35-43</w:t>
      </w:r>
    </w:p>
    <w:p w:rsidR="00650284" w:rsidRDefault="00A85B27" w:rsidP="00A85B27">
      <w:pPr>
        <w:widowControl w:val="0"/>
        <w:numPr>
          <w:ilvl w:val="0"/>
          <w:numId w:val="15"/>
        </w:numPr>
        <w:spacing w:before="240"/>
        <w:ind w:left="0" w:firstLine="709"/>
        <w:contextualSpacing/>
        <w:jc w:val="both"/>
        <w:rPr>
          <w:szCs w:val="28"/>
        </w:rPr>
      </w:pPr>
      <w:r>
        <w:rPr>
          <w:b/>
          <w:szCs w:val="28"/>
        </w:rPr>
        <w:t xml:space="preserve">Предмет контракта: </w:t>
      </w:r>
      <w:r>
        <w:rPr>
          <w:szCs w:val="28"/>
        </w:rPr>
        <w:t xml:space="preserve">оказание услуг по ремонту и замене неисправного оборудования, мониторинг камер наблюдения сегмента автоматизированной системы "Безопасный город". </w:t>
      </w:r>
    </w:p>
    <w:p w:rsidR="00650284" w:rsidRDefault="00A85B27" w:rsidP="00A85B27">
      <w:pPr>
        <w:widowControl w:val="0"/>
        <w:numPr>
          <w:ilvl w:val="0"/>
          <w:numId w:val="15"/>
        </w:numPr>
        <w:spacing w:before="240"/>
        <w:ind w:left="0" w:firstLine="709"/>
        <w:jc w:val="both"/>
        <w:rPr>
          <w:b/>
          <w:szCs w:val="28"/>
        </w:rPr>
      </w:pPr>
      <w:r>
        <w:rPr>
          <w:b/>
          <w:szCs w:val="28"/>
        </w:rPr>
        <w:t>Максимальное значение цены контракта</w:t>
      </w:r>
    </w:p>
    <w:p w:rsidR="00650284" w:rsidRPr="00A85B27" w:rsidRDefault="00A85B27" w:rsidP="00A85B27">
      <w:pPr>
        <w:pStyle w:val="affff3"/>
        <w:widowControl w:val="0"/>
        <w:numPr>
          <w:ilvl w:val="1"/>
          <w:numId w:val="43"/>
        </w:numPr>
        <w:spacing w:before="240" w:line="100" w:lineRule="atLeast"/>
        <w:ind w:left="0" w:firstLine="709"/>
        <w:contextualSpacing/>
        <w:jc w:val="both"/>
        <w:rPr>
          <w:rFonts w:eastAsia="Courier New"/>
          <w:szCs w:val="28"/>
        </w:rPr>
      </w:pPr>
      <w:r w:rsidRPr="00A85B27">
        <w:rPr>
          <w:szCs w:val="28"/>
        </w:rPr>
        <w:t xml:space="preserve">Максимальное значение цены контракта составляет </w:t>
      </w:r>
      <w:r>
        <w:t>1 087 252 (Один миллион восемьдесят семь тысяч двести пятьдесят два) рубля 43 копеек</w:t>
      </w:r>
      <w:r w:rsidRPr="00A85B27">
        <w:rPr>
          <w:bCs/>
          <w:szCs w:val="28"/>
        </w:rPr>
        <w:t>.</w:t>
      </w:r>
      <w:r w:rsidRPr="00A85B27">
        <w:rPr>
          <w:szCs w:val="28"/>
        </w:rPr>
        <w:t xml:space="preserve"> </w:t>
      </w:r>
    </w:p>
    <w:p w:rsidR="00650284" w:rsidRPr="00A85B27" w:rsidRDefault="00A85B27" w:rsidP="00A85B27">
      <w:pPr>
        <w:pStyle w:val="affff3"/>
        <w:widowControl w:val="0"/>
        <w:numPr>
          <w:ilvl w:val="1"/>
          <w:numId w:val="43"/>
        </w:numPr>
        <w:spacing w:before="240" w:line="100" w:lineRule="atLeast"/>
        <w:ind w:left="0" w:firstLine="709"/>
        <w:jc w:val="both"/>
        <w:rPr>
          <w:szCs w:val="28"/>
        </w:rPr>
      </w:pPr>
      <w:r w:rsidRPr="00A85B27">
        <w:rPr>
          <w:szCs w:val="28"/>
        </w:rPr>
        <w:t xml:space="preserve">Максимальное значение цены контракта определена методом сопоставления рыночных цен с использованием информации о ценах полученной по коммерческим предложениям организаций на оказание услуг </w:t>
      </w:r>
      <w:r>
        <w:t>по ремонту и замене неисправного оборудования, мониторинг камер наблюдения сегмента автоматизированной системы видеонаблюдения "Безопасный город"</w:t>
      </w:r>
      <w:r w:rsidRPr="00A85B27">
        <w:rPr>
          <w:szCs w:val="28"/>
        </w:rPr>
        <w:t xml:space="preserve"> согласно указанному оборудованию в таблице №1.</w:t>
      </w:r>
    </w:p>
    <w:p w:rsidR="00650284" w:rsidRDefault="00A85B27" w:rsidP="00A85B27">
      <w:pPr>
        <w:numPr>
          <w:ilvl w:val="1"/>
          <w:numId w:val="43"/>
        </w:numPr>
        <w:spacing w:before="240" w:line="100" w:lineRule="atLeast"/>
        <w:ind w:left="0" w:firstLine="567"/>
        <w:jc w:val="both"/>
        <w:rPr>
          <w:szCs w:val="28"/>
        </w:rPr>
      </w:pPr>
      <w:r>
        <w:rPr>
          <w:szCs w:val="28"/>
        </w:rPr>
        <w:t xml:space="preserve">Цена контракта сформирована с учетом расходов на погрузку, разгрузку, перевозку, страхование, уплату таможенных пошлин, налогов и других обязательных платежей. </w:t>
      </w:r>
    </w:p>
    <w:p w:rsidR="00650284" w:rsidRDefault="00A85B27">
      <w:pPr>
        <w:widowControl w:val="0"/>
        <w:numPr>
          <w:ilvl w:val="0"/>
          <w:numId w:val="15"/>
        </w:numPr>
        <w:spacing w:before="240"/>
        <w:ind w:left="0" w:firstLine="709"/>
        <w:jc w:val="both"/>
        <w:rPr>
          <w:szCs w:val="28"/>
        </w:rPr>
      </w:pPr>
      <w:r>
        <w:rPr>
          <w:b/>
          <w:szCs w:val="28"/>
        </w:rPr>
        <w:t xml:space="preserve">Источник финансирования: </w:t>
      </w:r>
      <w:r>
        <w:rPr>
          <w:szCs w:val="28"/>
        </w:rPr>
        <w:t xml:space="preserve">Бюджет Лужского городского поселения Ленинградской области на 2026 года. </w:t>
      </w:r>
    </w:p>
    <w:p w:rsidR="00650284" w:rsidRDefault="00A85B27">
      <w:pPr>
        <w:widowControl w:val="0"/>
        <w:numPr>
          <w:ilvl w:val="0"/>
          <w:numId w:val="15"/>
        </w:numPr>
        <w:spacing w:before="240"/>
        <w:ind w:left="0" w:firstLine="709"/>
        <w:jc w:val="both"/>
        <w:rPr>
          <w:szCs w:val="28"/>
        </w:rPr>
      </w:pPr>
      <w:r>
        <w:rPr>
          <w:b/>
          <w:szCs w:val="28"/>
        </w:rPr>
        <w:t xml:space="preserve"> Место оказания услуги: </w:t>
      </w:r>
      <w:r>
        <w:t>Ленинградская область, Лужский муниципальный район, по месту нахождения о</w:t>
      </w:r>
      <w:r w:rsidR="00A664F1">
        <w:t>бъектов, указанных в таблице 1 (приложением к ООЗ</w:t>
      </w:r>
      <w:r>
        <w:t>)</w:t>
      </w:r>
    </w:p>
    <w:p w:rsidR="00650284" w:rsidRDefault="00A85B27">
      <w:pPr>
        <w:widowControl w:val="0"/>
        <w:numPr>
          <w:ilvl w:val="0"/>
          <w:numId w:val="15"/>
        </w:numPr>
        <w:spacing w:before="240"/>
        <w:ind w:left="0" w:firstLine="709"/>
        <w:jc w:val="both"/>
        <w:rPr>
          <w:szCs w:val="28"/>
        </w:rPr>
      </w:pPr>
      <w:r>
        <w:rPr>
          <w:b/>
          <w:szCs w:val="28"/>
        </w:rPr>
        <w:t xml:space="preserve">Сроки оказания услуги: </w:t>
      </w:r>
    </w:p>
    <w:p w:rsidR="00650284" w:rsidRDefault="00A85B27">
      <w:pPr>
        <w:widowControl w:val="0"/>
        <w:spacing w:before="240"/>
        <w:ind w:firstLine="425"/>
        <w:jc w:val="both"/>
        <w:rPr>
          <w:szCs w:val="28"/>
        </w:rPr>
      </w:pPr>
      <w:r>
        <w:rPr>
          <w:szCs w:val="28"/>
        </w:rPr>
        <w:t>Услуги оказываются в сроки, указанные в Контракте.</w:t>
      </w:r>
    </w:p>
    <w:p w:rsidR="00650284" w:rsidRDefault="00A85B27">
      <w:pPr>
        <w:widowControl w:val="0"/>
        <w:spacing w:before="240"/>
        <w:ind w:firstLine="425"/>
        <w:jc w:val="both"/>
        <w:rPr>
          <w:szCs w:val="28"/>
        </w:rPr>
      </w:pPr>
      <w:r>
        <w:rPr>
          <w:szCs w:val="28"/>
        </w:rPr>
        <w:t>Начало оказания услуг – с момента подписания контракта.</w:t>
      </w:r>
    </w:p>
    <w:p w:rsidR="00650284" w:rsidRDefault="00A85B27">
      <w:pPr>
        <w:widowControl w:val="0"/>
        <w:spacing w:before="240"/>
        <w:ind w:firstLine="425"/>
        <w:jc w:val="both"/>
        <w:rPr>
          <w:szCs w:val="28"/>
        </w:rPr>
      </w:pPr>
      <w:r>
        <w:rPr>
          <w:szCs w:val="28"/>
        </w:rPr>
        <w:lastRenderedPageBreak/>
        <w:t>Окончание оказания услуг – по 30 декабря 2026 года</w:t>
      </w:r>
    </w:p>
    <w:p w:rsidR="00650284" w:rsidRDefault="00A85B27">
      <w:pPr>
        <w:widowControl w:val="0"/>
        <w:numPr>
          <w:ilvl w:val="0"/>
          <w:numId w:val="15"/>
        </w:numPr>
        <w:spacing w:before="240"/>
        <w:ind w:left="0" w:firstLine="709"/>
        <w:jc w:val="both"/>
        <w:rPr>
          <w:b/>
          <w:szCs w:val="28"/>
        </w:rPr>
      </w:pPr>
      <w:r>
        <w:rPr>
          <w:b/>
          <w:szCs w:val="28"/>
        </w:rPr>
        <w:t>Описание объекта закупки:</w:t>
      </w:r>
    </w:p>
    <w:p w:rsidR="00650284" w:rsidRDefault="00A85B27">
      <w:pPr>
        <w:spacing w:before="240"/>
        <w:ind w:left="720"/>
        <w:jc w:val="both"/>
      </w:pPr>
      <w:r>
        <w:t>7.1. Количественный состав указан в Приложение 1 к описанию объекта закупок Перечень оборудования</w:t>
      </w:r>
    </w:p>
    <w:p w:rsidR="00650284" w:rsidRDefault="00A85B27">
      <w:pPr>
        <w:spacing w:before="240"/>
        <w:ind w:left="720"/>
        <w:jc w:val="both"/>
      </w:pPr>
      <w:r>
        <w:rPr>
          <w:szCs w:val="28"/>
        </w:rPr>
        <w:t xml:space="preserve">7.2. Основные требования к качеству и количеству оказываемых Услуг, к их техническим, функциональным и эксплуатационным характеристикам указаны в Приложении 2 </w:t>
      </w:r>
      <w:r w:rsidR="00A664F1">
        <w:t>к описанию объекта закупки</w:t>
      </w:r>
      <w:r>
        <w:t>.</w:t>
      </w:r>
    </w:p>
    <w:p w:rsidR="00650284" w:rsidRDefault="00A85B27">
      <w:pPr>
        <w:spacing w:before="240"/>
        <w:ind w:left="720"/>
        <w:jc w:val="both"/>
      </w:pPr>
      <w:r>
        <w:t xml:space="preserve">7.3. Место нахождение объектов, </w:t>
      </w:r>
      <w:r w:rsidR="00A664F1">
        <w:t>указаны</w:t>
      </w:r>
      <w:r>
        <w:t xml:space="preserve"> в Таблице 1</w:t>
      </w:r>
      <w:bookmarkStart w:id="0" w:name="_GoBack"/>
      <w:bookmarkEnd w:id="0"/>
    </w:p>
    <w:p w:rsidR="00650284" w:rsidRDefault="00650284">
      <w:pPr>
        <w:widowControl w:val="0"/>
        <w:ind w:firstLine="709"/>
        <w:jc w:val="center"/>
        <w:rPr>
          <w:color w:val="000000"/>
          <w:sz w:val="22"/>
        </w:rPr>
      </w:pPr>
    </w:p>
    <w:p w:rsidR="00650284" w:rsidRDefault="00A85B27">
      <w:pPr>
        <w:tabs>
          <w:tab w:val="left" w:pos="993"/>
        </w:tabs>
        <w:ind w:firstLine="708"/>
        <w:jc w:val="center"/>
        <w:rPr>
          <w:b/>
        </w:rPr>
      </w:pPr>
      <w:r>
        <w:rPr>
          <w:b/>
        </w:rPr>
        <w:t>Наименование объекта закупки</w:t>
      </w:r>
    </w:p>
    <w:p w:rsidR="00650284" w:rsidRDefault="00650284">
      <w:pPr>
        <w:tabs>
          <w:tab w:val="left" w:pos="2445"/>
        </w:tabs>
        <w:jc w:val="center"/>
      </w:pPr>
    </w:p>
    <w:p w:rsidR="00650284" w:rsidRDefault="00A85B27">
      <w:pPr>
        <w:tabs>
          <w:tab w:val="left" w:pos="0"/>
        </w:tabs>
        <w:ind w:right="-42" w:firstLine="964"/>
        <w:jc w:val="right"/>
        <w:rPr>
          <w:b/>
          <w:bCs/>
        </w:rPr>
      </w:pPr>
      <w:r>
        <w:rPr>
          <w:b/>
        </w:rPr>
        <w:t>Таблица 1</w:t>
      </w:r>
    </w:p>
    <w:p w:rsidR="00650284" w:rsidRDefault="00650284">
      <w:pPr>
        <w:tabs>
          <w:tab w:val="left" w:pos="0"/>
        </w:tabs>
        <w:ind w:right="-42" w:firstLine="964"/>
        <w:jc w:val="right"/>
        <w:rPr>
          <w:b/>
          <w:bCs/>
        </w:rPr>
      </w:pPr>
    </w:p>
    <w:tbl>
      <w:tblPr>
        <w:tblStyle w:val="aff1"/>
        <w:tblW w:w="0" w:type="auto"/>
        <w:tblLayout w:type="fixed"/>
        <w:tblLook w:val="04A0" w:firstRow="1" w:lastRow="0" w:firstColumn="1" w:lastColumn="0" w:noHBand="0" w:noVBand="1"/>
      </w:tblPr>
      <w:tblGrid>
        <w:gridCol w:w="567"/>
        <w:gridCol w:w="9213"/>
      </w:tblGrid>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 п/п</w:t>
            </w:r>
          </w:p>
        </w:tc>
        <w:tc>
          <w:tcPr>
            <w:tcW w:w="9213" w:type="dxa"/>
            <w:tcMar>
              <w:top w:w="0" w:type="dxa"/>
              <w:left w:w="0" w:type="dxa"/>
              <w:bottom w:w="0" w:type="dxa"/>
              <w:right w:w="0" w:type="dxa"/>
            </w:tcMar>
            <w:vAlign w:val="center"/>
          </w:tcPr>
          <w:p w:rsidR="00650284" w:rsidRDefault="00A85B27">
            <w:pPr>
              <w:jc w:val="center"/>
            </w:pPr>
            <w:r>
              <w:rPr>
                <w:color w:val="000000"/>
              </w:rPr>
              <w:t>Адрес местонахождения оборудования</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68/1 по направлению к школе № 3</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79 на тротуар перед домом по пр. Кирова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Володарского д. 38 по направлению на детскую площадку</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ул. </w:t>
            </w:r>
            <w:proofErr w:type="spellStart"/>
            <w:r>
              <w:rPr>
                <w:color w:val="000000"/>
              </w:rPr>
              <w:t>Миккели</w:t>
            </w:r>
            <w:proofErr w:type="spellEnd"/>
            <w:r>
              <w:rPr>
                <w:color w:val="000000"/>
              </w:rPr>
              <w:t xml:space="preserve"> д. 7 по направлению на детскую площадку</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58 Площадь Мира (муз. инструменты)</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ул. </w:t>
            </w:r>
            <w:proofErr w:type="spellStart"/>
            <w:r>
              <w:rPr>
                <w:color w:val="000000"/>
              </w:rPr>
              <w:t>Кр</w:t>
            </w:r>
            <w:proofErr w:type="spellEnd"/>
            <w:r>
              <w:rPr>
                <w:color w:val="000000"/>
              </w:rPr>
              <w:t>. Артиллерии д. 30 по направлению к футбольной площадке</w:t>
            </w:r>
          </w:p>
        </w:tc>
      </w:tr>
      <w:tr w:rsidR="00650284">
        <w:trPr>
          <w:trHeight w:val="350"/>
        </w:trPr>
        <w:tc>
          <w:tcPr>
            <w:tcW w:w="567" w:type="dxa"/>
            <w:tcMar>
              <w:top w:w="0" w:type="dxa"/>
              <w:left w:w="0" w:type="dxa"/>
              <w:bottom w:w="0" w:type="dxa"/>
              <w:right w:w="0" w:type="dxa"/>
            </w:tcMar>
            <w:vAlign w:val="center"/>
          </w:tcPr>
          <w:p w:rsidR="00650284" w:rsidRDefault="00A85B27">
            <w:pPr>
              <w:jc w:val="center"/>
            </w:pPr>
            <w:r>
              <w:rPr>
                <w:color w:val="000000"/>
              </w:rPr>
              <w:t>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перекресток пр. Кирова 28 и ул. Ленинградская на столбе по направлению к </w:t>
            </w:r>
            <w:proofErr w:type="spellStart"/>
            <w:r>
              <w:rPr>
                <w:color w:val="000000"/>
              </w:rPr>
              <w:t>ж.д</w:t>
            </w:r>
            <w:proofErr w:type="spellEnd"/>
            <w:r>
              <w:rPr>
                <w:color w:val="000000"/>
              </w:rPr>
              <w:t>. вокзалу</w:t>
            </w:r>
          </w:p>
        </w:tc>
      </w:tr>
      <w:tr w:rsidR="00650284">
        <w:trPr>
          <w:trHeight w:val="345"/>
        </w:trPr>
        <w:tc>
          <w:tcPr>
            <w:tcW w:w="567" w:type="dxa"/>
            <w:tcMar>
              <w:top w:w="0" w:type="dxa"/>
              <w:left w:w="0" w:type="dxa"/>
              <w:bottom w:w="0" w:type="dxa"/>
              <w:right w:w="0" w:type="dxa"/>
            </w:tcMar>
            <w:vAlign w:val="bottom"/>
          </w:tcPr>
          <w:p w:rsidR="00650284" w:rsidRDefault="00A85B27">
            <w:pPr>
              <w:jc w:val="center"/>
            </w:pPr>
            <w:r>
              <w:rPr>
                <w:color w:val="000000"/>
              </w:rPr>
              <w:t>8</w:t>
            </w:r>
          </w:p>
        </w:tc>
        <w:tc>
          <w:tcPr>
            <w:tcW w:w="9213" w:type="dxa"/>
            <w:tcBorders>
              <w:right w:val="single" w:sz="4" w:space="0" w:color="000000"/>
            </w:tcBorders>
            <w:tcMar>
              <w:top w:w="0" w:type="dxa"/>
              <w:left w:w="0" w:type="dxa"/>
              <w:bottom w:w="0" w:type="dxa"/>
              <w:right w:w="0" w:type="dxa"/>
            </w:tcMar>
            <w:vAlign w:val="bottom"/>
          </w:tcPr>
          <w:p w:rsidR="00650284" w:rsidRDefault="00A85B27">
            <w:r>
              <w:rPr>
                <w:color w:val="000000"/>
              </w:rPr>
              <w:t>ул. Петра Баранова пешеходный мост</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Кингиссепа, д. 10 по направлению к мосту</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10</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Володарского д. 7 по направлению на детскую площадку</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65 на перекресток пер. Толмачева и пр. Кирова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Столб в направлении Пр. Кирова д. 75</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ул. Кингиссепа д. 6 по направлению к ул. </w:t>
            </w:r>
            <w:proofErr w:type="spellStart"/>
            <w:r>
              <w:rPr>
                <w:color w:val="000000"/>
              </w:rPr>
              <w:t>Кр</w:t>
            </w:r>
            <w:proofErr w:type="spellEnd"/>
            <w:r>
              <w:rPr>
                <w:color w:val="000000"/>
              </w:rPr>
              <w:t>. Артиллерии, д. 26</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14</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70 на детскую площадку во двор</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15</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73 перекресток пр. Кирова с пер. Связи</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16</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Около дома 6 по ул. Алексея Васильева в направлении моста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75 в направлении арки пр. Кирова д. 77</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18</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Кирова,д.75 на перекресток ул. Дзержинского и пр. Кирова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19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73 на ЗАГС</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20</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68 в направлении дороги между пр. Кирова 68/1 и детским садиком</w:t>
            </w:r>
          </w:p>
        </w:tc>
      </w:tr>
      <w:tr w:rsidR="00650284">
        <w:trPr>
          <w:trHeight w:val="330"/>
        </w:trPr>
        <w:tc>
          <w:tcPr>
            <w:tcW w:w="567" w:type="dxa"/>
            <w:tcMar>
              <w:top w:w="0" w:type="dxa"/>
              <w:left w:w="0" w:type="dxa"/>
              <w:bottom w:w="0" w:type="dxa"/>
              <w:right w:w="0" w:type="dxa"/>
            </w:tcMar>
            <w:vAlign w:val="center"/>
          </w:tcPr>
          <w:p w:rsidR="00650284" w:rsidRDefault="00A85B27">
            <w:pPr>
              <w:jc w:val="center"/>
            </w:pPr>
            <w:r>
              <w:rPr>
                <w:color w:val="000000"/>
              </w:rPr>
              <w:t>21</w:t>
            </w:r>
          </w:p>
        </w:tc>
        <w:tc>
          <w:tcPr>
            <w:tcW w:w="9213" w:type="dxa"/>
            <w:tcBorders>
              <w:right w:val="single" w:sz="4" w:space="0" w:color="000000"/>
            </w:tcBorders>
            <w:tcMar>
              <w:top w:w="0" w:type="dxa"/>
              <w:left w:w="0" w:type="dxa"/>
              <w:bottom w:w="0" w:type="dxa"/>
              <w:right w:w="0" w:type="dxa"/>
            </w:tcMar>
            <w:vAlign w:val="center"/>
          </w:tcPr>
          <w:p w:rsidR="00650284" w:rsidRDefault="00A85B27">
            <w:pPr>
              <w:jc w:val="both"/>
            </w:pPr>
            <w:r>
              <w:rPr>
                <w:color w:val="000000"/>
              </w:rPr>
              <w:t>переулок пр. Кирова и ул. Московская на столб по направлению к пр. Кирова д. 16</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69 во двор КЦ</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Набережная 5 Веер</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24</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75 на площадь Левая</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25</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75 на авто стоянку во дворе</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26</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75 на периметр по пр. Урицкого на детскую площадку</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79 на детскую площадку во двор</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lastRenderedPageBreak/>
              <w:t>28</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75 на площадь Мира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29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Володарского д. 36 по направлению к проходу в арке</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30</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перекресток Ленинградское шоссе и </w:t>
            </w:r>
            <w:proofErr w:type="spellStart"/>
            <w:r>
              <w:rPr>
                <w:color w:val="000000"/>
              </w:rPr>
              <w:t>ул.дача</w:t>
            </w:r>
            <w:proofErr w:type="spellEnd"/>
            <w:r>
              <w:rPr>
                <w:color w:val="000000"/>
              </w:rPr>
              <w:t xml:space="preserve"> Черемушки</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54 по направлению в сквере «Город Воинской Славы»</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Железнодорожная д. 8 (столб)</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пр.Кирова,д.69 вход в КЦ</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34</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Столб на перекрестке ул. Малая Инженерная и ул. </w:t>
            </w:r>
            <w:proofErr w:type="spellStart"/>
            <w:r>
              <w:rPr>
                <w:color w:val="000000"/>
              </w:rPr>
              <w:t>Т.Петровой</w:t>
            </w:r>
            <w:proofErr w:type="spellEnd"/>
            <w:r>
              <w:rPr>
                <w:color w:val="000000"/>
              </w:rPr>
              <w:t>.</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35</w:t>
            </w:r>
          </w:p>
        </w:tc>
        <w:tc>
          <w:tcPr>
            <w:tcW w:w="9213" w:type="dxa"/>
            <w:tcBorders>
              <w:right w:val="single" w:sz="4" w:space="0" w:color="000000"/>
            </w:tcBorders>
            <w:tcMar>
              <w:top w:w="0" w:type="dxa"/>
              <w:left w:w="0" w:type="dxa"/>
              <w:bottom w:w="0" w:type="dxa"/>
              <w:right w:w="0" w:type="dxa"/>
            </w:tcMar>
            <w:vAlign w:val="center"/>
          </w:tcPr>
          <w:p w:rsidR="00650284" w:rsidRDefault="00A85B27">
            <w:pPr>
              <w:jc w:val="both"/>
            </w:pPr>
            <w:r>
              <w:rPr>
                <w:color w:val="000000"/>
              </w:rPr>
              <w:t>Заречный парк культуры и отдыха Вход</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36</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75 ДК Центр</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Яковлева д. 9 в направлении пр. Урицкого д. 55</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38</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столб напротив ул. Яковлева д. 7 в направлении </w:t>
            </w:r>
            <w:proofErr w:type="spellStart"/>
            <w:r>
              <w:rPr>
                <w:color w:val="000000"/>
              </w:rPr>
              <w:t>ж.д</w:t>
            </w:r>
            <w:proofErr w:type="spellEnd"/>
            <w:r>
              <w:rPr>
                <w:color w:val="000000"/>
              </w:rPr>
              <w:t>. вокзала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39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59 в направлении пр. Урицкого д. 54</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40</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77а по направлению к пр. Урицкого д. 79а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80а в направлении к школе № 3</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80а в направлении к пр. Урицкого д. 79</w:t>
            </w:r>
          </w:p>
        </w:tc>
      </w:tr>
      <w:tr w:rsidR="00650284">
        <w:trPr>
          <w:trHeight w:val="675"/>
        </w:trPr>
        <w:tc>
          <w:tcPr>
            <w:tcW w:w="567" w:type="dxa"/>
            <w:tcMar>
              <w:top w:w="0" w:type="dxa"/>
              <w:left w:w="0" w:type="dxa"/>
              <w:bottom w:w="0" w:type="dxa"/>
              <w:right w:w="0" w:type="dxa"/>
            </w:tcMar>
            <w:vAlign w:val="center"/>
          </w:tcPr>
          <w:p w:rsidR="00650284" w:rsidRDefault="00A85B27">
            <w:pPr>
              <w:jc w:val="center"/>
            </w:pPr>
            <w:r>
              <w:rPr>
                <w:color w:val="000000"/>
              </w:rPr>
              <w:t>43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столб на пер. Толмачева в близи дома пер. Толмачева д. 4 в направлении туннеля до ул. Свободы</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44</w:t>
            </w:r>
          </w:p>
        </w:tc>
        <w:tc>
          <w:tcPr>
            <w:tcW w:w="9213" w:type="dxa"/>
            <w:tcBorders>
              <w:right w:val="single" w:sz="4" w:space="0" w:color="000000"/>
            </w:tcBorders>
            <w:tcMar>
              <w:top w:w="0" w:type="dxa"/>
              <w:left w:w="0" w:type="dxa"/>
              <w:bottom w:w="0" w:type="dxa"/>
              <w:right w:w="0" w:type="dxa"/>
            </w:tcMar>
            <w:vAlign w:val="center"/>
          </w:tcPr>
          <w:p w:rsidR="00650284" w:rsidRDefault="00A85B27">
            <w:pPr>
              <w:jc w:val="both"/>
            </w:pPr>
            <w:r>
              <w:rPr>
                <w:color w:val="000000"/>
              </w:rPr>
              <w:t>пр. Урицкого д. 65 столб по направлению пр. Урицкого д. 54</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45</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65 фасад на перекресток</w:t>
            </w:r>
          </w:p>
        </w:tc>
      </w:tr>
      <w:tr w:rsidR="00650284">
        <w:trPr>
          <w:trHeight w:val="705"/>
        </w:trPr>
        <w:tc>
          <w:tcPr>
            <w:tcW w:w="567" w:type="dxa"/>
            <w:tcMar>
              <w:top w:w="0" w:type="dxa"/>
              <w:left w:w="0" w:type="dxa"/>
              <w:bottom w:w="0" w:type="dxa"/>
              <w:right w:w="0" w:type="dxa"/>
            </w:tcMar>
            <w:vAlign w:val="center"/>
          </w:tcPr>
          <w:p w:rsidR="00650284" w:rsidRDefault="00A85B27">
            <w:pPr>
              <w:jc w:val="center"/>
            </w:pPr>
            <w:r>
              <w:rPr>
                <w:color w:val="000000"/>
              </w:rPr>
              <w:t>46</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столб в Церковном сквере между Воскресенским собором пр. Кирова д. 54 и набережной реки Луги.</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Столб пр. Володарского д.2 по направлению в Церковный сквер</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48</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Урицкого д.75 по направлению к пр. Урицкого д. 64</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49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Урицкого д.75 по направлению к пр. Кирова д. 75</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50</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28 в направлении въезда в город.</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Урицкого д. 80 по направлению на футбольную коробку</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75 ДК (правая сторона)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столб по направлению пешеходного моста по ул. Кингисеппа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54</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пр. Кирова д. 20 по направлению к пр. Кирова д. 20 </w:t>
            </w:r>
            <w:proofErr w:type="spellStart"/>
            <w:r>
              <w:rPr>
                <w:color w:val="000000"/>
              </w:rPr>
              <w:t>кор</w:t>
            </w:r>
            <w:proofErr w:type="spellEnd"/>
            <w:r>
              <w:rPr>
                <w:color w:val="000000"/>
              </w:rPr>
              <w:t>. 1</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55</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Победы д. 3 в направлении пешеходного перехода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56</w:t>
            </w:r>
          </w:p>
        </w:tc>
        <w:tc>
          <w:tcPr>
            <w:tcW w:w="9213" w:type="dxa"/>
            <w:tcBorders>
              <w:right w:val="single" w:sz="4" w:space="0" w:color="000000"/>
            </w:tcBorders>
            <w:tcMar>
              <w:top w:w="0" w:type="dxa"/>
              <w:left w:w="0" w:type="dxa"/>
              <w:bottom w:w="0" w:type="dxa"/>
              <w:right w:w="0" w:type="dxa"/>
            </w:tcMar>
            <w:vAlign w:val="center"/>
          </w:tcPr>
          <w:p w:rsidR="00650284" w:rsidRDefault="00A85B27">
            <w:pPr>
              <w:jc w:val="both"/>
            </w:pPr>
            <w:r>
              <w:rPr>
                <w:color w:val="000000"/>
              </w:rPr>
              <w:t xml:space="preserve">ул. Кингиссепа д. 6 в направлении ул. </w:t>
            </w:r>
            <w:proofErr w:type="spellStart"/>
            <w:r>
              <w:rPr>
                <w:color w:val="000000"/>
              </w:rPr>
              <w:t>Кр.Артиллерии</w:t>
            </w:r>
            <w:proofErr w:type="spellEnd"/>
            <w:r>
              <w:rPr>
                <w:color w:val="000000"/>
              </w:rPr>
              <w:t xml:space="preserve"> д. 32а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Около дома 2 по ул. Яна Фабрициуса в направлении Моста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58</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столб перекресток пр. Володарского с пр. Победы со стороны пр. Володарского д. 15</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59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67 на перекресток пер. Толмачева и пр. Кирова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60</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пр. Кирова д.44 по направлению ул. </w:t>
            </w:r>
            <w:proofErr w:type="spellStart"/>
            <w:r>
              <w:rPr>
                <w:color w:val="000000"/>
              </w:rPr>
              <w:t>Т.Петровой</w:t>
            </w:r>
            <w:proofErr w:type="spellEnd"/>
            <w:r>
              <w:rPr>
                <w:color w:val="000000"/>
              </w:rPr>
              <w:t xml:space="preserve"> к </w:t>
            </w:r>
            <w:proofErr w:type="spellStart"/>
            <w:r>
              <w:rPr>
                <w:color w:val="000000"/>
              </w:rPr>
              <w:t>ж.д</w:t>
            </w:r>
            <w:proofErr w:type="spellEnd"/>
            <w:r>
              <w:rPr>
                <w:color w:val="000000"/>
              </w:rPr>
              <w:t>. вокзалу</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столб пр. Кирова д. 31 по направлению к пр. Кирова д. 20 </w:t>
            </w:r>
            <w:proofErr w:type="spellStart"/>
            <w:r>
              <w:rPr>
                <w:color w:val="000000"/>
              </w:rPr>
              <w:t>кор</w:t>
            </w:r>
            <w:proofErr w:type="spellEnd"/>
            <w:r>
              <w:rPr>
                <w:color w:val="000000"/>
              </w:rPr>
              <w:t>. 1</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Вдоль по Средней заречной Заречный парк культуры и отдыха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Железнодорожная д. 8 на столбе по направлению </w:t>
            </w:r>
            <w:proofErr w:type="spellStart"/>
            <w:r>
              <w:rPr>
                <w:color w:val="000000"/>
              </w:rPr>
              <w:t>ж.д</w:t>
            </w:r>
            <w:proofErr w:type="spellEnd"/>
            <w:r>
              <w:rPr>
                <w:color w:val="000000"/>
              </w:rPr>
              <w:t>. вокзала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64</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пр. </w:t>
            </w:r>
            <w:proofErr w:type="spellStart"/>
            <w:r>
              <w:rPr>
                <w:color w:val="000000"/>
              </w:rPr>
              <w:t>Кр</w:t>
            </w:r>
            <w:proofErr w:type="spellEnd"/>
            <w:r>
              <w:rPr>
                <w:color w:val="000000"/>
              </w:rPr>
              <w:t>. Артиллерии д. 34 в направлении вдоль реки Луга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65</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Кирова д. 101 по направлению во двор</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66</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пр.Кирова,д.69 на банк</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пр. Володарского 15 дворовая </w:t>
            </w:r>
            <w:proofErr w:type="spellStart"/>
            <w:r>
              <w:rPr>
                <w:color w:val="000000"/>
              </w:rPr>
              <w:t>плащадка</w:t>
            </w:r>
            <w:proofErr w:type="spellEnd"/>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lastRenderedPageBreak/>
              <w:t>68</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Заречный парк культуры и отдыха Сцена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69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ул. </w:t>
            </w:r>
            <w:proofErr w:type="spellStart"/>
            <w:r>
              <w:rPr>
                <w:color w:val="000000"/>
              </w:rPr>
              <w:t>Миккели</w:t>
            </w:r>
            <w:proofErr w:type="spellEnd"/>
            <w:r>
              <w:rPr>
                <w:color w:val="000000"/>
              </w:rPr>
              <w:t xml:space="preserve"> 12</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70</w:t>
            </w:r>
          </w:p>
        </w:tc>
        <w:tc>
          <w:tcPr>
            <w:tcW w:w="9213" w:type="dxa"/>
            <w:tcBorders>
              <w:right w:val="single" w:sz="4" w:space="0" w:color="000000"/>
            </w:tcBorders>
            <w:tcMar>
              <w:top w:w="0" w:type="dxa"/>
              <w:left w:w="0" w:type="dxa"/>
              <w:bottom w:w="0" w:type="dxa"/>
              <w:right w:w="0" w:type="dxa"/>
            </w:tcMar>
            <w:vAlign w:val="center"/>
          </w:tcPr>
          <w:p w:rsidR="00650284" w:rsidRDefault="00A85B27">
            <w:pPr>
              <w:jc w:val="both"/>
            </w:pPr>
            <w:r>
              <w:rPr>
                <w:color w:val="000000"/>
              </w:rPr>
              <w:t>пр. Володарского д. 42 в направлении к пр. Володарского д. 44</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ул. Победа 6 </w:t>
            </w:r>
            <w:proofErr w:type="spellStart"/>
            <w:r>
              <w:rPr>
                <w:color w:val="000000"/>
              </w:rPr>
              <w:t>детска</w:t>
            </w:r>
            <w:proofErr w:type="spellEnd"/>
            <w:r>
              <w:rPr>
                <w:color w:val="000000"/>
              </w:rPr>
              <w:t xml:space="preserve"> площадка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ул. </w:t>
            </w:r>
            <w:proofErr w:type="spellStart"/>
            <w:r>
              <w:rPr>
                <w:color w:val="000000"/>
              </w:rPr>
              <w:t>Миккели</w:t>
            </w:r>
            <w:proofErr w:type="spellEnd"/>
            <w:r>
              <w:rPr>
                <w:color w:val="000000"/>
              </w:rPr>
              <w:t xml:space="preserve"> д. 5 в направлении ул. </w:t>
            </w:r>
            <w:proofErr w:type="spellStart"/>
            <w:r>
              <w:rPr>
                <w:color w:val="000000"/>
              </w:rPr>
              <w:t>Миккели</w:t>
            </w:r>
            <w:proofErr w:type="spellEnd"/>
            <w:r>
              <w:rPr>
                <w:color w:val="000000"/>
              </w:rPr>
              <w:t xml:space="preserve"> д. 1 </w:t>
            </w:r>
            <w:proofErr w:type="spellStart"/>
            <w:r>
              <w:rPr>
                <w:color w:val="000000"/>
              </w:rPr>
              <w:t>кор</w:t>
            </w:r>
            <w:proofErr w:type="spellEnd"/>
            <w:r>
              <w:rPr>
                <w:color w:val="000000"/>
              </w:rPr>
              <w:t>. 2</w:t>
            </w:r>
          </w:p>
        </w:tc>
      </w:tr>
      <w:tr w:rsidR="00650284">
        <w:trPr>
          <w:trHeight w:val="705"/>
        </w:trPr>
        <w:tc>
          <w:tcPr>
            <w:tcW w:w="567" w:type="dxa"/>
            <w:tcMar>
              <w:top w:w="0" w:type="dxa"/>
              <w:left w:w="0" w:type="dxa"/>
              <w:bottom w:w="0" w:type="dxa"/>
              <w:right w:w="0" w:type="dxa"/>
            </w:tcMar>
            <w:vAlign w:val="center"/>
          </w:tcPr>
          <w:p w:rsidR="00650284" w:rsidRDefault="00A85B27">
            <w:pPr>
              <w:jc w:val="center"/>
            </w:pPr>
            <w:r>
              <w:rPr>
                <w:color w:val="000000"/>
              </w:rPr>
              <w:t>73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Комсомола на первом кольце объездной дороги в направлении по ул. Алексея Васильева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74</w:t>
            </w:r>
          </w:p>
        </w:tc>
        <w:tc>
          <w:tcPr>
            <w:tcW w:w="9213" w:type="dxa"/>
            <w:tcBorders>
              <w:right w:val="single" w:sz="4" w:space="0" w:color="000000"/>
            </w:tcBorders>
            <w:tcMar>
              <w:top w:w="0" w:type="dxa"/>
              <w:left w:w="0" w:type="dxa"/>
              <w:bottom w:w="0" w:type="dxa"/>
              <w:right w:w="0" w:type="dxa"/>
            </w:tcMar>
            <w:vAlign w:val="center"/>
          </w:tcPr>
          <w:p w:rsidR="00650284" w:rsidRDefault="00A85B27">
            <w:pPr>
              <w:jc w:val="both"/>
            </w:pPr>
            <w:r>
              <w:rPr>
                <w:color w:val="000000"/>
              </w:rPr>
              <w:t>пр. Комсомола на первом кольце объездной дороги в направлении Комсомола д. 50</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75</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Малая Инженерная столб напротив фонтана в сквере «Город Воинской Славы»</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76</w:t>
            </w:r>
          </w:p>
        </w:tc>
        <w:tc>
          <w:tcPr>
            <w:tcW w:w="9213" w:type="dxa"/>
            <w:tcBorders>
              <w:right w:val="single" w:sz="4" w:space="0" w:color="000000"/>
            </w:tcBorders>
            <w:tcMar>
              <w:top w:w="0" w:type="dxa"/>
              <w:left w:w="0" w:type="dxa"/>
              <w:bottom w:w="0" w:type="dxa"/>
              <w:right w:w="0" w:type="dxa"/>
            </w:tcMar>
            <w:vAlign w:val="center"/>
          </w:tcPr>
          <w:p w:rsidR="00650284" w:rsidRDefault="00A85B27">
            <w:pPr>
              <w:jc w:val="both"/>
            </w:pPr>
            <w:r>
              <w:rPr>
                <w:color w:val="000000"/>
              </w:rPr>
              <w:t>пер. Советский д. 10 по направлению к пр. Урицкого д.67</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77</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А. Петровой д. 9</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78</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ул. Набережная д. 1 на набережную</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79</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пр. Володарского д. 38 (на ларек)</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80</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ул. </w:t>
            </w:r>
            <w:proofErr w:type="spellStart"/>
            <w:r>
              <w:rPr>
                <w:color w:val="000000"/>
              </w:rPr>
              <w:t>Миккели</w:t>
            </w:r>
            <w:proofErr w:type="spellEnd"/>
            <w:r>
              <w:rPr>
                <w:color w:val="000000"/>
              </w:rPr>
              <w:t xml:space="preserve"> д. 1 к. 3 по направлению на спортивную площадку школы №6</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81</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столб на набережной реки Луги в районе ул. Победа д. 4.</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82</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Парк Патриот Ленинградская </w:t>
            </w:r>
            <w:proofErr w:type="spellStart"/>
            <w:r>
              <w:rPr>
                <w:color w:val="000000"/>
              </w:rPr>
              <w:t>ул</w:t>
            </w:r>
            <w:proofErr w:type="spellEnd"/>
          </w:p>
        </w:tc>
      </w:tr>
      <w:tr w:rsidR="00650284">
        <w:trPr>
          <w:trHeight w:val="255"/>
        </w:trPr>
        <w:tc>
          <w:tcPr>
            <w:tcW w:w="567" w:type="dxa"/>
            <w:tcMar>
              <w:top w:w="0" w:type="dxa"/>
              <w:left w:w="0" w:type="dxa"/>
              <w:bottom w:w="0" w:type="dxa"/>
              <w:right w:w="0" w:type="dxa"/>
            </w:tcMar>
            <w:vAlign w:val="center"/>
          </w:tcPr>
          <w:p w:rsidR="00650284" w:rsidRDefault="00A85B27">
            <w:pPr>
              <w:jc w:val="center"/>
            </w:pPr>
            <w:r>
              <w:rPr>
                <w:color w:val="000000"/>
              </w:rPr>
              <w:t>83</w:t>
            </w:r>
          </w:p>
        </w:tc>
        <w:tc>
          <w:tcPr>
            <w:tcW w:w="9213" w:type="dxa"/>
            <w:tcBorders>
              <w:right w:val="single" w:sz="4" w:space="0" w:color="000000"/>
            </w:tcBorders>
            <w:tcMar>
              <w:top w:w="0" w:type="dxa"/>
              <w:left w:w="0" w:type="dxa"/>
              <w:bottom w:w="0" w:type="dxa"/>
              <w:right w:w="0" w:type="dxa"/>
            </w:tcMar>
            <w:vAlign w:val="center"/>
          </w:tcPr>
          <w:p w:rsidR="00650284" w:rsidRDefault="00A85B27">
            <w:r>
              <w:rPr>
                <w:color w:val="000000"/>
              </w:rPr>
              <w:t xml:space="preserve">Парк Патриот ул. </w:t>
            </w:r>
            <w:proofErr w:type="spellStart"/>
            <w:r>
              <w:rPr>
                <w:color w:val="000000"/>
              </w:rPr>
              <w:t>М.Инженерная</w:t>
            </w:r>
            <w:proofErr w:type="spellEnd"/>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84</w:t>
            </w:r>
          </w:p>
        </w:tc>
        <w:tc>
          <w:tcPr>
            <w:tcW w:w="9213" w:type="dxa"/>
            <w:tcBorders>
              <w:right w:val="single" w:sz="4" w:space="0" w:color="000000"/>
            </w:tcBorders>
            <w:tcMar>
              <w:top w:w="0" w:type="dxa"/>
              <w:left w:w="0" w:type="dxa"/>
              <w:bottom w:w="0" w:type="dxa"/>
              <w:right w:w="0" w:type="dxa"/>
            </w:tcMar>
            <w:vAlign w:val="bottom"/>
          </w:tcPr>
          <w:p w:rsidR="00650284" w:rsidRDefault="00A85B27">
            <w:proofErr w:type="spellStart"/>
            <w:r>
              <w:rPr>
                <w:color w:val="000000"/>
              </w:rPr>
              <w:t>пр.Кирова</w:t>
            </w:r>
            <w:proofErr w:type="spellEnd"/>
            <w:r>
              <w:rPr>
                <w:color w:val="000000"/>
              </w:rPr>
              <w:t xml:space="preserve"> 77а (столб) детская площадка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85</w:t>
            </w:r>
          </w:p>
        </w:tc>
        <w:tc>
          <w:tcPr>
            <w:tcW w:w="9213" w:type="dxa"/>
            <w:tcBorders>
              <w:right w:val="single" w:sz="4" w:space="0" w:color="000000"/>
            </w:tcBorders>
            <w:tcMar>
              <w:top w:w="0" w:type="dxa"/>
              <w:left w:w="0" w:type="dxa"/>
              <w:bottom w:w="0" w:type="dxa"/>
              <w:right w:w="0" w:type="dxa"/>
            </w:tcMar>
            <w:vAlign w:val="bottom"/>
          </w:tcPr>
          <w:p w:rsidR="00650284" w:rsidRDefault="00A85B27">
            <w:proofErr w:type="spellStart"/>
            <w:r>
              <w:rPr>
                <w:color w:val="000000"/>
              </w:rPr>
              <w:t>пр.Кирова</w:t>
            </w:r>
            <w:proofErr w:type="spellEnd"/>
            <w:r>
              <w:rPr>
                <w:color w:val="000000"/>
              </w:rPr>
              <w:t xml:space="preserve"> 77а (</w:t>
            </w:r>
            <w:proofErr w:type="spellStart"/>
            <w:r>
              <w:rPr>
                <w:color w:val="000000"/>
              </w:rPr>
              <w:t>Лужаночка</w:t>
            </w:r>
            <w:proofErr w:type="spellEnd"/>
            <w:r>
              <w:rPr>
                <w:color w:val="000000"/>
              </w:rPr>
              <w:t>) детская площадка</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86</w:t>
            </w:r>
          </w:p>
        </w:tc>
        <w:tc>
          <w:tcPr>
            <w:tcW w:w="9213" w:type="dxa"/>
            <w:tcBorders>
              <w:right w:val="single" w:sz="4" w:space="0" w:color="000000"/>
            </w:tcBorders>
            <w:tcMar>
              <w:top w:w="0" w:type="dxa"/>
              <w:left w:w="0" w:type="dxa"/>
              <w:bottom w:w="0" w:type="dxa"/>
              <w:right w:w="0" w:type="dxa"/>
            </w:tcMar>
            <w:vAlign w:val="bottom"/>
          </w:tcPr>
          <w:p w:rsidR="00650284" w:rsidRDefault="00A85B27">
            <w:r>
              <w:rPr>
                <w:color w:val="000000"/>
              </w:rPr>
              <w:t>пр. Урицкого 70 экспозиция женщина с кошкой и мужчина с собакой</w:t>
            </w:r>
          </w:p>
        </w:tc>
      </w:tr>
      <w:tr w:rsidR="00650284">
        <w:trPr>
          <w:trHeight w:val="345"/>
        </w:trPr>
        <w:tc>
          <w:tcPr>
            <w:tcW w:w="567" w:type="dxa"/>
            <w:tcMar>
              <w:top w:w="0" w:type="dxa"/>
              <w:left w:w="0" w:type="dxa"/>
              <w:bottom w:w="0" w:type="dxa"/>
              <w:right w:w="0" w:type="dxa"/>
            </w:tcMar>
            <w:vAlign w:val="center"/>
          </w:tcPr>
          <w:p w:rsidR="00650284" w:rsidRDefault="00A85B27">
            <w:pPr>
              <w:jc w:val="center"/>
            </w:pPr>
            <w:r>
              <w:rPr>
                <w:color w:val="000000"/>
              </w:rPr>
              <w:t>87</w:t>
            </w:r>
          </w:p>
        </w:tc>
        <w:tc>
          <w:tcPr>
            <w:tcW w:w="9213" w:type="dxa"/>
            <w:tcBorders>
              <w:right w:val="single" w:sz="4" w:space="0" w:color="000000"/>
            </w:tcBorders>
            <w:tcMar>
              <w:top w:w="0" w:type="dxa"/>
              <w:left w:w="0" w:type="dxa"/>
              <w:bottom w:w="0" w:type="dxa"/>
              <w:right w:w="0" w:type="dxa"/>
            </w:tcMar>
            <w:vAlign w:val="bottom"/>
          </w:tcPr>
          <w:p w:rsidR="00650284" w:rsidRDefault="00A85B27">
            <w:r>
              <w:rPr>
                <w:color w:val="000000"/>
              </w:rPr>
              <w:t>пр. Кирова д. 68 площадь Ленина</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88</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pPr>
              <w:rPr>
                <w:color w:val="000000"/>
              </w:rPr>
            </w:pPr>
            <w:r>
              <w:rPr>
                <w:color w:val="000000"/>
              </w:rPr>
              <w:t xml:space="preserve">Столб освещения напротив д. 39 по ул. Прохорова пос. Толмачёво в сторону </w:t>
            </w:r>
            <w:proofErr w:type="spellStart"/>
            <w:r>
              <w:rPr>
                <w:color w:val="000000"/>
              </w:rPr>
              <w:t>ж.д</w:t>
            </w:r>
            <w:proofErr w:type="spellEnd"/>
            <w:r>
              <w:rPr>
                <w:color w:val="000000"/>
              </w:rPr>
              <w:t>. станции Партизанская</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89</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r>
              <w:rPr>
                <w:color w:val="000000"/>
              </w:rPr>
              <w:t>Столб освещения напротив д. 39 по ул. Прохорова пос. Толмачёво в сторону трассы Е95</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90</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pPr>
              <w:rPr>
                <w:color w:val="000000"/>
              </w:rPr>
            </w:pPr>
            <w:r>
              <w:rPr>
                <w:color w:val="000000"/>
              </w:rPr>
              <w:t>Столб освещения напротив д. 21 по ул. Толмачёва пос. Толмачёво в сторону трассы Е95</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91</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pPr>
              <w:rPr>
                <w:color w:val="000000"/>
              </w:rPr>
            </w:pPr>
            <w:r>
              <w:rPr>
                <w:color w:val="000000"/>
              </w:rPr>
              <w:t xml:space="preserve">Столб освещения напротив д. 2 по ул. Толмачёва пос. Толмачёво в сторону </w:t>
            </w:r>
            <w:proofErr w:type="spellStart"/>
            <w:r>
              <w:rPr>
                <w:color w:val="000000"/>
              </w:rPr>
              <w:t>ж.д</w:t>
            </w:r>
            <w:proofErr w:type="spellEnd"/>
            <w:r>
              <w:rPr>
                <w:color w:val="000000"/>
              </w:rPr>
              <w:t>. станции Толмачёво</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92</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pPr>
              <w:rPr>
                <w:color w:val="000000"/>
              </w:rPr>
            </w:pPr>
            <w:r>
              <w:rPr>
                <w:color w:val="000000"/>
              </w:rPr>
              <w:t>Столб освещения напротив д. 6 по ул. Толмачёва пос. Толмачёво в сторону трассы Е95</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93</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pPr>
              <w:rPr>
                <w:color w:val="000000"/>
              </w:rPr>
            </w:pPr>
            <w:r>
              <w:rPr>
                <w:color w:val="000000"/>
              </w:rPr>
              <w:t>Столб освещения напротив д. 19 по ул. Толмачёва пос. Толмачёво в сторону детской площадки</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94</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pPr>
              <w:rPr>
                <w:color w:val="000000"/>
              </w:rPr>
            </w:pPr>
            <w:r>
              <w:rPr>
                <w:color w:val="000000"/>
              </w:rPr>
              <w:t>Столб освещения напротив д. 67 по ул. Толмачёва пос. Толмачёво в сторону трассы Е95</w:t>
            </w:r>
          </w:p>
        </w:tc>
      </w:tr>
      <w:tr w:rsidR="00650284">
        <w:trPr>
          <w:trHeight w:val="345"/>
        </w:trPr>
        <w:tc>
          <w:tcPr>
            <w:tcW w:w="567" w:type="dxa"/>
            <w:vMerge w:val="restart"/>
            <w:tcMar>
              <w:top w:w="0" w:type="dxa"/>
              <w:left w:w="0" w:type="dxa"/>
              <w:bottom w:w="0" w:type="dxa"/>
              <w:right w:w="0" w:type="dxa"/>
            </w:tcMar>
            <w:vAlign w:val="center"/>
          </w:tcPr>
          <w:p w:rsidR="00650284" w:rsidRDefault="00A85B27">
            <w:pPr>
              <w:jc w:val="center"/>
              <w:rPr>
                <w:color w:val="000000"/>
              </w:rPr>
            </w:pPr>
            <w:r>
              <w:rPr>
                <w:color w:val="000000"/>
              </w:rPr>
              <w:t>95</w:t>
            </w:r>
          </w:p>
        </w:tc>
        <w:tc>
          <w:tcPr>
            <w:tcW w:w="9213" w:type="dxa"/>
            <w:vMerge w:val="restart"/>
            <w:tcBorders>
              <w:right w:val="single" w:sz="4" w:space="0" w:color="000000"/>
            </w:tcBorders>
            <w:tcMar>
              <w:top w:w="0" w:type="dxa"/>
              <w:left w:w="0" w:type="dxa"/>
              <w:bottom w:w="0" w:type="dxa"/>
              <w:right w:w="0" w:type="dxa"/>
            </w:tcMar>
            <w:vAlign w:val="bottom"/>
          </w:tcPr>
          <w:p w:rsidR="00650284" w:rsidRDefault="00A85B27">
            <w:pPr>
              <w:rPr>
                <w:color w:val="000000"/>
              </w:rPr>
            </w:pPr>
            <w:r>
              <w:rPr>
                <w:color w:val="000000"/>
              </w:rPr>
              <w:t>г. Луга пр. Кирова 69 (Сервера)</w:t>
            </w:r>
          </w:p>
        </w:tc>
      </w:tr>
    </w:tbl>
    <w:p w:rsidR="00650284" w:rsidRDefault="00A85B27">
      <w:pPr>
        <w:spacing w:before="240"/>
        <w:jc w:val="center"/>
        <w:rPr>
          <w:b/>
        </w:rPr>
      </w:pPr>
      <w:r>
        <w:rPr>
          <w:b/>
        </w:rPr>
        <w:t>Качественные и функциональные характеристики</w:t>
      </w:r>
    </w:p>
    <w:p w:rsidR="00650284" w:rsidRDefault="00A85B27">
      <w:pPr>
        <w:spacing w:before="240"/>
        <w:ind w:firstLine="964"/>
        <w:jc w:val="both"/>
      </w:pPr>
      <w:r>
        <w:t>Оказание услуг по техническому обслуживанию и ремонту техники Заказчика, включают все возможные виды проведения ремонтных работ.</w:t>
      </w:r>
    </w:p>
    <w:p w:rsidR="00650284" w:rsidRDefault="00A85B27">
      <w:pPr>
        <w:spacing w:before="240"/>
        <w:ind w:firstLine="964"/>
        <w:jc w:val="both"/>
        <w:rPr>
          <w:b/>
        </w:rPr>
      </w:pPr>
      <w:r>
        <w:t>Все выполняемые услуги по ремонту, диагностике и техническому обслуживанию производятся на производственных площадях исполнителя, техническими специалистами исполнителя, в стоимость услуг включены все расходные материалы, комплектующие и запасные части.</w:t>
      </w:r>
    </w:p>
    <w:p w:rsidR="00650284" w:rsidRDefault="00A85B27">
      <w:pPr>
        <w:spacing w:before="240"/>
        <w:ind w:firstLine="964"/>
        <w:jc w:val="center"/>
        <w:rPr>
          <w:sz w:val="28"/>
          <w:szCs w:val="28"/>
        </w:rPr>
      </w:pPr>
      <w:r>
        <w:rPr>
          <w:b/>
          <w:bCs/>
        </w:rPr>
        <w:t>Требования к качеству и безопасности услуг</w:t>
      </w:r>
    </w:p>
    <w:p w:rsidR="00650284" w:rsidRDefault="00A85B27">
      <w:pPr>
        <w:spacing w:before="240"/>
        <w:ind w:firstLine="964"/>
        <w:jc w:val="both"/>
        <w:rPr>
          <w:sz w:val="28"/>
          <w:szCs w:val="28"/>
        </w:rPr>
      </w:pPr>
      <w:r>
        <w:t>При оказании услуг должно обеспечиваться исполнение требований, следующих нормативно-технических и регламентирующих документов:</w:t>
      </w:r>
    </w:p>
    <w:p w:rsidR="00650284" w:rsidRDefault="00A85B27">
      <w:pPr>
        <w:pStyle w:val="affff3"/>
        <w:numPr>
          <w:ilvl w:val="1"/>
          <w:numId w:val="35"/>
        </w:numPr>
        <w:tabs>
          <w:tab w:val="left" w:pos="1134"/>
        </w:tabs>
        <w:spacing w:before="240"/>
        <w:ind w:left="0" w:firstLine="709"/>
        <w:jc w:val="both"/>
        <w:rPr>
          <w:sz w:val="28"/>
          <w:szCs w:val="28"/>
        </w:rPr>
      </w:pPr>
      <w:r>
        <w:lastRenderedPageBreak/>
        <w:t>​ ГОСТ 34.201-2020; ГОСТ 34.602-2020; ГОСТ 59793-2021, «Информационная технология. Комплекс стандартов и руководящих документов на автоматизированные системы»;</w:t>
      </w:r>
    </w:p>
    <w:p w:rsidR="00650284" w:rsidRDefault="00A85B27">
      <w:pPr>
        <w:pStyle w:val="affff3"/>
        <w:numPr>
          <w:ilvl w:val="1"/>
          <w:numId w:val="35"/>
        </w:numPr>
        <w:tabs>
          <w:tab w:val="left" w:pos="1134"/>
        </w:tabs>
        <w:spacing w:before="240"/>
        <w:ind w:left="0" w:firstLine="709"/>
        <w:jc w:val="both"/>
        <w:rPr>
          <w:sz w:val="28"/>
          <w:szCs w:val="28"/>
        </w:rPr>
      </w:pPr>
      <w:r>
        <w:t>​ ГОСТ Р 51558-2014, «Средства и системы охранные телевизионные. Классификация. Общие технические требования. Методы испытаний»;</w:t>
      </w:r>
    </w:p>
    <w:p w:rsidR="00650284" w:rsidRDefault="00A85B27">
      <w:pPr>
        <w:pStyle w:val="affff3"/>
        <w:numPr>
          <w:ilvl w:val="1"/>
          <w:numId w:val="35"/>
        </w:numPr>
        <w:tabs>
          <w:tab w:val="left" w:pos="1134"/>
        </w:tabs>
        <w:spacing w:before="240"/>
        <w:ind w:left="0" w:firstLine="709"/>
        <w:jc w:val="both"/>
        <w:rPr>
          <w:sz w:val="28"/>
          <w:szCs w:val="28"/>
        </w:rPr>
      </w:pPr>
      <w:r>
        <w:t xml:space="preserve">​ ГОСТ 12.1.030-81 «Электробезопасность, защитное заземление, </w:t>
      </w:r>
      <w:proofErr w:type="spellStart"/>
      <w:r>
        <w:t>зануление</w:t>
      </w:r>
      <w:proofErr w:type="spellEnd"/>
      <w:r>
        <w:t>»;</w:t>
      </w:r>
    </w:p>
    <w:p w:rsidR="00650284" w:rsidRDefault="00A85B27">
      <w:pPr>
        <w:pStyle w:val="affff3"/>
        <w:numPr>
          <w:ilvl w:val="1"/>
          <w:numId w:val="35"/>
        </w:numPr>
        <w:tabs>
          <w:tab w:val="left" w:pos="1134"/>
        </w:tabs>
        <w:spacing w:before="240"/>
        <w:ind w:left="0" w:firstLine="709"/>
        <w:jc w:val="both"/>
        <w:rPr>
          <w:sz w:val="28"/>
          <w:szCs w:val="28"/>
        </w:rPr>
      </w:pPr>
      <w:r>
        <w:t>ГОСТ 12.1.004-91 Система стандартов безопасности труда. Пожарная безопасность. Общие требования;</w:t>
      </w:r>
    </w:p>
    <w:p w:rsidR="00650284" w:rsidRDefault="00A85B27">
      <w:pPr>
        <w:pStyle w:val="affff3"/>
        <w:numPr>
          <w:ilvl w:val="1"/>
          <w:numId w:val="35"/>
        </w:numPr>
        <w:tabs>
          <w:tab w:val="left" w:pos="1134"/>
        </w:tabs>
        <w:spacing w:before="240"/>
        <w:ind w:left="0" w:firstLine="709"/>
        <w:jc w:val="both"/>
        <w:rPr>
          <w:sz w:val="28"/>
          <w:szCs w:val="28"/>
        </w:rPr>
      </w:pPr>
      <w:r>
        <w:t>ГОСТ 12.1.019-2017 Система стандартов безопасности труда. Электробезопасность. Общие требования и номенклатура видов защиты;</w:t>
      </w:r>
    </w:p>
    <w:p w:rsidR="00650284" w:rsidRDefault="00A85B27">
      <w:pPr>
        <w:pStyle w:val="affff3"/>
        <w:numPr>
          <w:ilvl w:val="1"/>
          <w:numId w:val="35"/>
        </w:numPr>
        <w:tabs>
          <w:tab w:val="left" w:pos="1134"/>
        </w:tabs>
        <w:spacing w:before="240"/>
        <w:ind w:left="0" w:firstLine="709"/>
        <w:jc w:val="both"/>
        <w:rPr>
          <w:sz w:val="28"/>
          <w:szCs w:val="28"/>
        </w:rPr>
      </w:pPr>
      <w:r>
        <w:t>Постановление Главного государственного санитарного врача РФ от 28 января 2021 г. N 3 "Об утверждении санитарных правил и норм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650284" w:rsidRDefault="00A85B27">
      <w:pPr>
        <w:pStyle w:val="affff3"/>
        <w:numPr>
          <w:ilvl w:val="1"/>
          <w:numId w:val="35"/>
        </w:numPr>
        <w:tabs>
          <w:tab w:val="left" w:pos="1134"/>
        </w:tabs>
        <w:spacing w:before="240"/>
        <w:ind w:left="0" w:firstLine="709"/>
        <w:jc w:val="both"/>
        <w:rPr>
          <w:sz w:val="28"/>
          <w:szCs w:val="28"/>
        </w:rPr>
      </w:pPr>
      <w:r>
        <w:t>СНиП 12.03-2001(ч.1) и СНИП 12.04-2002(ч.2) «Безопасность труда в строительстве», «Правил пожарной безопасности при производстве строительно-монтажных работ»</w:t>
      </w:r>
    </w:p>
    <w:p w:rsidR="00650284" w:rsidRDefault="00A85B27">
      <w:pPr>
        <w:pStyle w:val="affff3"/>
        <w:numPr>
          <w:ilvl w:val="1"/>
          <w:numId w:val="35"/>
        </w:numPr>
        <w:tabs>
          <w:tab w:val="left" w:pos="1134"/>
        </w:tabs>
        <w:spacing w:before="240"/>
        <w:ind w:left="0" w:firstLine="709"/>
        <w:jc w:val="both"/>
        <w:rPr>
          <w:sz w:val="28"/>
          <w:szCs w:val="28"/>
        </w:rPr>
      </w:pPr>
      <w:r>
        <w:t>СНиП 3.05.06-85 Электротехнические устройства актуализированная редакция СП 76.13330.2016.</w:t>
      </w:r>
    </w:p>
    <w:p w:rsidR="00650284" w:rsidRDefault="00A85B27">
      <w:pPr>
        <w:pStyle w:val="affff3"/>
        <w:numPr>
          <w:ilvl w:val="1"/>
          <w:numId w:val="35"/>
        </w:numPr>
        <w:tabs>
          <w:tab w:val="left" w:pos="1134"/>
        </w:tabs>
        <w:spacing w:before="240"/>
        <w:ind w:left="0" w:firstLine="709"/>
        <w:jc w:val="both"/>
        <w:rPr>
          <w:sz w:val="28"/>
          <w:szCs w:val="28"/>
        </w:rPr>
      </w:pPr>
      <w:r>
        <w:t>СНиП 12-04-2002 Строительные нормы и правила Российской Федерации «Безопасность труда в строительстве. Часть 2. Строительное производство».</w:t>
      </w:r>
    </w:p>
    <w:p w:rsidR="00650284" w:rsidRDefault="00A85B27">
      <w:pPr>
        <w:pStyle w:val="affff3"/>
        <w:numPr>
          <w:ilvl w:val="1"/>
          <w:numId w:val="35"/>
        </w:numPr>
        <w:tabs>
          <w:tab w:val="left" w:pos="1134"/>
        </w:tabs>
        <w:spacing w:before="240"/>
        <w:ind w:left="0" w:firstLine="709"/>
        <w:jc w:val="both"/>
        <w:rPr>
          <w:sz w:val="28"/>
          <w:szCs w:val="28"/>
        </w:rPr>
      </w:pPr>
      <w:r>
        <w:t>​ РД 78.145-93 Системы и комплексы охранной, пожарной и охранно-пожарной сигнализации. Правила производства и приемки работ;</w:t>
      </w:r>
    </w:p>
    <w:p w:rsidR="00650284" w:rsidRDefault="00A85B27">
      <w:pPr>
        <w:pStyle w:val="affff3"/>
        <w:numPr>
          <w:ilvl w:val="1"/>
          <w:numId w:val="35"/>
        </w:numPr>
        <w:tabs>
          <w:tab w:val="left" w:pos="1134"/>
        </w:tabs>
        <w:spacing w:before="240"/>
        <w:ind w:left="0" w:firstLine="709"/>
        <w:jc w:val="both"/>
        <w:rPr>
          <w:sz w:val="28"/>
          <w:szCs w:val="28"/>
        </w:rPr>
      </w:pPr>
      <w:r>
        <w:t>ПУЭ Правила устройства электроустановок. Седьмое издание.</w:t>
      </w:r>
    </w:p>
    <w:p w:rsidR="00650284" w:rsidRDefault="00A85B27">
      <w:pPr>
        <w:spacing w:before="240"/>
        <w:ind w:firstLine="964"/>
        <w:jc w:val="center"/>
        <w:rPr>
          <w:sz w:val="28"/>
          <w:szCs w:val="28"/>
        </w:rPr>
      </w:pPr>
      <w:r>
        <w:rPr>
          <w:b/>
          <w:bCs/>
        </w:rPr>
        <w:t>Иные требования:</w:t>
      </w:r>
      <w:r>
        <w:rPr>
          <w:sz w:val="28"/>
          <w:szCs w:val="28"/>
        </w:rPr>
        <w:t xml:space="preserve"> </w:t>
      </w:r>
    </w:p>
    <w:p w:rsidR="00650284" w:rsidRDefault="00A85B27">
      <w:pPr>
        <w:spacing w:before="240"/>
        <w:ind w:firstLine="964"/>
        <w:jc w:val="both"/>
        <w:rPr>
          <w:sz w:val="28"/>
          <w:szCs w:val="28"/>
        </w:rPr>
      </w:pPr>
      <w:r>
        <w:t>Время реакции сервисных служб Исполнителя при аппаратных и программных сбоях в период обеспечения технической поддержки систем, образующих техническую инфраструктуру КСБ Безопасный город не должно превышать 60 (Шестидесяти) минут с момента приема заявки Заказчика;</w:t>
      </w:r>
    </w:p>
    <w:p w:rsidR="00650284" w:rsidRDefault="00A85B27">
      <w:pPr>
        <w:spacing w:before="240"/>
        <w:ind w:firstLine="964"/>
        <w:jc w:val="both"/>
        <w:rPr>
          <w:sz w:val="28"/>
          <w:szCs w:val="28"/>
        </w:rPr>
      </w:pPr>
      <w:r>
        <w:t>Ежемесячно по итогам оказания услуг Исполнителем должен быть подготовлен и представлен Заказчику Технический акт об их оказании с приложением к нему всех необходимых документов.</w:t>
      </w:r>
    </w:p>
    <w:p w:rsidR="00650284" w:rsidRDefault="00A85B27">
      <w:pPr>
        <w:spacing w:before="240"/>
        <w:ind w:firstLine="964"/>
        <w:jc w:val="both"/>
        <w:rPr>
          <w:sz w:val="28"/>
          <w:szCs w:val="28"/>
        </w:rPr>
      </w:pPr>
      <w:r>
        <w:t>Исполнитель должен иметь функционирующий круглосуточно действующий Центр эксплуатации, позволяющий обеспечивать непрерывный удаленный контроль за состоянием оборудования подсистем КСБ Безопасный город.</w:t>
      </w:r>
    </w:p>
    <w:p w:rsidR="00650284" w:rsidRDefault="00A85B27">
      <w:pPr>
        <w:spacing w:before="240"/>
        <w:ind w:firstLine="964"/>
        <w:jc w:val="both"/>
        <w:rPr>
          <w:sz w:val="28"/>
          <w:szCs w:val="28"/>
        </w:rPr>
      </w:pPr>
      <w:r>
        <w:t>Исполнитель должен иметь в штате сертифицированных специалистов (не менее 2-х) по работе с волоконно-оптическим оборудованием.</w:t>
      </w:r>
    </w:p>
    <w:p w:rsidR="00650284" w:rsidRDefault="00A85B27">
      <w:pPr>
        <w:spacing w:before="240"/>
        <w:ind w:firstLine="964"/>
        <w:jc w:val="both"/>
        <w:rPr>
          <w:sz w:val="28"/>
          <w:szCs w:val="28"/>
        </w:rPr>
      </w:pPr>
      <w:r>
        <w:t>Исполнитель должен обеспечивать передачу видеосигнала между оборудованием подсистем КСБ Безопасный город.</w:t>
      </w:r>
    </w:p>
    <w:p w:rsidR="00650284" w:rsidRDefault="00A85B27">
      <w:pPr>
        <w:spacing w:before="240"/>
        <w:ind w:firstLine="964"/>
        <w:jc w:val="both"/>
        <w:rPr>
          <w:sz w:val="28"/>
          <w:szCs w:val="28"/>
        </w:rPr>
      </w:pPr>
      <w:r>
        <w:lastRenderedPageBreak/>
        <w:t>Исполнитель должен иметь все необходимое оборудование для работы с оптоволоконными сетями, чтобы была возможность быстрого ремонта поврежденных кабельных сетей.</w:t>
      </w:r>
    </w:p>
    <w:p w:rsidR="00650284" w:rsidRDefault="00A85B27">
      <w:pPr>
        <w:spacing w:before="240"/>
        <w:ind w:firstLine="964"/>
        <w:jc w:val="both"/>
        <w:rPr>
          <w:sz w:val="28"/>
          <w:szCs w:val="28"/>
        </w:rPr>
      </w:pPr>
      <w:r>
        <w:t>Исполнитель обязан иметь ЗИП в размере 10% от общего количества единиц оборудования относящимся к оконечным устройствам автоматизированной системы видеонаблюдения «Безопасный город». После установки данного ЗИП оборудования оно передается на безвозмездной основе в казну Лужского городского поселения Лужского муниципального района Ленинградской области.</w:t>
      </w:r>
    </w:p>
    <w:p w:rsidR="00650284" w:rsidRDefault="00A85B27">
      <w:pPr>
        <w:spacing w:before="240"/>
        <w:ind w:firstLine="964"/>
        <w:jc w:val="center"/>
        <w:rPr>
          <w:sz w:val="28"/>
          <w:szCs w:val="28"/>
        </w:rPr>
      </w:pPr>
      <w:r>
        <w:rPr>
          <w:b/>
          <w:bCs/>
        </w:rPr>
        <w:t>Требования к техническим характеристикам услуг</w:t>
      </w:r>
    </w:p>
    <w:p w:rsidR="00650284" w:rsidRDefault="00A85B27">
      <w:pPr>
        <w:spacing w:before="240"/>
        <w:ind w:firstLine="964"/>
        <w:jc w:val="both"/>
        <w:rPr>
          <w:sz w:val="28"/>
          <w:szCs w:val="28"/>
        </w:rPr>
      </w:pPr>
      <w:r>
        <w:t>Общие требования:</w:t>
      </w:r>
    </w:p>
    <w:p w:rsidR="00650284" w:rsidRDefault="00A85B27">
      <w:pPr>
        <w:spacing w:before="240"/>
        <w:ind w:firstLine="964"/>
        <w:jc w:val="both"/>
        <w:rPr>
          <w:sz w:val="28"/>
          <w:szCs w:val="28"/>
        </w:rPr>
      </w:pPr>
      <w:r>
        <w:t>Комплексное обеспечение эксплуатации автоматизированной системы видеонаблюдения «Безопасный город» включает в себя в полном объеме следующие виды работ:</w:t>
      </w:r>
    </w:p>
    <w:p w:rsidR="00650284" w:rsidRDefault="00A85B27">
      <w:pPr>
        <w:pStyle w:val="affff3"/>
        <w:numPr>
          <w:ilvl w:val="1"/>
          <w:numId w:val="38"/>
        </w:numPr>
        <w:tabs>
          <w:tab w:val="left" w:pos="1134"/>
        </w:tabs>
        <w:spacing w:before="240"/>
        <w:ind w:left="0" w:firstLine="686"/>
        <w:jc w:val="both"/>
        <w:rPr>
          <w:sz w:val="28"/>
          <w:szCs w:val="28"/>
        </w:rPr>
      </w:pPr>
      <w:r>
        <w:t xml:space="preserve">​непрерывный (круглосуточный) контроль с использованием систем дистанционного мониторинга, предоставить заказчику, удаленный интерфейс к системе мониторинга, для текущего отображения статуса узлов </w:t>
      </w:r>
      <w:r w:rsidRPr="00A85B27">
        <w:t>автоматизированной системы видеонаблюдения «Безопасный город»</w:t>
      </w:r>
      <w:r>
        <w:t>;</w:t>
      </w:r>
    </w:p>
    <w:p w:rsidR="00650284" w:rsidRDefault="00A85B27">
      <w:pPr>
        <w:pStyle w:val="affff3"/>
        <w:numPr>
          <w:ilvl w:val="1"/>
          <w:numId w:val="38"/>
        </w:numPr>
        <w:tabs>
          <w:tab w:val="left" w:pos="1134"/>
        </w:tabs>
        <w:spacing w:before="240"/>
        <w:ind w:left="0" w:firstLine="686"/>
        <w:jc w:val="both"/>
        <w:rPr>
          <w:sz w:val="28"/>
          <w:szCs w:val="28"/>
        </w:rPr>
      </w:pPr>
      <w:r>
        <w:t>​непрерывный (круглосуточный) прием заявок от Заказчика или иных пользователей;</w:t>
      </w:r>
    </w:p>
    <w:p w:rsidR="00650284" w:rsidRDefault="00A85B27">
      <w:pPr>
        <w:pStyle w:val="affff3"/>
        <w:numPr>
          <w:ilvl w:val="1"/>
          <w:numId w:val="38"/>
        </w:numPr>
        <w:tabs>
          <w:tab w:val="left" w:pos="1134"/>
        </w:tabs>
        <w:spacing w:before="240"/>
        <w:ind w:left="0" w:firstLine="686"/>
        <w:jc w:val="both"/>
        <w:rPr>
          <w:sz w:val="28"/>
          <w:szCs w:val="28"/>
        </w:rPr>
      </w:pPr>
      <w:r>
        <w:t>плановое обслуживание;</w:t>
      </w:r>
    </w:p>
    <w:p w:rsidR="00650284" w:rsidRDefault="00A85B27">
      <w:pPr>
        <w:pStyle w:val="affff3"/>
        <w:numPr>
          <w:ilvl w:val="1"/>
          <w:numId w:val="38"/>
        </w:numPr>
        <w:tabs>
          <w:tab w:val="left" w:pos="1134"/>
        </w:tabs>
        <w:spacing w:before="240"/>
        <w:ind w:left="0" w:firstLine="686"/>
        <w:jc w:val="both"/>
        <w:rPr>
          <w:sz w:val="28"/>
          <w:szCs w:val="28"/>
        </w:rPr>
      </w:pPr>
      <w:r>
        <w:t>внеплановое обслуживание (ремонтно-восстановительные работы);</w:t>
      </w:r>
    </w:p>
    <w:p w:rsidR="00650284" w:rsidRDefault="00A85B27">
      <w:pPr>
        <w:pStyle w:val="affff3"/>
        <w:numPr>
          <w:ilvl w:val="1"/>
          <w:numId w:val="38"/>
        </w:numPr>
        <w:tabs>
          <w:tab w:val="left" w:pos="1134"/>
        </w:tabs>
        <w:spacing w:before="240"/>
        <w:ind w:left="0" w:firstLine="686"/>
        <w:jc w:val="both"/>
        <w:rPr>
          <w:sz w:val="28"/>
          <w:szCs w:val="28"/>
        </w:rPr>
      </w:pPr>
      <w:r>
        <w:t>измерения рабочих характеристик после проведения ремонтно-восстановительных работ;</w:t>
      </w:r>
    </w:p>
    <w:p w:rsidR="00650284" w:rsidRDefault="00A85B27" w:rsidP="00A85B27">
      <w:pPr>
        <w:ind w:firstLine="964"/>
        <w:jc w:val="both"/>
        <w:rPr>
          <w:sz w:val="28"/>
          <w:szCs w:val="28"/>
        </w:rPr>
      </w:pPr>
      <w:r>
        <w:t xml:space="preserve">Аварийно-ремонтные работы на подсистемах и оборудовании </w:t>
      </w:r>
      <w:r w:rsidRPr="00A85B27">
        <w:t>автоматизированной системы видеонаблюдения «Безопасный город»</w:t>
      </w:r>
      <w:r>
        <w:t xml:space="preserve"> включают в себя проведение мероприятий, обеспечивающих восстановление связи работоспособности в кратчайшие возможные сроки. Работы проводятся вплоть до установления постоянного или временного варианта восстановления работоспособности даже при неблагоприятных внешних условиях.</w:t>
      </w:r>
    </w:p>
    <w:p w:rsidR="00650284" w:rsidRDefault="00A85B27" w:rsidP="00A85B27">
      <w:pPr>
        <w:ind w:firstLine="964"/>
        <w:jc w:val="both"/>
        <w:rPr>
          <w:sz w:val="28"/>
          <w:szCs w:val="28"/>
        </w:rPr>
      </w:pPr>
      <w:r>
        <w:t xml:space="preserve">Контрольные сроки определения и устранения неработоспособности элементов подсистем и/или оборудования </w:t>
      </w:r>
      <w:r w:rsidRPr="00A85B27">
        <w:t>автоматизированной системы видеонаблюдения «Безопасный город»</w:t>
      </w:r>
      <w:r>
        <w:t>:</w:t>
      </w:r>
    </w:p>
    <w:p w:rsidR="00650284" w:rsidRDefault="00A85B27" w:rsidP="00A85B27">
      <w:pPr>
        <w:ind w:firstLine="964"/>
        <w:jc w:val="both"/>
        <w:rPr>
          <w:sz w:val="28"/>
          <w:szCs w:val="28"/>
        </w:rPr>
      </w:pPr>
      <w:r>
        <w:t>Контрольный срок устранения неработоспособности исчисляется с момента получения заявления о неработоспособности или с момента фиксации неработоспособности Исполнителем;</w:t>
      </w:r>
    </w:p>
    <w:p w:rsidR="00650284" w:rsidRDefault="00A85B27" w:rsidP="00A85B27">
      <w:pPr>
        <w:ind w:firstLine="964"/>
        <w:jc w:val="both"/>
        <w:rPr>
          <w:sz w:val="28"/>
          <w:szCs w:val="28"/>
        </w:rPr>
      </w:pPr>
      <w:r>
        <w:t>Максимальный контрольный срок устранения неработоспособности:</w:t>
      </w:r>
    </w:p>
    <w:p w:rsidR="00650284" w:rsidRDefault="00A85B27">
      <w:pPr>
        <w:pStyle w:val="affff3"/>
        <w:numPr>
          <w:ilvl w:val="1"/>
          <w:numId w:val="39"/>
        </w:numPr>
        <w:tabs>
          <w:tab w:val="left" w:pos="1134"/>
        </w:tabs>
        <w:spacing w:before="240"/>
        <w:ind w:left="0" w:firstLine="709"/>
        <w:jc w:val="both"/>
        <w:rPr>
          <w:sz w:val="28"/>
          <w:szCs w:val="28"/>
        </w:rPr>
      </w:pPr>
      <w:r>
        <w:t>для оконечного оборудования ГСВН и СЭС – 8 часов, в случаях, не связанных с ремонтом или заменой оборудования;</w:t>
      </w:r>
    </w:p>
    <w:p w:rsidR="00650284" w:rsidRDefault="00A85B27">
      <w:pPr>
        <w:pStyle w:val="affff3"/>
        <w:numPr>
          <w:ilvl w:val="1"/>
          <w:numId w:val="39"/>
        </w:numPr>
        <w:tabs>
          <w:tab w:val="left" w:pos="1134"/>
        </w:tabs>
        <w:spacing w:before="240"/>
        <w:ind w:left="0" w:firstLine="709"/>
        <w:jc w:val="both"/>
        <w:rPr>
          <w:sz w:val="28"/>
          <w:szCs w:val="28"/>
        </w:rPr>
      </w:pPr>
      <w:r>
        <w:t>для оконечного оборудования ГСВН и СЭС – 1 рабочих дней, в случаях, связанных с ремонтом или заменой оборудования.</w:t>
      </w:r>
    </w:p>
    <w:p w:rsidR="00650284" w:rsidRDefault="00A85B27">
      <w:pPr>
        <w:spacing w:before="240"/>
        <w:ind w:firstLine="964"/>
        <w:jc w:val="both"/>
        <w:rPr>
          <w:sz w:val="28"/>
          <w:szCs w:val="28"/>
        </w:rPr>
      </w:pPr>
      <w:r>
        <w:t>Контрольные сроки устранения неработоспособности могут быть сокращены по инициативе Заказчика;</w:t>
      </w:r>
    </w:p>
    <w:p w:rsidR="00650284" w:rsidRDefault="00A85B27">
      <w:pPr>
        <w:spacing w:before="240"/>
        <w:ind w:firstLine="964"/>
        <w:jc w:val="both"/>
        <w:rPr>
          <w:sz w:val="28"/>
          <w:szCs w:val="28"/>
        </w:rPr>
      </w:pPr>
      <w:r>
        <w:t>Контрольный срок неработоспособности исчисляется 20 минутами после поступления заявки о неработоспособности. Контрольные сроки устранения неработоспособности, информация о которых получена в пятницу после 1300 часов, в субботу, воскресенье или праздничные дни, контрольный срок исчисляется с 9-00 следующего рабочего дня.</w:t>
      </w:r>
    </w:p>
    <w:p w:rsidR="00650284" w:rsidRDefault="00A85B27">
      <w:pPr>
        <w:spacing w:before="240"/>
        <w:ind w:firstLine="964"/>
        <w:jc w:val="center"/>
        <w:rPr>
          <w:sz w:val="28"/>
          <w:szCs w:val="28"/>
        </w:rPr>
      </w:pPr>
      <w:r>
        <w:rPr>
          <w:b/>
          <w:bCs/>
        </w:rPr>
        <w:lastRenderedPageBreak/>
        <w:t>Требования к обеспечению сопровождения информационных систем</w:t>
      </w:r>
    </w:p>
    <w:p w:rsidR="00650284" w:rsidRDefault="00A85B27">
      <w:pPr>
        <w:spacing w:before="240"/>
        <w:ind w:firstLine="964"/>
        <w:jc w:val="both"/>
        <w:rPr>
          <w:sz w:val="28"/>
          <w:szCs w:val="28"/>
        </w:rPr>
      </w:pPr>
      <w:r>
        <w:t>Требования к техническому сопровождению серверного, телекоммуникационного и периферийного оборудования, программному сопровождению и администрированию прикладных систем, сетевого файлового сервиса, СУБД, политик СЗИ и информационному обеспечению эксплуатации компонентов </w:t>
      </w:r>
      <w:r w:rsidR="00601120">
        <w:t>КСБ Безопасный город</w:t>
      </w:r>
      <w:r>
        <w:t>:</w:t>
      </w:r>
    </w:p>
    <w:p w:rsidR="00650284" w:rsidRDefault="00A85B27">
      <w:pPr>
        <w:pStyle w:val="affff3"/>
        <w:numPr>
          <w:ilvl w:val="0"/>
          <w:numId w:val="36"/>
        </w:numPr>
        <w:spacing w:before="240"/>
        <w:ind w:left="0" w:firstLine="697"/>
        <w:jc w:val="both"/>
        <w:rPr>
          <w:sz w:val="28"/>
          <w:szCs w:val="28"/>
        </w:rPr>
      </w:pPr>
      <w:r>
        <w:t>Консультация пользователей системы по вопросам, связанным с функциональностью системы и возникающим при ее эксплуатации проблемам. Консультации предоставляются по телефону и электронной почте круглосуточно 7 (Семь) дней в неделю, включая выходные и праздничные дни, номер контактного телефона и адрес электронной почты должны быть, предоставлены Исполнителем Заказчику с момента подписания государственного контракта.</w:t>
      </w:r>
    </w:p>
    <w:p w:rsidR="00650284" w:rsidRDefault="00A85B27">
      <w:pPr>
        <w:pStyle w:val="affff3"/>
        <w:numPr>
          <w:ilvl w:val="0"/>
          <w:numId w:val="36"/>
        </w:numPr>
        <w:spacing w:before="240"/>
        <w:ind w:left="0" w:firstLine="697"/>
        <w:jc w:val="both"/>
        <w:rPr>
          <w:sz w:val="28"/>
          <w:szCs w:val="28"/>
        </w:rPr>
      </w:pPr>
      <w:r>
        <w:t>Консультация администраторов системы по вопросам, связанным с функциональностью системы и возникающим при ее эксплуатации проблемам. Консультации администраторам предоставляются с 09.00 до 19.00 по телефону – по рабочим дням и электронной почте - 7 (Семь) дней в неделю, включая выходные и праздничные дни, номер контактного телефона и адрес электронной почты должны быть, предоставлены Исполнителем Заказчику с момента подписания государственного контракта.</w:t>
      </w:r>
    </w:p>
    <w:p w:rsidR="00650284" w:rsidRDefault="00A85B27">
      <w:pPr>
        <w:pStyle w:val="affff3"/>
        <w:numPr>
          <w:ilvl w:val="0"/>
          <w:numId w:val="36"/>
        </w:numPr>
        <w:spacing w:before="240"/>
        <w:ind w:left="0" w:firstLine="697"/>
        <w:jc w:val="both"/>
        <w:rPr>
          <w:sz w:val="28"/>
          <w:szCs w:val="28"/>
        </w:rPr>
      </w:pPr>
      <w:r>
        <w:t>Обучение новых пользователей работе с системами.</w:t>
      </w:r>
    </w:p>
    <w:p w:rsidR="00650284" w:rsidRDefault="00A85B27">
      <w:pPr>
        <w:pStyle w:val="affff3"/>
        <w:numPr>
          <w:ilvl w:val="0"/>
          <w:numId w:val="36"/>
        </w:numPr>
        <w:spacing w:before="240"/>
        <w:ind w:left="0" w:firstLine="697"/>
        <w:jc w:val="both"/>
        <w:rPr>
          <w:sz w:val="28"/>
          <w:szCs w:val="28"/>
        </w:rPr>
      </w:pPr>
      <w:r>
        <w:t>Ввод в эксплуатацию новых экземпляров имеющихся программных компонентов, настройка и ввод в эксплуатацию новых аппаратных средств, предоставляемых Заказчиком по предварительному согласованию с Исполнителем.</w:t>
      </w:r>
    </w:p>
    <w:p w:rsidR="00650284" w:rsidRDefault="00A85B27">
      <w:pPr>
        <w:pStyle w:val="affff3"/>
        <w:numPr>
          <w:ilvl w:val="0"/>
          <w:numId w:val="37"/>
        </w:numPr>
        <w:spacing w:before="240"/>
        <w:jc w:val="both"/>
        <w:rPr>
          <w:sz w:val="28"/>
          <w:szCs w:val="28"/>
        </w:rPr>
      </w:pPr>
      <w:r>
        <w:t xml:space="preserve">Системное администрирование СУБД: </w:t>
      </w:r>
    </w:p>
    <w:p w:rsidR="00650284" w:rsidRDefault="00A85B27">
      <w:pPr>
        <w:pStyle w:val="affff3"/>
        <w:numPr>
          <w:ilvl w:val="0"/>
          <w:numId w:val="37"/>
        </w:numPr>
        <w:spacing w:before="240"/>
        <w:jc w:val="both"/>
        <w:rPr>
          <w:sz w:val="28"/>
          <w:szCs w:val="28"/>
        </w:rPr>
      </w:pPr>
      <w:r>
        <w:t xml:space="preserve">конфигурация систем и баз данных </w:t>
      </w:r>
    </w:p>
    <w:p w:rsidR="00650284" w:rsidRDefault="00A85B27">
      <w:pPr>
        <w:pStyle w:val="affff3"/>
        <w:numPr>
          <w:ilvl w:val="0"/>
          <w:numId w:val="37"/>
        </w:numPr>
        <w:spacing w:before="240"/>
        <w:jc w:val="both"/>
        <w:rPr>
          <w:sz w:val="28"/>
          <w:szCs w:val="28"/>
        </w:rPr>
      </w:pPr>
      <w:r>
        <w:t>сопровождение пространства и объектов</w:t>
      </w:r>
    </w:p>
    <w:p w:rsidR="00650284" w:rsidRDefault="00A85B27">
      <w:pPr>
        <w:pStyle w:val="affff3"/>
        <w:numPr>
          <w:ilvl w:val="0"/>
          <w:numId w:val="37"/>
        </w:numPr>
        <w:spacing w:before="240"/>
        <w:jc w:val="both"/>
        <w:rPr>
          <w:sz w:val="28"/>
          <w:szCs w:val="28"/>
        </w:rPr>
      </w:pPr>
      <w:r>
        <w:t>оптимизация производительности;</w:t>
      </w:r>
    </w:p>
    <w:p w:rsidR="00650284" w:rsidRDefault="00A85B27">
      <w:pPr>
        <w:pStyle w:val="affff3"/>
        <w:numPr>
          <w:ilvl w:val="0"/>
          <w:numId w:val="37"/>
        </w:numPr>
        <w:spacing w:before="240"/>
        <w:jc w:val="both"/>
        <w:rPr>
          <w:sz w:val="28"/>
          <w:szCs w:val="28"/>
        </w:rPr>
      </w:pPr>
      <w:r>
        <w:t>резервирование и восстановление</w:t>
      </w:r>
    </w:p>
    <w:p w:rsidR="00650284" w:rsidRDefault="00A85B27">
      <w:pPr>
        <w:pStyle w:val="affff3"/>
        <w:numPr>
          <w:ilvl w:val="0"/>
          <w:numId w:val="36"/>
        </w:numPr>
        <w:spacing w:before="240"/>
        <w:ind w:left="0" w:firstLine="697"/>
        <w:jc w:val="both"/>
        <w:rPr>
          <w:sz w:val="28"/>
          <w:szCs w:val="28"/>
        </w:rPr>
      </w:pPr>
      <w:r>
        <w:t>Устранение сбоев в работе эксплуатируемого прикладного кода, разработанного в рамках создания системы (в частности, связанного с реализацией электронных административных регламентов взаимодействия со смежными ИС).</w:t>
      </w:r>
    </w:p>
    <w:p w:rsidR="00650284" w:rsidRDefault="00A85B27">
      <w:pPr>
        <w:pStyle w:val="affff3"/>
        <w:numPr>
          <w:ilvl w:val="0"/>
          <w:numId w:val="36"/>
        </w:numPr>
        <w:spacing w:before="240"/>
        <w:ind w:left="0" w:firstLine="697"/>
        <w:jc w:val="both"/>
        <w:rPr>
          <w:sz w:val="28"/>
          <w:szCs w:val="28"/>
        </w:rPr>
      </w:pPr>
      <w:r>
        <w:t>Применение критических и рекомендованных обновлений системного программного обеспечения, используемого в системах.</w:t>
      </w:r>
    </w:p>
    <w:p w:rsidR="00650284" w:rsidRDefault="00A85B27">
      <w:pPr>
        <w:pStyle w:val="affff3"/>
        <w:numPr>
          <w:ilvl w:val="0"/>
          <w:numId w:val="36"/>
        </w:numPr>
        <w:spacing w:before="240"/>
        <w:ind w:left="0" w:firstLine="697"/>
        <w:jc w:val="both"/>
        <w:rPr>
          <w:sz w:val="28"/>
          <w:szCs w:val="28"/>
        </w:rPr>
      </w:pPr>
      <w:r>
        <w:t>Применение критических и рекомендованных обновлений, выпущенных разработчиками прикладных систем</w:t>
      </w:r>
    </w:p>
    <w:p w:rsidR="00650284" w:rsidRDefault="00A85B27">
      <w:pPr>
        <w:pStyle w:val="affff3"/>
        <w:numPr>
          <w:ilvl w:val="0"/>
          <w:numId w:val="36"/>
        </w:numPr>
        <w:spacing w:before="240"/>
        <w:ind w:left="0" w:firstLine="697"/>
        <w:jc w:val="both"/>
        <w:rPr>
          <w:sz w:val="28"/>
          <w:szCs w:val="28"/>
        </w:rPr>
      </w:pPr>
      <w:r>
        <w:t>Настройка функциональных параметров подсистем и серверных приложений</w:t>
      </w:r>
    </w:p>
    <w:p w:rsidR="00650284" w:rsidRDefault="00A85B27">
      <w:pPr>
        <w:pStyle w:val="affff3"/>
        <w:numPr>
          <w:ilvl w:val="0"/>
          <w:numId w:val="36"/>
        </w:numPr>
        <w:spacing w:before="240"/>
        <w:ind w:left="0" w:firstLine="697"/>
        <w:jc w:val="both"/>
        <w:rPr>
          <w:sz w:val="28"/>
          <w:szCs w:val="28"/>
        </w:rPr>
      </w:pPr>
      <w:r>
        <w:t>Настройка параметров системного и прикладного программного обеспечения АРМ пользователей для корректной и полнофункциональной работы</w:t>
      </w:r>
    </w:p>
    <w:p w:rsidR="00650284" w:rsidRDefault="00A85B27">
      <w:pPr>
        <w:pStyle w:val="affff3"/>
        <w:numPr>
          <w:ilvl w:val="0"/>
          <w:numId w:val="36"/>
        </w:numPr>
        <w:spacing w:before="240"/>
        <w:ind w:left="0" w:firstLine="697"/>
        <w:jc w:val="both"/>
        <w:rPr>
          <w:sz w:val="28"/>
          <w:szCs w:val="28"/>
        </w:rPr>
      </w:pPr>
      <w:r>
        <w:t>Вызов представителя компании, осуществляющей техническую поддержку оборудования центра обработки данных системы при проблемах с оборудованием</w:t>
      </w:r>
    </w:p>
    <w:p w:rsidR="00650284" w:rsidRDefault="00A85B27">
      <w:pPr>
        <w:pStyle w:val="affff3"/>
        <w:numPr>
          <w:ilvl w:val="0"/>
          <w:numId w:val="36"/>
        </w:numPr>
        <w:spacing w:before="240"/>
        <w:ind w:left="0" w:firstLine="697"/>
        <w:jc w:val="both"/>
        <w:rPr>
          <w:sz w:val="28"/>
          <w:szCs w:val="28"/>
        </w:rPr>
      </w:pPr>
      <w:r>
        <w:lastRenderedPageBreak/>
        <w:t>Ежедневный (7 (Семь) дней в неделю, включая выходные и праздничные дни) контроль работы системы, а именно:</w:t>
      </w:r>
    </w:p>
    <w:p w:rsidR="00650284" w:rsidRDefault="00A85B27">
      <w:pPr>
        <w:pStyle w:val="affff3"/>
        <w:numPr>
          <w:ilvl w:val="0"/>
          <w:numId w:val="40"/>
        </w:numPr>
        <w:tabs>
          <w:tab w:val="left" w:pos="1134"/>
        </w:tabs>
        <w:spacing w:before="240"/>
        <w:ind w:left="0" w:firstLine="697"/>
        <w:jc w:val="both"/>
        <w:rPr>
          <w:sz w:val="28"/>
          <w:szCs w:val="28"/>
        </w:rPr>
      </w:pPr>
      <w:r>
        <w:t>мониторинг серверного оборудования, телекоммуникационного оборудования, периферийного оборудования, CУБД, серверов приложений, файловых серверов,</w:t>
      </w:r>
    </w:p>
    <w:p w:rsidR="00650284" w:rsidRDefault="00A85B27">
      <w:pPr>
        <w:pStyle w:val="affff3"/>
        <w:numPr>
          <w:ilvl w:val="0"/>
          <w:numId w:val="40"/>
        </w:numPr>
        <w:tabs>
          <w:tab w:val="left" w:pos="1134"/>
        </w:tabs>
        <w:spacing w:before="240"/>
        <w:ind w:left="0" w:firstLine="697"/>
        <w:jc w:val="both"/>
        <w:rPr>
          <w:sz w:val="28"/>
          <w:szCs w:val="28"/>
        </w:rPr>
      </w:pPr>
      <w:r>
        <w:t>просмотр протоколов работы Операционной системы, серверов приложений</w:t>
      </w:r>
    </w:p>
    <w:p w:rsidR="00650284" w:rsidRDefault="00A85B27">
      <w:pPr>
        <w:pStyle w:val="affff3"/>
        <w:numPr>
          <w:ilvl w:val="0"/>
          <w:numId w:val="40"/>
        </w:numPr>
        <w:tabs>
          <w:tab w:val="left" w:pos="1134"/>
        </w:tabs>
        <w:spacing w:before="240"/>
        <w:ind w:left="0" w:firstLine="697"/>
        <w:jc w:val="both"/>
        <w:rPr>
          <w:sz w:val="28"/>
          <w:szCs w:val="28"/>
        </w:rPr>
      </w:pPr>
      <w:r>
        <w:t>контроль резервного копирования</w:t>
      </w:r>
    </w:p>
    <w:p w:rsidR="00650284" w:rsidRDefault="00A85B27">
      <w:pPr>
        <w:pStyle w:val="affff3"/>
        <w:numPr>
          <w:ilvl w:val="0"/>
          <w:numId w:val="40"/>
        </w:numPr>
        <w:tabs>
          <w:tab w:val="left" w:pos="1134"/>
        </w:tabs>
        <w:spacing w:before="240"/>
        <w:ind w:left="0" w:firstLine="697"/>
        <w:jc w:val="both"/>
        <w:rPr>
          <w:sz w:val="28"/>
          <w:szCs w:val="28"/>
        </w:rPr>
      </w:pPr>
      <w:r>
        <w:t>проверка целостности резервных копий</w:t>
      </w:r>
    </w:p>
    <w:p w:rsidR="00650284" w:rsidRDefault="00A85B27">
      <w:pPr>
        <w:pStyle w:val="affff3"/>
        <w:numPr>
          <w:ilvl w:val="0"/>
          <w:numId w:val="40"/>
        </w:numPr>
        <w:tabs>
          <w:tab w:val="left" w:pos="1134"/>
        </w:tabs>
        <w:spacing w:before="240"/>
        <w:ind w:left="0" w:firstLine="697"/>
        <w:jc w:val="both"/>
        <w:rPr>
          <w:sz w:val="28"/>
          <w:szCs w:val="28"/>
        </w:rPr>
      </w:pPr>
      <w:r>
        <w:t>аудит политик СЗИ специалистом Исполнителя в рабочее время удаленно по средствам сети ЕМТС, а также на территории эксплуатирующей организации на время, необходимое для выполнения работ, с составлением двустороннего акта проведенных работ</w:t>
      </w:r>
    </w:p>
    <w:p w:rsidR="00650284" w:rsidRDefault="00A85B27" w:rsidP="00601120">
      <w:pPr>
        <w:pStyle w:val="affff3"/>
        <w:numPr>
          <w:ilvl w:val="0"/>
          <w:numId w:val="36"/>
        </w:numPr>
        <w:ind w:left="0" w:firstLine="697"/>
        <w:jc w:val="both"/>
        <w:rPr>
          <w:sz w:val="28"/>
          <w:szCs w:val="28"/>
        </w:rPr>
      </w:pPr>
      <w:r>
        <w:t>Восстановление работы системы после сбоев и аварийных случаев в кратчайший срок, не превышая следующие показатели:</w:t>
      </w:r>
    </w:p>
    <w:p w:rsidR="00650284" w:rsidRDefault="00A85B27" w:rsidP="00601120">
      <w:pPr>
        <w:pStyle w:val="affff3"/>
        <w:numPr>
          <w:ilvl w:val="0"/>
          <w:numId w:val="41"/>
        </w:numPr>
        <w:tabs>
          <w:tab w:val="left" w:pos="1134"/>
        </w:tabs>
        <w:ind w:left="0" w:firstLine="697"/>
        <w:jc w:val="both"/>
        <w:rPr>
          <w:sz w:val="28"/>
          <w:szCs w:val="28"/>
        </w:rPr>
      </w:pPr>
      <w:r>
        <w:t>при сбое дисковых носителей в случае переключения на резервную БД время восстановления системы составляет 5 (Пять) минут без потери данных, без переключения на резервную БД время восстановления зависит от объема повреждений и скорости восстановления – от 10 (Десяти) минут до 12 (Двенадцати) суток</w:t>
      </w:r>
    </w:p>
    <w:p w:rsidR="00650284" w:rsidRDefault="00A85B27" w:rsidP="00601120">
      <w:pPr>
        <w:pStyle w:val="affff3"/>
        <w:numPr>
          <w:ilvl w:val="0"/>
          <w:numId w:val="41"/>
        </w:numPr>
        <w:tabs>
          <w:tab w:val="left" w:pos="1134"/>
        </w:tabs>
        <w:ind w:left="0" w:firstLine="697"/>
        <w:jc w:val="both"/>
        <w:rPr>
          <w:sz w:val="28"/>
          <w:szCs w:val="28"/>
        </w:rPr>
      </w:pPr>
      <w:r>
        <w:t>при сбое сервера приложений простой системы отсутствует</w:t>
      </w:r>
    </w:p>
    <w:p w:rsidR="00650284" w:rsidRDefault="00A85B27" w:rsidP="00601120">
      <w:pPr>
        <w:pStyle w:val="affff3"/>
        <w:numPr>
          <w:ilvl w:val="0"/>
          <w:numId w:val="41"/>
        </w:numPr>
        <w:tabs>
          <w:tab w:val="left" w:pos="1134"/>
        </w:tabs>
        <w:ind w:left="0" w:firstLine="697"/>
        <w:jc w:val="both"/>
        <w:rPr>
          <w:sz w:val="28"/>
          <w:szCs w:val="28"/>
        </w:rPr>
      </w:pPr>
      <w:r>
        <w:t>общее время простоя системы в год (только по причине программного сбоя и регламентных работ по обслуживанию) не более 30 (Тридцати) часов</w:t>
      </w:r>
    </w:p>
    <w:p w:rsidR="00650284" w:rsidRDefault="00A85B27" w:rsidP="00601120">
      <w:pPr>
        <w:pStyle w:val="affff3"/>
        <w:numPr>
          <w:ilvl w:val="0"/>
          <w:numId w:val="36"/>
        </w:numPr>
        <w:ind w:left="0" w:firstLine="697"/>
        <w:jc w:val="both"/>
        <w:rPr>
          <w:sz w:val="28"/>
          <w:szCs w:val="28"/>
        </w:rPr>
      </w:pPr>
      <w:r>
        <w:t>Ведение журнала событий и времени простоя системы и её отдельных подсистем</w:t>
      </w:r>
    </w:p>
    <w:p w:rsidR="00650284" w:rsidRDefault="00A85B27">
      <w:pPr>
        <w:pStyle w:val="affff3"/>
        <w:numPr>
          <w:ilvl w:val="0"/>
          <w:numId w:val="36"/>
        </w:numPr>
        <w:spacing w:before="240"/>
        <w:ind w:left="0" w:firstLine="697"/>
        <w:jc w:val="both"/>
        <w:rPr>
          <w:sz w:val="28"/>
          <w:szCs w:val="28"/>
        </w:rPr>
      </w:pPr>
      <w:r>
        <w:t>При вызове Заказчиком специалиста Исполнителя в случае возникновения сбоев (проблем) в работе системы, не устранимых посредством консультации по телефону, электронной почте, удаленно по средствам сети ЕМТС, Исполнитель обеспечивает прибытие своего специалиста на территорию Заказчика в течение 20 (двадцати) минут с момента получения Исполнителем официального запроса на выездное обслуживание.</w:t>
      </w:r>
    </w:p>
    <w:p w:rsidR="00650284" w:rsidRDefault="00A85B27">
      <w:pPr>
        <w:tabs>
          <w:tab w:val="left" w:pos="1965"/>
        </w:tabs>
        <w:spacing w:before="240"/>
        <w:jc w:val="center"/>
        <w:rPr>
          <w:sz w:val="28"/>
          <w:szCs w:val="28"/>
        </w:rPr>
      </w:pPr>
      <w:r>
        <w:rPr>
          <w:b/>
          <w:bCs/>
        </w:rPr>
        <w:t>Требования по защите информации</w:t>
      </w:r>
    </w:p>
    <w:p w:rsidR="00650284" w:rsidRDefault="00A85B27" w:rsidP="00601120">
      <w:pPr>
        <w:pStyle w:val="affff3"/>
        <w:numPr>
          <w:ilvl w:val="0"/>
          <w:numId w:val="36"/>
        </w:numPr>
        <w:ind w:left="0" w:firstLine="697"/>
        <w:jc w:val="both"/>
        <w:rPr>
          <w:sz w:val="28"/>
          <w:szCs w:val="28"/>
        </w:rPr>
      </w:pPr>
      <w:r>
        <w:t>Информационный обмен должен осуществляться с соблюдением требований по защите информации, в том числе персональных данных</w:t>
      </w:r>
    </w:p>
    <w:p w:rsidR="00650284" w:rsidRDefault="00A85B27" w:rsidP="00601120">
      <w:pPr>
        <w:pStyle w:val="affff3"/>
        <w:numPr>
          <w:ilvl w:val="0"/>
          <w:numId w:val="36"/>
        </w:numPr>
        <w:ind w:left="0" w:firstLine="697"/>
        <w:jc w:val="both"/>
        <w:rPr>
          <w:sz w:val="28"/>
          <w:szCs w:val="28"/>
        </w:rPr>
      </w:pPr>
      <w:r>
        <w:t>Получение информации от Заказчика о методах, способах и средствах защиты информации осуществляется с соблюдением мероприятий по сохранению государственной тайны</w:t>
      </w:r>
    </w:p>
    <w:p w:rsidR="00650284" w:rsidRDefault="00A85B27">
      <w:pPr>
        <w:tabs>
          <w:tab w:val="left" w:pos="1965"/>
        </w:tabs>
        <w:spacing w:before="240"/>
        <w:jc w:val="center"/>
        <w:rPr>
          <w:sz w:val="28"/>
          <w:szCs w:val="28"/>
        </w:rPr>
      </w:pPr>
      <w:r>
        <w:rPr>
          <w:b/>
          <w:bCs/>
        </w:rPr>
        <w:t>Требования к результатам услуг и иные показатели, связанные с определением соответствия оказываемых услуг потребностям Заказчика (приемка услуг)</w:t>
      </w:r>
    </w:p>
    <w:p w:rsidR="00650284" w:rsidRDefault="00A85B27">
      <w:pPr>
        <w:pStyle w:val="affff3"/>
        <w:numPr>
          <w:ilvl w:val="0"/>
          <w:numId w:val="36"/>
        </w:numPr>
        <w:spacing w:before="240"/>
        <w:ind w:left="0" w:firstLine="697"/>
        <w:jc w:val="both"/>
        <w:rPr>
          <w:sz w:val="28"/>
          <w:szCs w:val="28"/>
        </w:rPr>
      </w:pPr>
      <w:r>
        <w:t>Услуги должны предоставляться в соответствии с требованиями, предъявленными к ним по качеству и безопасности в п.8 настоящего Описания объекта закупки и не хуже технических характеристик, указанных в п.9 настоящего Описания объекта закупки</w:t>
      </w:r>
    </w:p>
    <w:p w:rsidR="00650284" w:rsidRDefault="00A85B27">
      <w:pPr>
        <w:pStyle w:val="affff3"/>
        <w:numPr>
          <w:ilvl w:val="0"/>
          <w:numId w:val="36"/>
        </w:numPr>
        <w:spacing w:before="240"/>
        <w:ind w:left="0" w:firstLine="697"/>
        <w:jc w:val="both"/>
        <w:rPr>
          <w:sz w:val="28"/>
          <w:szCs w:val="28"/>
        </w:rPr>
      </w:pPr>
      <w:r>
        <w:t>При обнаружении Заказчиком в ходе оказания услуг отступлений от требований к техническим характеристикам составляется Рекламационный акт, в котором фиксируется перечень претензий по качеству и сроки их устранения Исполнителем. При отказе (уклонении) Исполнителя от подписания указанного акта, в нем делается отметка об этом, и подписанный акт подтверждается третьим лицом (экспертом) по выбору Заказчика</w:t>
      </w:r>
    </w:p>
    <w:p w:rsidR="00650284" w:rsidRDefault="00A85B27">
      <w:pPr>
        <w:pStyle w:val="affff3"/>
        <w:numPr>
          <w:ilvl w:val="0"/>
          <w:numId w:val="36"/>
        </w:numPr>
        <w:spacing w:before="240"/>
        <w:ind w:left="0" w:firstLine="697"/>
        <w:jc w:val="both"/>
        <w:rPr>
          <w:sz w:val="28"/>
          <w:szCs w:val="28"/>
        </w:rPr>
      </w:pPr>
      <w:r>
        <w:lastRenderedPageBreak/>
        <w:t>Исполнитель обязан устранить все обнаруженные недостатки своими силами и за свой счет в сроки, указанные в Рекламационном акте</w:t>
      </w:r>
    </w:p>
    <w:p w:rsidR="00650284" w:rsidRDefault="00A85B27">
      <w:pPr>
        <w:pStyle w:val="affff3"/>
        <w:numPr>
          <w:ilvl w:val="0"/>
          <w:numId w:val="36"/>
        </w:numPr>
        <w:spacing w:before="240"/>
        <w:ind w:left="0" w:firstLine="697"/>
        <w:jc w:val="both"/>
        <w:rPr>
          <w:sz w:val="28"/>
          <w:szCs w:val="28"/>
        </w:rPr>
      </w:pPr>
      <w:r>
        <w:t>Сдача оказанных Исполнителем услуг и приемка их Заказчиком оформляется ежемесячным Актом сдачи-приёмки оказанных услуг, подписанным представителями сторон</w:t>
      </w:r>
    </w:p>
    <w:p w:rsidR="00650284" w:rsidRDefault="00A85B27">
      <w:pPr>
        <w:pStyle w:val="affff3"/>
        <w:numPr>
          <w:ilvl w:val="0"/>
          <w:numId w:val="36"/>
        </w:numPr>
        <w:spacing w:before="240"/>
        <w:ind w:left="0" w:firstLine="697"/>
        <w:jc w:val="both"/>
        <w:rPr>
          <w:sz w:val="28"/>
          <w:szCs w:val="28"/>
        </w:rPr>
      </w:pPr>
      <w:r>
        <w:t>Датой сдачи оказанных услуг считается дата подписания сторонами Акта сдачи-приемки оказанных услуг</w:t>
      </w:r>
    </w:p>
    <w:p w:rsidR="00650284" w:rsidRDefault="00A85B27">
      <w:pPr>
        <w:tabs>
          <w:tab w:val="left" w:pos="1965"/>
        </w:tabs>
        <w:spacing w:before="240"/>
        <w:jc w:val="center"/>
        <w:rPr>
          <w:sz w:val="28"/>
          <w:szCs w:val="28"/>
        </w:rPr>
      </w:pPr>
      <w:r>
        <w:rPr>
          <w:b/>
          <w:bCs/>
        </w:rPr>
        <w:t>Требования к сроку и (или) объему предоставления гарантии качества товара, работ, услуг</w:t>
      </w:r>
    </w:p>
    <w:p w:rsidR="00650284" w:rsidRDefault="00650284">
      <w:pPr>
        <w:pStyle w:val="affff3"/>
        <w:numPr>
          <w:ilvl w:val="2"/>
          <w:numId w:val="23"/>
        </w:numPr>
        <w:ind w:right="-2"/>
        <w:jc w:val="both"/>
        <w:rPr>
          <w:vanish/>
          <w:color w:val="000000"/>
          <w:sz w:val="28"/>
          <w:szCs w:val="28"/>
        </w:rPr>
      </w:pPr>
    </w:p>
    <w:p w:rsidR="00650284" w:rsidRDefault="00A85B27">
      <w:pPr>
        <w:spacing w:before="240"/>
        <w:ind w:firstLine="709"/>
        <w:jc w:val="both"/>
        <w:rPr>
          <w:sz w:val="28"/>
          <w:szCs w:val="28"/>
        </w:rPr>
      </w:pPr>
      <w:r>
        <w:t>1. Исполнитель гарантирует качество услуг оказываемых при ремонте оконечных устройств автоматизированных систем, образующих техническую инфраструктуру </w:t>
      </w:r>
      <w:r w:rsidR="00601120" w:rsidRPr="00601120">
        <w:t>автоматизированной системы видеонаблюдения «Безопасный город»</w:t>
      </w:r>
      <w:r>
        <w:t> в течение 12 (двенадцати) месяцев с момента их сдачи</w:t>
      </w:r>
    </w:p>
    <w:p w:rsidR="00650284" w:rsidRDefault="00A85B27">
      <w:pPr>
        <w:spacing w:before="240"/>
        <w:ind w:firstLine="709"/>
        <w:jc w:val="both"/>
        <w:rPr>
          <w:sz w:val="28"/>
          <w:szCs w:val="28"/>
        </w:rPr>
      </w:pPr>
      <w:r>
        <w:t>2. В случае обнаружения в течение гарантийного срока недостатков, допущенных в результате оказания услуг, Исполнитель обязан безвозмездно, в срок, установленный Заказчиком, устранить эти недостатки</w:t>
      </w:r>
    </w:p>
    <w:p w:rsidR="00650284" w:rsidRDefault="00A85B27">
      <w:pPr>
        <w:tabs>
          <w:tab w:val="left" w:pos="1965"/>
        </w:tabs>
        <w:spacing w:before="240"/>
        <w:jc w:val="center"/>
        <w:rPr>
          <w:b/>
          <w:szCs w:val="28"/>
        </w:rPr>
      </w:pPr>
      <w:r>
        <w:rPr>
          <w:b/>
          <w:szCs w:val="28"/>
        </w:rPr>
        <w:t>Форма, срок и порядок оплаты оказанных услуг</w:t>
      </w:r>
    </w:p>
    <w:p w:rsidR="00650284" w:rsidRDefault="00A85B27">
      <w:pPr>
        <w:spacing w:before="240"/>
        <w:ind w:firstLine="709"/>
        <w:jc w:val="both"/>
        <w:rPr>
          <w:b/>
          <w:szCs w:val="28"/>
        </w:rPr>
      </w:pPr>
      <w:r>
        <w:rPr>
          <w:szCs w:val="28"/>
        </w:rPr>
        <w:t>Оплата оказанных услуг производится ежемесячно в равных долях от суммы контракта в течение 7 (семи) рабочих дней с даты подписания Заказчиком в единой информационной системе в сфере закупок (далее - ЕИС) документа о приёмке выполненных работ.</w:t>
      </w:r>
    </w:p>
    <w:p w:rsidR="00650284" w:rsidRDefault="00A85B27">
      <w:pPr>
        <w:spacing w:before="240"/>
        <w:ind w:firstLine="709"/>
        <w:jc w:val="both"/>
        <w:rPr>
          <w:szCs w:val="28"/>
        </w:rPr>
      </w:pPr>
      <w:r>
        <w:rPr>
          <w:szCs w:val="28"/>
        </w:rPr>
        <w:t>Оплата оказанных услуг по Контракту производится в безналичной форме, в российских рублях.</w:t>
      </w:r>
    </w:p>
    <w:p w:rsidR="00650284" w:rsidRDefault="00A85B27">
      <w:pPr>
        <w:tabs>
          <w:tab w:val="left" w:pos="1965"/>
        </w:tabs>
        <w:spacing w:before="240"/>
        <w:jc w:val="center"/>
        <w:rPr>
          <w:b/>
          <w:szCs w:val="28"/>
        </w:rPr>
      </w:pPr>
      <w:r>
        <w:rPr>
          <w:b/>
          <w:szCs w:val="28"/>
        </w:rPr>
        <w:t xml:space="preserve"> Цена оказанных услуг</w:t>
      </w:r>
    </w:p>
    <w:p w:rsidR="00650284" w:rsidRDefault="00A85B27">
      <w:pPr>
        <w:spacing w:before="240"/>
        <w:ind w:firstLine="964"/>
        <w:jc w:val="both"/>
        <w:rPr>
          <w:b/>
          <w:szCs w:val="28"/>
        </w:rPr>
      </w:pPr>
      <w:r>
        <w:rPr>
          <w:szCs w:val="28"/>
        </w:rPr>
        <w:t xml:space="preserve">Цена услуг Исполнителя складывается из цены затраченного на оказание услуг времени и цены деталей, узлов, агрегатов (далее – запасные части), технических жидкостей, расходных и смазочных материалов. </w:t>
      </w:r>
    </w:p>
    <w:p w:rsidR="00650284" w:rsidRDefault="00A85B27" w:rsidP="00601120">
      <w:pPr>
        <w:ind w:firstLine="964"/>
        <w:jc w:val="both"/>
        <w:rPr>
          <w:b/>
          <w:szCs w:val="28"/>
        </w:rPr>
      </w:pPr>
      <w:r>
        <w:rPr>
          <w:bCs/>
          <w:szCs w:val="28"/>
        </w:rPr>
        <w:t>Цена услуги включает в себя все издержки Исполнителя, связанные с исполнением Контракта, а также налоги, сборы, пошлины и иные обязательные платежи, которые были выплачены или подлежат выплате,</w:t>
      </w:r>
      <w:r>
        <w:rPr>
          <w:szCs w:val="28"/>
        </w:rPr>
        <w:t xml:space="preserve"> расходы, связанные с риском неисполнения или ненадлежащего исполнения обязательств по Контракту.</w:t>
      </w:r>
    </w:p>
    <w:p w:rsidR="00650284" w:rsidRDefault="00A85B27" w:rsidP="00601120">
      <w:pPr>
        <w:ind w:firstLine="964"/>
        <w:jc w:val="both"/>
        <w:rPr>
          <w:b/>
          <w:szCs w:val="28"/>
        </w:rPr>
      </w:pPr>
      <w:r>
        <w:rPr>
          <w:szCs w:val="28"/>
        </w:rPr>
        <w:t>Время для количества нормо-часов определяется в соответствии с нормативами трудоемкости, установленными заводом-изготовителем.</w:t>
      </w:r>
    </w:p>
    <w:p w:rsidR="00650284" w:rsidRDefault="00A85B27" w:rsidP="00601120">
      <w:pPr>
        <w:ind w:firstLine="964"/>
        <w:jc w:val="both"/>
        <w:rPr>
          <w:szCs w:val="28"/>
        </w:rPr>
      </w:pPr>
      <w:r>
        <w:rPr>
          <w:szCs w:val="28"/>
        </w:rPr>
        <w:t>Цена запасных частей, технических жидкостей, расходных и смазочных материалов, используемых при выполнении работ, единиц работ по техническому обслуживанию, ремонту техники определяется в соответствии с Перечнем вида работ (Приложении 1 являющемся неотъемлемой частью обоснования НМЦК).</w:t>
      </w:r>
    </w:p>
    <w:p w:rsidR="00650284" w:rsidRDefault="00A85B27" w:rsidP="00601120">
      <w:pPr>
        <w:ind w:firstLine="964"/>
        <w:jc w:val="both"/>
        <w:rPr>
          <w:bCs/>
          <w:szCs w:val="28"/>
        </w:rPr>
      </w:pPr>
      <w:r>
        <w:rPr>
          <w:szCs w:val="28"/>
        </w:rPr>
        <w:t>Цена запасных частей, технических жидкостей, расходных и смазочных материалов, используемых при выполнении работ является твердой и не может изменяться в ходе исполнения</w:t>
      </w:r>
      <w:r>
        <w:rPr>
          <w:bCs/>
          <w:szCs w:val="28"/>
        </w:rPr>
        <w:t xml:space="preserve"> Контракта.</w:t>
      </w:r>
    </w:p>
    <w:p w:rsidR="00650284" w:rsidRDefault="00A85B27">
      <w:pPr>
        <w:shd w:val="clear" w:color="auto" w:fill="FFFFFF"/>
        <w:spacing w:before="240"/>
        <w:ind w:firstLine="709"/>
        <w:jc w:val="both"/>
        <w:rPr>
          <w:color w:val="000000"/>
          <w:szCs w:val="28"/>
        </w:rPr>
      </w:pPr>
      <w:r>
        <w:rPr>
          <w:color w:val="000000"/>
          <w:szCs w:val="28"/>
        </w:rPr>
        <w:t xml:space="preserve">   Расходные и вспомогательные материалы (средства индивидуальной защиты, фильтры, воронки, салфетки, технические смазки, и другие материалы), используемые и необходимые для выполнения работ входят в стоимость вида работ и не подлежат включению в счёт и отдельной оплате. </w:t>
      </w:r>
    </w:p>
    <w:p w:rsidR="00650284" w:rsidRDefault="00A85B27">
      <w:pPr>
        <w:spacing w:before="240"/>
        <w:ind w:firstLine="964"/>
        <w:jc w:val="both"/>
        <w:outlineLvl w:val="1"/>
        <w:rPr>
          <w:szCs w:val="28"/>
        </w:rPr>
      </w:pPr>
      <w:r>
        <w:rPr>
          <w:szCs w:val="28"/>
        </w:rPr>
        <w:lastRenderedPageBreak/>
        <w:t>В случае, если по тексту документации указывается товарный знак, то он читается со словами «Оригинал». Значением Оригинала является качество изготовленных с соблюдением всех стандартов запасных частей, узлов и агрегатов, соответствующих параметрам фирм-производителей.</w:t>
      </w:r>
    </w:p>
    <w:p w:rsidR="00650284" w:rsidRDefault="00A85B27">
      <w:pPr>
        <w:spacing w:before="240"/>
        <w:ind w:firstLine="964"/>
        <w:jc w:val="both"/>
        <w:outlineLvl w:val="1"/>
        <w:rPr>
          <w:szCs w:val="28"/>
        </w:rPr>
      </w:pPr>
      <w:r>
        <w:rPr>
          <w:szCs w:val="28"/>
        </w:rPr>
        <w:t xml:space="preserve"> Начальная сумма цен единиц запасных частей, расходных и материалов, единиц услуг (работ) по техническому обслуживанию, ремонту техники и начальная сумма этих цен, содержатся в Приложении 1 являющемся неотъемлемой частью обоснования НМЦК.</w:t>
      </w:r>
    </w:p>
    <w:p w:rsidR="00650284" w:rsidRDefault="00A85B27">
      <w:pPr>
        <w:spacing w:before="240"/>
        <w:ind w:firstLine="964"/>
        <w:jc w:val="both"/>
        <w:outlineLvl w:val="1"/>
      </w:pPr>
      <w:r>
        <w:rPr>
          <w:szCs w:val="28"/>
        </w:rPr>
        <w:t>Неотъемлемой частью описанию объекта закупок:</w:t>
      </w:r>
    </w:p>
    <w:p w:rsidR="00650284" w:rsidRDefault="00A85B27">
      <w:pPr>
        <w:pStyle w:val="affff3"/>
        <w:numPr>
          <w:ilvl w:val="1"/>
          <w:numId w:val="42"/>
        </w:numPr>
        <w:tabs>
          <w:tab w:val="left" w:pos="1134"/>
        </w:tabs>
        <w:spacing w:before="240"/>
        <w:ind w:left="0" w:firstLine="709"/>
        <w:jc w:val="both"/>
        <w:outlineLvl w:val="1"/>
      </w:pPr>
      <w:r>
        <w:rPr>
          <w:szCs w:val="28"/>
        </w:rPr>
        <w:t>Приложение 1 к описанию объекта закупок Перечень оборудования</w:t>
      </w:r>
    </w:p>
    <w:p w:rsidR="00650284" w:rsidRDefault="00A85B27">
      <w:pPr>
        <w:pStyle w:val="affff3"/>
        <w:numPr>
          <w:ilvl w:val="1"/>
          <w:numId w:val="42"/>
        </w:numPr>
        <w:tabs>
          <w:tab w:val="left" w:pos="1134"/>
        </w:tabs>
        <w:spacing w:before="240"/>
        <w:ind w:left="0" w:firstLine="709"/>
        <w:jc w:val="both"/>
        <w:outlineLvl w:val="1"/>
      </w:pPr>
      <w:r>
        <w:rPr>
          <w:szCs w:val="28"/>
        </w:rPr>
        <w:t>Приложение 2 к описанию объекта закупок Перечень видов выполняемых услуг</w:t>
      </w:r>
    </w:p>
    <w:p w:rsidR="00650284" w:rsidRDefault="00650284">
      <w:pPr>
        <w:spacing w:before="240"/>
        <w:ind w:firstLine="964"/>
        <w:jc w:val="both"/>
        <w:outlineLvl w:val="1"/>
        <w:rPr>
          <w:szCs w:val="28"/>
        </w:rPr>
      </w:pPr>
    </w:p>
    <w:sectPr w:rsidR="00650284">
      <w:headerReference w:type="even" r:id="rId8"/>
      <w:headerReference w:type="default" r:id="rId9"/>
      <w:pgSz w:w="11906" w:h="16838"/>
      <w:pgMar w:top="851" w:right="567" w:bottom="56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B27" w:rsidRDefault="00A85B27">
      <w:r>
        <w:separator/>
      </w:r>
    </w:p>
  </w:endnote>
  <w:endnote w:type="continuationSeparator" w:id="0">
    <w:p w:rsidR="00A85B27" w:rsidRDefault="00A85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reekMathSymbols">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Cambria">
    <w:panose1 w:val="02040503050406030204"/>
    <w:charset w:val="CC"/>
    <w:family w:val="roman"/>
    <w:pitch w:val="variable"/>
    <w:sig w:usb0="20000287" w:usb1="00000000" w:usb2="00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Gelvetsky 12pt">
    <w:charset w:val="00"/>
    <w:family w:val="auto"/>
    <w:pitch w:val="default"/>
  </w:font>
  <w:font w:name="Times New Roman Bold">
    <w:charset w:val="00"/>
    <w:family w:val="auto"/>
    <w:pitch w:val="default"/>
  </w:font>
  <w:font w:name="Bookman Old Style">
    <w:panose1 w:val="02050604050505020204"/>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GaramondC">
    <w:charset w:val="00"/>
    <w:family w:val="auto"/>
    <w:pitch w:val="default"/>
  </w:font>
  <w:font w:name="Verdana">
    <w:panose1 w:val="020B0604030504040204"/>
    <w:charset w:val="CC"/>
    <w:family w:val="swiss"/>
    <w:pitch w:val="variable"/>
    <w:sig w:usb0="20000287" w:usb1="00000000"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B27" w:rsidRDefault="00A85B27">
      <w:r>
        <w:separator/>
      </w:r>
    </w:p>
  </w:footnote>
  <w:footnote w:type="continuationSeparator" w:id="0">
    <w:p w:rsidR="00A85B27" w:rsidRDefault="00A85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27" w:rsidRDefault="00A85B27">
    <w:pPr>
      <w:pStyle w:val="afd"/>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separate"/>
    </w:r>
    <w:r>
      <w:rPr>
        <w:rStyle w:val="aff"/>
      </w:rPr>
      <w:t>22</w:t>
    </w:r>
    <w:r>
      <w:rPr>
        <w:rStyle w:val="aff"/>
      </w:rPr>
      <w:fldChar w:fldCharType="end"/>
    </w:r>
  </w:p>
  <w:p w:rsidR="00A85B27" w:rsidRDefault="00A85B27">
    <w:pPr>
      <w:pStyle w:val="af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27" w:rsidRDefault="00A85B27">
    <w:pPr>
      <w:pStyle w:val="afd"/>
      <w:jc w:val="center"/>
    </w:pPr>
    <w:r>
      <w:fldChar w:fldCharType="begin"/>
    </w:r>
    <w:r>
      <w:instrText xml:space="preserve"> PAGE   \* MERGEFORMAT </w:instrText>
    </w:r>
    <w:r>
      <w:fldChar w:fldCharType="separate"/>
    </w:r>
    <w:r w:rsidR="00A664F1">
      <w:rPr>
        <w:noProof/>
      </w:rPr>
      <w:t>10</w:t>
    </w:r>
    <w:r>
      <w:fldChar w:fldCharType="end"/>
    </w:r>
  </w:p>
  <w:p w:rsidR="00A85B27" w:rsidRDefault="00A85B27">
    <w:pPr>
      <w:pStyle w:val="af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70403"/>
    <w:multiLevelType w:val="hybridMultilevel"/>
    <w:tmpl w:val="3AC27936"/>
    <w:lvl w:ilvl="0" w:tplc="93E8C3DE">
      <w:start w:val="1"/>
      <w:numFmt w:val="bullet"/>
      <w:lvlText w:val="·"/>
      <w:lvlJc w:val="left"/>
      <w:pPr>
        <w:ind w:left="720" w:hanging="360"/>
      </w:pPr>
      <w:rPr>
        <w:rFonts w:ascii="Symbol" w:eastAsia="Symbol" w:hAnsi="Symbol" w:cs="Symbol" w:hint="default"/>
      </w:rPr>
    </w:lvl>
    <w:lvl w:ilvl="1" w:tplc="A672CE1C">
      <w:start w:val="1"/>
      <w:numFmt w:val="bullet"/>
      <w:lvlText w:val="o"/>
      <w:lvlJc w:val="left"/>
      <w:pPr>
        <w:ind w:left="1440" w:hanging="360"/>
      </w:pPr>
      <w:rPr>
        <w:rFonts w:ascii="Courier New" w:eastAsia="Courier New" w:hAnsi="Courier New" w:cs="Courier New" w:hint="default"/>
      </w:rPr>
    </w:lvl>
    <w:lvl w:ilvl="2" w:tplc="846CB9F0">
      <w:start w:val="1"/>
      <w:numFmt w:val="bullet"/>
      <w:lvlText w:val="§"/>
      <w:lvlJc w:val="left"/>
      <w:pPr>
        <w:ind w:left="2160" w:hanging="360"/>
      </w:pPr>
      <w:rPr>
        <w:rFonts w:ascii="Wingdings" w:eastAsia="Wingdings" w:hAnsi="Wingdings" w:cs="Wingdings" w:hint="default"/>
      </w:rPr>
    </w:lvl>
    <w:lvl w:ilvl="3" w:tplc="D3A630EA">
      <w:start w:val="1"/>
      <w:numFmt w:val="bullet"/>
      <w:lvlText w:val="·"/>
      <w:lvlJc w:val="left"/>
      <w:pPr>
        <w:ind w:left="2880" w:hanging="360"/>
      </w:pPr>
      <w:rPr>
        <w:rFonts w:ascii="Symbol" w:eastAsia="Symbol" w:hAnsi="Symbol" w:cs="Symbol" w:hint="default"/>
      </w:rPr>
    </w:lvl>
    <w:lvl w:ilvl="4" w:tplc="CFD6E1B2">
      <w:start w:val="1"/>
      <w:numFmt w:val="bullet"/>
      <w:lvlText w:val="o"/>
      <w:lvlJc w:val="left"/>
      <w:pPr>
        <w:ind w:left="3600" w:hanging="360"/>
      </w:pPr>
      <w:rPr>
        <w:rFonts w:ascii="Courier New" w:eastAsia="Courier New" w:hAnsi="Courier New" w:cs="Courier New" w:hint="default"/>
      </w:rPr>
    </w:lvl>
    <w:lvl w:ilvl="5" w:tplc="27DA41DC">
      <w:start w:val="1"/>
      <w:numFmt w:val="bullet"/>
      <w:lvlText w:val="§"/>
      <w:lvlJc w:val="left"/>
      <w:pPr>
        <w:ind w:left="4320" w:hanging="360"/>
      </w:pPr>
      <w:rPr>
        <w:rFonts w:ascii="Wingdings" w:eastAsia="Wingdings" w:hAnsi="Wingdings" w:cs="Wingdings" w:hint="default"/>
      </w:rPr>
    </w:lvl>
    <w:lvl w:ilvl="6" w:tplc="E1B693A0">
      <w:start w:val="1"/>
      <w:numFmt w:val="bullet"/>
      <w:lvlText w:val="·"/>
      <w:lvlJc w:val="left"/>
      <w:pPr>
        <w:ind w:left="5040" w:hanging="360"/>
      </w:pPr>
      <w:rPr>
        <w:rFonts w:ascii="Symbol" w:eastAsia="Symbol" w:hAnsi="Symbol" w:cs="Symbol" w:hint="default"/>
      </w:rPr>
    </w:lvl>
    <w:lvl w:ilvl="7" w:tplc="03AE7016">
      <w:start w:val="1"/>
      <w:numFmt w:val="bullet"/>
      <w:lvlText w:val="o"/>
      <w:lvlJc w:val="left"/>
      <w:pPr>
        <w:ind w:left="5760" w:hanging="360"/>
      </w:pPr>
      <w:rPr>
        <w:rFonts w:ascii="Courier New" w:eastAsia="Courier New" w:hAnsi="Courier New" w:cs="Courier New" w:hint="default"/>
      </w:rPr>
    </w:lvl>
    <w:lvl w:ilvl="8" w:tplc="6AF0F636">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6A777E9"/>
    <w:multiLevelType w:val="multilevel"/>
    <w:tmpl w:val="A176B9B0"/>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EC35F5"/>
    <w:multiLevelType w:val="multilevel"/>
    <w:tmpl w:val="372AA8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A267AC"/>
    <w:multiLevelType w:val="multilevel"/>
    <w:tmpl w:val="76340740"/>
    <w:lvl w:ilvl="0">
      <w:start w:val="1"/>
      <w:numFmt w:val="decimal"/>
      <w:lvlText w:val="%1."/>
      <w:lvlJc w:val="left"/>
      <w:pPr>
        <w:ind w:left="1602" w:hanging="1035"/>
      </w:pPr>
      <w:rPr>
        <w:b/>
      </w:rPr>
    </w:lvl>
    <w:lvl w:ilvl="1">
      <w:start w:val="1"/>
      <w:numFmt w:val="decimal"/>
      <w:isLgl/>
      <w:lvlText w:val="%1.%2."/>
      <w:lvlJc w:val="left"/>
      <w:pPr>
        <w:ind w:left="1287" w:hanging="720"/>
      </w:pPr>
      <w:rPr>
        <w:rFonts w:eastAsia="Times New Roman"/>
      </w:rPr>
    </w:lvl>
    <w:lvl w:ilvl="2">
      <w:start w:val="1"/>
      <w:numFmt w:val="decimal"/>
      <w:isLgl/>
      <w:lvlText w:val="%1.%2.%3."/>
      <w:lvlJc w:val="left"/>
      <w:pPr>
        <w:ind w:left="1287" w:hanging="720"/>
      </w:pPr>
      <w:rPr>
        <w:rFonts w:eastAsia="Times New Roman"/>
      </w:rPr>
    </w:lvl>
    <w:lvl w:ilvl="3">
      <w:start w:val="1"/>
      <w:numFmt w:val="decimal"/>
      <w:isLgl/>
      <w:lvlText w:val="%1.%2.%3.%4."/>
      <w:lvlJc w:val="left"/>
      <w:pPr>
        <w:ind w:left="1647" w:hanging="1080"/>
      </w:pPr>
      <w:rPr>
        <w:rFonts w:eastAsia="Times New Roman"/>
      </w:rPr>
    </w:lvl>
    <w:lvl w:ilvl="4">
      <w:start w:val="1"/>
      <w:numFmt w:val="decimal"/>
      <w:isLgl/>
      <w:lvlText w:val="%1.%2.%3.%4.%5."/>
      <w:lvlJc w:val="left"/>
      <w:pPr>
        <w:ind w:left="1647" w:hanging="1080"/>
      </w:pPr>
      <w:rPr>
        <w:rFonts w:eastAsia="Times New Roman"/>
      </w:rPr>
    </w:lvl>
    <w:lvl w:ilvl="5">
      <w:start w:val="1"/>
      <w:numFmt w:val="decimal"/>
      <w:isLgl/>
      <w:lvlText w:val="%1.%2.%3.%4.%5.%6."/>
      <w:lvlJc w:val="left"/>
      <w:pPr>
        <w:ind w:left="2007" w:hanging="1440"/>
      </w:pPr>
      <w:rPr>
        <w:rFonts w:eastAsia="Times New Roman"/>
      </w:rPr>
    </w:lvl>
    <w:lvl w:ilvl="6">
      <w:start w:val="1"/>
      <w:numFmt w:val="decimal"/>
      <w:isLgl/>
      <w:lvlText w:val="%1.%2.%3.%4.%5.%6.%7."/>
      <w:lvlJc w:val="left"/>
      <w:pPr>
        <w:ind w:left="2367" w:hanging="1800"/>
      </w:pPr>
      <w:rPr>
        <w:rFonts w:eastAsia="Times New Roman"/>
      </w:rPr>
    </w:lvl>
    <w:lvl w:ilvl="7">
      <w:start w:val="1"/>
      <w:numFmt w:val="decimal"/>
      <w:isLgl/>
      <w:lvlText w:val="%1.%2.%3.%4.%5.%6.%7.%8."/>
      <w:lvlJc w:val="left"/>
      <w:pPr>
        <w:ind w:left="2367" w:hanging="1800"/>
      </w:pPr>
      <w:rPr>
        <w:rFonts w:eastAsia="Times New Roman"/>
      </w:rPr>
    </w:lvl>
    <w:lvl w:ilvl="8">
      <w:start w:val="1"/>
      <w:numFmt w:val="decimal"/>
      <w:isLgl/>
      <w:lvlText w:val="%1.%2.%3.%4.%5.%6.%7.%8.%9."/>
      <w:lvlJc w:val="left"/>
      <w:pPr>
        <w:ind w:left="2727" w:hanging="2160"/>
      </w:pPr>
      <w:rPr>
        <w:rFonts w:eastAsia="Times New Roman"/>
      </w:rPr>
    </w:lvl>
  </w:abstractNum>
  <w:abstractNum w:abstractNumId="4" w15:restartNumberingAfterBreak="0">
    <w:nsid w:val="0A2D1340"/>
    <w:multiLevelType w:val="multilevel"/>
    <w:tmpl w:val="7778CB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5F7A50"/>
    <w:multiLevelType w:val="hybridMultilevel"/>
    <w:tmpl w:val="4B50D20A"/>
    <w:lvl w:ilvl="0" w:tplc="41B07D0A">
      <w:start w:val="1"/>
      <w:numFmt w:val="bullet"/>
      <w:lvlText w:val="-"/>
      <w:lvlJc w:val="left"/>
      <w:pPr>
        <w:ind w:left="720" w:hanging="360"/>
      </w:pPr>
      <w:rPr>
        <w:rFonts w:ascii="Times New Roman" w:hAnsi="Times New Roman" w:cs="Times New Roman"/>
      </w:rPr>
    </w:lvl>
    <w:lvl w:ilvl="1" w:tplc="69323DC6">
      <w:start w:val="1"/>
      <w:numFmt w:val="bullet"/>
      <w:lvlText w:val="o"/>
      <w:lvlJc w:val="left"/>
      <w:pPr>
        <w:ind w:left="1440" w:hanging="360"/>
      </w:pPr>
      <w:rPr>
        <w:rFonts w:ascii="Courier New" w:eastAsia="Courier New" w:hAnsi="Courier New" w:cs="Courier New" w:hint="default"/>
      </w:rPr>
    </w:lvl>
    <w:lvl w:ilvl="2" w:tplc="3294B78E">
      <w:start w:val="1"/>
      <w:numFmt w:val="bullet"/>
      <w:lvlText w:val="§"/>
      <w:lvlJc w:val="left"/>
      <w:pPr>
        <w:ind w:left="2160" w:hanging="360"/>
      </w:pPr>
      <w:rPr>
        <w:rFonts w:ascii="Wingdings" w:eastAsia="Wingdings" w:hAnsi="Wingdings" w:cs="Wingdings" w:hint="default"/>
      </w:rPr>
    </w:lvl>
    <w:lvl w:ilvl="3" w:tplc="4A249986">
      <w:start w:val="1"/>
      <w:numFmt w:val="bullet"/>
      <w:lvlText w:val="·"/>
      <w:lvlJc w:val="left"/>
      <w:pPr>
        <w:ind w:left="2880" w:hanging="360"/>
      </w:pPr>
      <w:rPr>
        <w:rFonts w:ascii="Symbol" w:eastAsia="Symbol" w:hAnsi="Symbol" w:cs="Symbol" w:hint="default"/>
      </w:rPr>
    </w:lvl>
    <w:lvl w:ilvl="4" w:tplc="22C2C4B8">
      <w:start w:val="1"/>
      <w:numFmt w:val="bullet"/>
      <w:lvlText w:val="o"/>
      <w:lvlJc w:val="left"/>
      <w:pPr>
        <w:ind w:left="3600" w:hanging="360"/>
      </w:pPr>
      <w:rPr>
        <w:rFonts w:ascii="Courier New" w:eastAsia="Courier New" w:hAnsi="Courier New" w:cs="Courier New" w:hint="default"/>
      </w:rPr>
    </w:lvl>
    <w:lvl w:ilvl="5" w:tplc="841CA6E4">
      <w:start w:val="1"/>
      <w:numFmt w:val="bullet"/>
      <w:lvlText w:val="§"/>
      <w:lvlJc w:val="left"/>
      <w:pPr>
        <w:ind w:left="4320" w:hanging="360"/>
      </w:pPr>
      <w:rPr>
        <w:rFonts w:ascii="Wingdings" w:eastAsia="Wingdings" w:hAnsi="Wingdings" w:cs="Wingdings" w:hint="default"/>
      </w:rPr>
    </w:lvl>
    <w:lvl w:ilvl="6" w:tplc="046AAFC8">
      <w:start w:val="1"/>
      <w:numFmt w:val="bullet"/>
      <w:lvlText w:val="·"/>
      <w:lvlJc w:val="left"/>
      <w:pPr>
        <w:ind w:left="5040" w:hanging="360"/>
      </w:pPr>
      <w:rPr>
        <w:rFonts w:ascii="Symbol" w:eastAsia="Symbol" w:hAnsi="Symbol" w:cs="Symbol" w:hint="default"/>
      </w:rPr>
    </w:lvl>
    <w:lvl w:ilvl="7" w:tplc="29C6E144">
      <w:start w:val="1"/>
      <w:numFmt w:val="bullet"/>
      <w:lvlText w:val="o"/>
      <w:lvlJc w:val="left"/>
      <w:pPr>
        <w:ind w:left="5760" w:hanging="360"/>
      </w:pPr>
      <w:rPr>
        <w:rFonts w:ascii="Courier New" w:eastAsia="Courier New" w:hAnsi="Courier New" w:cs="Courier New" w:hint="default"/>
      </w:rPr>
    </w:lvl>
    <w:lvl w:ilvl="8" w:tplc="8A48853C">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0BC776C2"/>
    <w:multiLevelType w:val="multilevel"/>
    <w:tmpl w:val="D8E8D2F8"/>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4B1723"/>
    <w:multiLevelType w:val="multilevel"/>
    <w:tmpl w:val="F7341DD6"/>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E260AB"/>
    <w:multiLevelType w:val="multilevel"/>
    <w:tmpl w:val="E6027BF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ADA53F7"/>
    <w:multiLevelType w:val="hybridMultilevel"/>
    <w:tmpl w:val="FFFCEF94"/>
    <w:lvl w:ilvl="0" w:tplc="9DAA2138">
      <w:start w:val="6"/>
      <w:numFmt w:val="decimal"/>
      <w:lvlText w:val="%1."/>
      <w:lvlJc w:val="left"/>
      <w:pPr>
        <w:tabs>
          <w:tab w:val="num" w:pos="720"/>
        </w:tabs>
        <w:ind w:left="720" w:hanging="360"/>
      </w:pPr>
      <w:rPr>
        <w:rFonts w:hint="default"/>
      </w:rPr>
    </w:lvl>
    <w:lvl w:ilvl="1" w:tplc="C6F07744">
      <w:start w:val="1"/>
      <w:numFmt w:val="lowerLetter"/>
      <w:lvlText w:val="%2."/>
      <w:lvlJc w:val="left"/>
      <w:pPr>
        <w:tabs>
          <w:tab w:val="num" w:pos="1440"/>
        </w:tabs>
        <w:ind w:left="1440" w:hanging="360"/>
      </w:pPr>
    </w:lvl>
    <w:lvl w:ilvl="2" w:tplc="08DAE820">
      <w:start w:val="1"/>
      <w:numFmt w:val="lowerRoman"/>
      <w:lvlText w:val="%3."/>
      <w:lvlJc w:val="right"/>
      <w:pPr>
        <w:tabs>
          <w:tab w:val="num" w:pos="2160"/>
        </w:tabs>
        <w:ind w:left="2160" w:hanging="180"/>
      </w:pPr>
    </w:lvl>
    <w:lvl w:ilvl="3" w:tplc="9000E654">
      <w:start w:val="1"/>
      <w:numFmt w:val="decimal"/>
      <w:lvlText w:val="%4."/>
      <w:lvlJc w:val="left"/>
      <w:pPr>
        <w:tabs>
          <w:tab w:val="num" w:pos="2880"/>
        </w:tabs>
        <w:ind w:left="2880" w:hanging="360"/>
      </w:pPr>
    </w:lvl>
    <w:lvl w:ilvl="4" w:tplc="E08CDEE0">
      <w:start w:val="1"/>
      <w:numFmt w:val="lowerLetter"/>
      <w:lvlText w:val="%5."/>
      <w:lvlJc w:val="left"/>
      <w:pPr>
        <w:tabs>
          <w:tab w:val="num" w:pos="3600"/>
        </w:tabs>
        <w:ind w:left="3600" w:hanging="360"/>
      </w:pPr>
    </w:lvl>
    <w:lvl w:ilvl="5" w:tplc="CD361BBC">
      <w:start w:val="1"/>
      <w:numFmt w:val="lowerRoman"/>
      <w:lvlText w:val="%6."/>
      <w:lvlJc w:val="right"/>
      <w:pPr>
        <w:tabs>
          <w:tab w:val="num" w:pos="4320"/>
        </w:tabs>
        <w:ind w:left="4320" w:hanging="180"/>
      </w:pPr>
    </w:lvl>
    <w:lvl w:ilvl="6" w:tplc="72EAF2EC">
      <w:start w:val="1"/>
      <w:numFmt w:val="decimal"/>
      <w:lvlText w:val="%7."/>
      <w:lvlJc w:val="left"/>
      <w:pPr>
        <w:tabs>
          <w:tab w:val="num" w:pos="5040"/>
        </w:tabs>
        <w:ind w:left="5040" w:hanging="360"/>
      </w:pPr>
    </w:lvl>
    <w:lvl w:ilvl="7" w:tplc="F58CC296">
      <w:start w:val="1"/>
      <w:numFmt w:val="lowerLetter"/>
      <w:lvlText w:val="%8."/>
      <w:lvlJc w:val="left"/>
      <w:pPr>
        <w:tabs>
          <w:tab w:val="num" w:pos="5760"/>
        </w:tabs>
        <w:ind w:left="5760" w:hanging="360"/>
      </w:pPr>
    </w:lvl>
    <w:lvl w:ilvl="8" w:tplc="8EF26E66">
      <w:start w:val="1"/>
      <w:numFmt w:val="lowerRoman"/>
      <w:lvlText w:val="%9."/>
      <w:lvlJc w:val="right"/>
      <w:pPr>
        <w:tabs>
          <w:tab w:val="num" w:pos="6480"/>
        </w:tabs>
        <w:ind w:left="6480" w:hanging="180"/>
      </w:pPr>
    </w:lvl>
  </w:abstractNum>
  <w:abstractNum w:abstractNumId="10" w15:restartNumberingAfterBreak="0">
    <w:nsid w:val="1CCF6036"/>
    <w:multiLevelType w:val="multilevel"/>
    <w:tmpl w:val="409E4F14"/>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462C19"/>
    <w:multiLevelType w:val="hybridMultilevel"/>
    <w:tmpl w:val="CAF2482A"/>
    <w:lvl w:ilvl="0" w:tplc="E85EE05E">
      <w:start w:val="1"/>
      <w:numFmt w:val="bullet"/>
      <w:lvlText w:val="·"/>
      <w:lvlJc w:val="left"/>
      <w:pPr>
        <w:ind w:left="720" w:hanging="360"/>
      </w:pPr>
      <w:rPr>
        <w:rFonts w:ascii="Symbol" w:eastAsia="Symbol" w:hAnsi="Symbol" w:cs="Symbol"/>
      </w:rPr>
    </w:lvl>
    <w:lvl w:ilvl="1" w:tplc="026C5CE2">
      <w:start w:val="1"/>
      <w:numFmt w:val="bullet"/>
      <w:lvlText w:val="o"/>
      <w:lvlJc w:val="left"/>
      <w:pPr>
        <w:ind w:left="1440" w:hanging="360"/>
      </w:pPr>
      <w:rPr>
        <w:rFonts w:ascii="Courier New" w:eastAsia="Courier New" w:hAnsi="Courier New" w:cs="Courier New" w:hint="default"/>
      </w:rPr>
    </w:lvl>
    <w:lvl w:ilvl="2" w:tplc="A694F3B8">
      <w:start w:val="1"/>
      <w:numFmt w:val="bullet"/>
      <w:lvlText w:val="§"/>
      <w:lvlJc w:val="left"/>
      <w:pPr>
        <w:ind w:left="2160" w:hanging="360"/>
      </w:pPr>
      <w:rPr>
        <w:rFonts w:ascii="Wingdings" w:eastAsia="Wingdings" w:hAnsi="Wingdings" w:cs="Wingdings" w:hint="default"/>
      </w:rPr>
    </w:lvl>
    <w:lvl w:ilvl="3" w:tplc="6CF4360A">
      <w:start w:val="1"/>
      <w:numFmt w:val="bullet"/>
      <w:lvlText w:val="·"/>
      <w:lvlJc w:val="left"/>
      <w:pPr>
        <w:ind w:left="2880" w:hanging="360"/>
      </w:pPr>
      <w:rPr>
        <w:rFonts w:ascii="Symbol" w:eastAsia="Symbol" w:hAnsi="Symbol" w:cs="Symbol" w:hint="default"/>
      </w:rPr>
    </w:lvl>
    <w:lvl w:ilvl="4" w:tplc="95AEA364">
      <w:start w:val="1"/>
      <w:numFmt w:val="bullet"/>
      <w:lvlText w:val="o"/>
      <w:lvlJc w:val="left"/>
      <w:pPr>
        <w:ind w:left="3600" w:hanging="360"/>
      </w:pPr>
      <w:rPr>
        <w:rFonts w:ascii="Courier New" w:eastAsia="Courier New" w:hAnsi="Courier New" w:cs="Courier New" w:hint="default"/>
      </w:rPr>
    </w:lvl>
    <w:lvl w:ilvl="5" w:tplc="CF406FA0">
      <w:start w:val="1"/>
      <w:numFmt w:val="bullet"/>
      <w:lvlText w:val="§"/>
      <w:lvlJc w:val="left"/>
      <w:pPr>
        <w:ind w:left="4320" w:hanging="360"/>
      </w:pPr>
      <w:rPr>
        <w:rFonts w:ascii="Wingdings" w:eastAsia="Wingdings" w:hAnsi="Wingdings" w:cs="Wingdings" w:hint="default"/>
      </w:rPr>
    </w:lvl>
    <w:lvl w:ilvl="6" w:tplc="D6AAD812">
      <w:start w:val="1"/>
      <w:numFmt w:val="bullet"/>
      <w:lvlText w:val="·"/>
      <w:lvlJc w:val="left"/>
      <w:pPr>
        <w:ind w:left="5040" w:hanging="360"/>
      </w:pPr>
      <w:rPr>
        <w:rFonts w:ascii="Symbol" w:eastAsia="Symbol" w:hAnsi="Symbol" w:cs="Symbol" w:hint="default"/>
      </w:rPr>
    </w:lvl>
    <w:lvl w:ilvl="7" w:tplc="BE1E22DE">
      <w:start w:val="1"/>
      <w:numFmt w:val="bullet"/>
      <w:lvlText w:val="o"/>
      <w:lvlJc w:val="left"/>
      <w:pPr>
        <w:ind w:left="5760" w:hanging="360"/>
      </w:pPr>
      <w:rPr>
        <w:rFonts w:ascii="Courier New" w:eastAsia="Courier New" w:hAnsi="Courier New" w:cs="Courier New" w:hint="default"/>
      </w:rPr>
    </w:lvl>
    <w:lvl w:ilvl="8" w:tplc="20E6773E">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25973B2D"/>
    <w:multiLevelType w:val="multilevel"/>
    <w:tmpl w:val="14381046"/>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bullet"/>
      <w:lvlText w:val="-"/>
      <w:lvlJc w:val="left"/>
      <w:pPr>
        <w:ind w:left="1728" w:hanging="648"/>
      </w:pPr>
      <w:rPr>
        <w:rFonts w:ascii="Times New Roman" w:hAnsi="Times New Roman"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9145FB"/>
    <w:multiLevelType w:val="hybridMultilevel"/>
    <w:tmpl w:val="C78E0EF0"/>
    <w:lvl w:ilvl="0" w:tplc="57F487F4">
      <w:start w:val="1"/>
      <w:numFmt w:val="bullet"/>
      <w:lvlText w:val="-"/>
      <w:lvlJc w:val="left"/>
      <w:rPr>
        <w:rFonts w:ascii="Times New Roman" w:eastAsia="Times New Roman" w:hAnsi="Times New Roman"/>
        <w:b w:val="0"/>
        <w:i w:val="0"/>
        <w:smallCaps w:val="0"/>
        <w:strike w:val="0"/>
        <w:color w:val="000000"/>
        <w:spacing w:val="1"/>
        <w:position w:val="0"/>
        <w:sz w:val="24"/>
        <w:u w:val="none"/>
      </w:rPr>
    </w:lvl>
    <w:lvl w:ilvl="1" w:tplc="015A5894">
      <w:start w:val="4"/>
      <w:numFmt w:val="decimal"/>
      <w:lvlText w:val="%2."/>
      <w:lvlJc w:val="left"/>
      <w:rPr>
        <w:rFonts w:ascii="Times New Roman" w:eastAsia="Times New Roman" w:hAnsi="Times New Roman" w:cs="Times New Roman"/>
        <w:b w:val="0"/>
        <w:bCs w:val="0"/>
        <w:i w:val="0"/>
        <w:iCs w:val="0"/>
        <w:smallCaps w:val="0"/>
        <w:strike w:val="0"/>
        <w:color w:val="000000"/>
        <w:spacing w:val="1"/>
        <w:position w:val="0"/>
        <w:sz w:val="24"/>
        <w:szCs w:val="24"/>
        <w:u w:val="none"/>
      </w:rPr>
    </w:lvl>
    <w:lvl w:ilvl="2" w:tplc="8C96E464">
      <w:start w:val="1"/>
      <w:numFmt w:val="decimal"/>
      <w:lvlText w:val=""/>
      <w:lvlJc w:val="left"/>
      <w:rPr>
        <w:rFonts w:cs="Times New Roman"/>
      </w:rPr>
    </w:lvl>
    <w:lvl w:ilvl="3" w:tplc="5336D1C2">
      <w:start w:val="1"/>
      <w:numFmt w:val="decimal"/>
      <w:lvlText w:val=""/>
      <w:lvlJc w:val="left"/>
      <w:rPr>
        <w:rFonts w:cs="Times New Roman"/>
      </w:rPr>
    </w:lvl>
    <w:lvl w:ilvl="4" w:tplc="9A4AAFAE">
      <w:start w:val="1"/>
      <w:numFmt w:val="decimal"/>
      <w:lvlText w:val=""/>
      <w:lvlJc w:val="left"/>
      <w:rPr>
        <w:rFonts w:cs="Times New Roman"/>
      </w:rPr>
    </w:lvl>
    <w:lvl w:ilvl="5" w:tplc="212264F0">
      <w:start w:val="1"/>
      <w:numFmt w:val="decimal"/>
      <w:lvlText w:val=""/>
      <w:lvlJc w:val="left"/>
      <w:rPr>
        <w:rFonts w:cs="Times New Roman"/>
      </w:rPr>
    </w:lvl>
    <w:lvl w:ilvl="6" w:tplc="D758CC44">
      <w:start w:val="1"/>
      <w:numFmt w:val="decimal"/>
      <w:lvlText w:val=""/>
      <w:lvlJc w:val="left"/>
      <w:rPr>
        <w:rFonts w:cs="Times New Roman"/>
      </w:rPr>
    </w:lvl>
    <w:lvl w:ilvl="7" w:tplc="DF763A58">
      <w:start w:val="1"/>
      <w:numFmt w:val="decimal"/>
      <w:lvlText w:val=""/>
      <w:lvlJc w:val="left"/>
      <w:rPr>
        <w:rFonts w:cs="Times New Roman"/>
      </w:rPr>
    </w:lvl>
    <w:lvl w:ilvl="8" w:tplc="D488E93C">
      <w:start w:val="1"/>
      <w:numFmt w:val="decimal"/>
      <w:lvlText w:val=""/>
      <w:lvlJc w:val="left"/>
      <w:rPr>
        <w:rFonts w:cs="Times New Roman"/>
      </w:rPr>
    </w:lvl>
  </w:abstractNum>
  <w:abstractNum w:abstractNumId="14" w15:restartNumberingAfterBreak="0">
    <w:nsid w:val="292E7DCD"/>
    <w:multiLevelType w:val="hybridMultilevel"/>
    <w:tmpl w:val="FD1818AA"/>
    <w:lvl w:ilvl="0" w:tplc="91028FAE">
      <w:start w:val="1"/>
      <w:numFmt w:val="bullet"/>
      <w:pStyle w:val="FR3"/>
      <w:lvlText w:val=""/>
      <w:lvlJc w:val="left"/>
      <w:pPr>
        <w:tabs>
          <w:tab w:val="num" w:pos="360"/>
        </w:tabs>
        <w:ind w:left="360" w:hanging="360"/>
      </w:pPr>
      <w:rPr>
        <w:rFonts w:ascii="Symbol" w:hAnsi="Symbol" w:hint="default"/>
      </w:rPr>
    </w:lvl>
    <w:lvl w:ilvl="1" w:tplc="93B40C48">
      <w:start w:val="1"/>
      <w:numFmt w:val="bullet"/>
      <w:lvlText w:val="o"/>
      <w:lvlJc w:val="left"/>
      <w:pPr>
        <w:ind w:left="1440" w:hanging="360"/>
      </w:pPr>
      <w:rPr>
        <w:rFonts w:ascii="Courier New" w:eastAsia="Courier New" w:hAnsi="Courier New" w:cs="Courier New" w:hint="default"/>
      </w:rPr>
    </w:lvl>
    <w:lvl w:ilvl="2" w:tplc="6DDC27B8">
      <w:start w:val="1"/>
      <w:numFmt w:val="bullet"/>
      <w:lvlText w:val="§"/>
      <w:lvlJc w:val="left"/>
      <w:pPr>
        <w:ind w:left="2160" w:hanging="360"/>
      </w:pPr>
      <w:rPr>
        <w:rFonts w:ascii="Wingdings" w:eastAsia="Wingdings" w:hAnsi="Wingdings" w:cs="Wingdings" w:hint="default"/>
      </w:rPr>
    </w:lvl>
    <w:lvl w:ilvl="3" w:tplc="2F08904E">
      <w:start w:val="1"/>
      <w:numFmt w:val="bullet"/>
      <w:lvlText w:val="·"/>
      <w:lvlJc w:val="left"/>
      <w:pPr>
        <w:ind w:left="2880" w:hanging="360"/>
      </w:pPr>
      <w:rPr>
        <w:rFonts w:ascii="Symbol" w:eastAsia="Symbol" w:hAnsi="Symbol" w:cs="Symbol" w:hint="default"/>
      </w:rPr>
    </w:lvl>
    <w:lvl w:ilvl="4" w:tplc="92C6277A">
      <w:start w:val="1"/>
      <w:numFmt w:val="bullet"/>
      <w:lvlText w:val="o"/>
      <w:lvlJc w:val="left"/>
      <w:pPr>
        <w:ind w:left="3600" w:hanging="360"/>
      </w:pPr>
      <w:rPr>
        <w:rFonts w:ascii="Courier New" w:eastAsia="Courier New" w:hAnsi="Courier New" w:cs="Courier New" w:hint="default"/>
      </w:rPr>
    </w:lvl>
    <w:lvl w:ilvl="5" w:tplc="BB984ABA">
      <w:start w:val="1"/>
      <w:numFmt w:val="bullet"/>
      <w:lvlText w:val="§"/>
      <w:lvlJc w:val="left"/>
      <w:pPr>
        <w:ind w:left="4320" w:hanging="360"/>
      </w:pPr>
      <w:rPr>
        <w:rFonts w:ascii="Wingdings" w:eastAsia="Wingdings" w:hAnsi="Wingdings" w:cs="Wingdings" w:hint="default"/>
      </w:rPr>
    </w:lvl>
    <w:lvl w:ilvl="6" w:tplc="4A10B426">
      <w:start w:val="1"/>
      <w:numFmt w:val="bullet"/>
      <w:lvlText w:val="·"/>
      <w:lvlJc w:val="left"/>
      <w:pPr>
        <w:ind w:left="5040" w:hanging="360"/>
      </w:pPr>
      <w:rPr>
        <w:rFonts w:ascii="Symbol" w:eastAsia="Symbol" w:hAnsi="Symbol" w:cs="Symbol" w:hint="default"/>
      </w:rPr>
    </w:lvl>
    <w:lvl w:ilvl="7" w:tplc="9C28594E">
      <w:start w:val="1"/>
      <w:numFmt w:val="bullet"/>
      <w:lvlText w:val="o"/>
      <w:lvlJc w:val="left"/>
      <w:pPr>
        <w:ind w:left="5760" w:hanging="360"/>
      </w:pPr>
      <w:rPr>
        <w:rFonts w:ascii="Courier New" w:eastAsia="Courier New" w:hAnsi="Courier New" w:cs="Courier New" w:hint="default"/>
      </w:rPr>
    </w:lvl>
    <w:lvl w:ilvl="8" w:tplc="995CECD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33807DB8"/>
    <w:multiLevelType w:val="hybridMultilevel"/>
    <w:tmpl w:val="87A0A73E"/>
    <w:lvl w:ilvl="0" w:tplc="7F1E2E2E">
      <w:start w:val="1"/>
      <w:numFmt w:val="decimal"/>
      <w:lvlText w:val="%1."/>
      <w:lvlJc w:val="left"/>
      <w:pPr>
        <w:ind w:left="720" w:hanging="360"/>
      </w:pPr>
    </w:lvl>
    <w:lvl w:ilvl="1" w:tplc="FDDA5BB0">
      <w:start w:val="1"/>
      <w:numFmt w:val="lowerLetter"/>
      <w:lvlText w:val="%2."/>
      <w:lvlJc w:val="left"/>
      <w:pPr>
        <w:ind w:left="1440" w:hanging="360"/>
      </w:pPr>
    </w:lvl>
    <w:lvl w:ilvl="2" w:tplc="0CEC3CD0">
      <w:start w:val="1"/>
      <w:numFmt w:val="lowerRoman"/>
      <w:lvlText w:val="%3."/>
      <w:lvlJc w:val="right"/>
      <w:pPr>
        <w:ind w:left="2160" w:hanging="180"/>
      </w:pPr>
    </w:lvl>
    <w:lvl w:ilvl="3" w:tplc="46545D3A">
      <w:start w:val="1"/>
      <w:numFmt w:val="decimal"/>
      <w:lvlText w:val="%4."/>
      <w:lvlJc w:val="left"/>
      <w:pPr>
        <w:ind w:left="2880" w:hanging="360"/>
      </w:pPr>
    </w:lvl>
    <w:lvl w:ilvl="4" w:tplc="DF80EEEA">
      <w:start w:val="1"/>
      <w:numFmt w:val="lowerLetter"/>
      <w:lvlText w:val="%5."/>
      <w:lvlJc w:val="left"/>
      <w:pPr>
        <w:ind w:left="3600" w:hanging="360"/>
      </w:pPr>
    </w:lvl>
    <w:lvl w:ilvl="5" w:tplc="0900B7E2">
      <w:start w:val="1"/>
      <w:numFmt w:val="lowerRoman"/>
      <w:lvlText w:val="%6."/>
      <w:lvlJc w:val="right"/>
      <w:pPr>
        <w:ind w:left="4320" w:hanging="180"/>
      </w:pPr>
    </w:lvl>
    <w:lvl w:ilvl="6" w:tplc="D65638B4">
      <w:start w:val="1"/>
      <w:numFmt w:val="decimal"/>
      <w:lvlText w:val="%7."/>
      <w:lvlJc w:val="left"/>
      <w:pPr>
        <w:ind w:left="5040" w:hanging="360"/>
      </w:pPr>
    </w:lvl>
    <w:lvl w:ilvl="7" w:tplc="A322C98C">
      <w:start w:val="1"/>
      <w:numFmt w:val="lowerLetter"/>
      <w:lvlText w:val="%8."/>
      <w:lvlJc w:val="left"/>
      <w:pPr>
        <w:ind w:left="5760" w:hanging="360"/>
      </w:pPr>
    </w:lvl>
    <w:lvl w:ilvl="8" w:tplc="96967E4C">
      <w:start w:val="1"/>
      <w:numFmt w:val="lowerRoman"/>
      <w:lvlText w:val="%9."/>
      <w:lvlJc w:val="right"/>
      <w:pPr>
        <w:ind w:left="6480" w:hanging="180"/>
      </w:pPr>
    </w:lvl>
  </w:abstractNum>
  <w:abstractNum w:abstractNumId="16" w15:restartNumberingAfterBreak="0">
    <w:nsid w:val="3846081A"/>
    <w:multiLevelType w:val="multilevel"/>
    <w:tmpl w:val="9530E404"/>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decimal"/>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367158"/>
    <w:multiLevelType w:val="multilevel"/>
    <w:tmpl w:val="07B645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1855FEA"/>
    <w:multiLevelType w:val="hybridMultilevel"/>
    <w:tmpl w:val="A6F213B2"/>
    <w:lvl w:ilvl="0" w:tplc="FE1408DC">
      <w:start w:val="1"/>
      <w:numFmt w:val="decimal"/>
      <w:lvlText w:val="%1."/>
      <w:lvlJc w:val="right"/>
      <w:pPr>
        <w:ind w:left="720" w:hanging="360"/>
      </w:pPr>
    </w:lvl>
    <w:lvl w:ilvl="1" w:tplc="35E269EA">
      <w:start w:val="1"/>
      <w:numFmt w:val="lowerLetter"/>
      <w:lvlText w:val="%2."/>
      <w:lvlJc w:val="left"/>
      <w:pPr>
        <w:ind w:left="1440" w:hanging="360"/>
      </w:pPr>
    </w:lvl>
    <w:lvl w:ilvl="2" w:tplc="95623C14">
      <w:start w:val="1"/>
      <w:numFmt w:val="lowerRoman"/>
      <w:lvlText w:val="%3."/>
      <w:lvlJc w:val="right"/>
      <w:pPr>
        <w:ind w:left="2160" w:hanging="180"/>
      </w:pPr>
    </w:lvl>
    <w:lvl w:ilvl="3" w:tplc="3948ED40">
      <w:start w:val="1"/>
      <w:numFmt w:val="decimal"/>
      <w:lvlText w:val="%4."/>
      <w:lvlJc w:val="left"/>
      <w:pPr>
        <w:ind w:left="2880" w:hanging="360"/>
      </w:pPr>
    </w:lvl>
    <w:lvl w:ilvl="4" w:tplc="78782902">
      <w:start w:val="1"/>
      <w:numFmt w:val="lowerLetter"/>
      <w:lvlText w:val="%5."/>
      <w:lvlJc w:val="left"/>
      <w:pPr>
        <w:ind w:left="3600" w:hanging="360"/>
      </w:pPr>
    </w:lvl>
    <w:lvl w:ilvl="5" w:tplc="88B40910">
      <w:start w:val="1"/>
      <w:numFmt w:val="lowerRoman"/>
      <w:lvlText w:val="%6."/>
      <w:lvlJc w:val="right"/>
      <w:pPr>
        <w:ind w:left="4320" w:hanging="180"/>
      </w:pPr>
    </w:lvl>
    <w:lvl w:ilvl="6" w:tplc="0308AA4E">
      <w:start w:val="1"/>
      <w:numFmt w:val="decimal"/>
      <w:lvlText w:val="%7."/>
      <w:lvlJc w:val="left"/>
      <w:pPr>
        <w:ind w:left="5040" w:hanging="360"/>
      </w:pPr>
    </w:lvl>
    <w:lvl w:ilvl="7" w:tplc="1122C5CA">
      <w:start w:val="1"/>
      <w:numFmt w:val="lowerLetter"/>
      <w:lvlText w:val="%8."/>
      <w:lvlJc w:val="left"/>
      <w:pPr>
        <w:ind w:left="5760" w:hanging="360"/>
      </w:pPr>
    </w:lvl>
    <w:lvl w:ilvl="8" w:tplc="49A26322">
      <w:start w:val="1"/>
      <w:numFmt w:val="lowerRoman"/>
      <w:lvlText w:val="%9."/>
      <w:lvlJc w:val="right"/>
      <w:pPr>
        <w:ind w:left="6480" w:hanging="180"/>
      </w:pPr>
    </w:lvl>
  </w:abstractNum>
  <w:abstractNum w:abstractNumId="19" w15:restartNumberingAfterBreak="0">
    <w:nsid w:val="440A6C6B"/>
    <w:multiLevelType w:val="hybridMultilevel"/>
    <w:tmpl w:val="11DA1740"/>
    <w:lvl w:ilvl="0" w:tplc="462EE4F4">
      <w:start w:val="1"/>
      <w:numFmt w:val="none"/>
      <w:pStyle w:val="mark-"/>
      <w:lvlText w:val=""/>
      <w:lvlJc w:val="left"/>
      <w:pPr>
        <w:tabs>
          <w:tab w:val="num" w:pos="1134"/>
        </w:tabs>
        <w:ind w:left="1134" w:hanging="425"/>
      </w:pPr>
      <w:rPr>
        <w:rFonts w:ascii="GreekMathSymbols" w:hAnsi="GreekMathSymbols" w:cs="Times New Roman" w:hint="default"/>
      </w:rPr>
    </w:lvl>
    <w:lvl w:ilvl="1" w:tplc="12CC7A5C">
      <w:start w:val="1"/>
      <w:numFmt w:val="bullet"/>
      <w:lvlText w:val=""/>
      <w:lvlJc w:val="left"/>
      <w:pPr>
        <w:tabs>
          <w:tab w:val="num" w:pos="1363"/>
        </w:tabs>
        <w:ind w:left="1363" w:hanging="439"/>
      </w:pPr>
      <w:rPr>
        <w:rFonts w:ascii="Wingdings" w:hAnsi="Wingdings" w:hint="default"/>
      </w:rPr>
    </w:lvl>
    <w:lvl w:ilvl="2" w:tplc="9B9090E2">
      <w:start w:val="1"/>
      <w:numFmt w:val="lowerRoman"/>
      <w:lvlText w:val="%3."/>
      <w:lvlJc w:val="right"/>
      <w:pPr>
        <w:tabs>
          <w:tab w:val="num" w:pos="2160"/>
        </w:tabs>
        <w:ind w:left="2160" w:hanging="180"/>
      </w:pPr>
      <w:rPr>
        <w:rFonts w:cs="Times New Roman"/>
      </w:rPr>
    </w:lvl>
    <w:lvl w:ilvl="3" w:tplc="A102789E">
      <w:start w:val="1"/>
      <w:numFmt w:val="decimal"/>
      <w:lvlText w:val="%4."/>
      <w:lvlJc w:val="left"/>
      <w:pPr>
        <w:tabs>
          <w:tab w:val="num" w:pos="2880"/>
        </w:tabs>
        <w:ind w:left="2880" w:hanging="360"/>
      </w:pPr>
      <w:rPr>
        <w:rFonts w:cs="Times New Roman"/>
      </w:rPr>
    </w:lvl>
    <w:lvl w:ilvl="4" w:tplc="E2FC93DC">
      <w:start w:val="1"/>
      <w:numFmt w:val="lowerLetter"/>
      <w:lvlText w:val="%5."/>
      <w:lvlJc w:val="left"/>
      <w:pPr>
        <w:tabs>
          <w:tab w:val="num" w:pos="3600"/>
        </w:tabs>
        <w:ind w:left="3600" w:hanging="360"/>
      </w:pPr>
      <w:rPr>
        <w:rFonts w:cs="Times New Roman"/>
      </w:rPr>
    </w:lvl>
    <w:lvl w:ilvl="5" w:tplc="D3E6D26E">
      <w:start w:val="1"/>
      <w:numFmt w:val="lowerRoman"/>
      <w:lvlText w:val="%6."/>
      <w:lvlJc w:val="right"/>
      <w:pPr>
        <w:tabs>
          <w:tab w:val="num" w:pos="4320"/>
        </w:tabs>
        <w:ind w:left="4320" w:hanging="180"/>
      </w:pPr>
      <w:rPr>
        <w:rFonts w:cs="Times New Roman"/>
      </w:rPr>
    </w:lvl>
    <w:lvl w:ilvl="6" w:tplc="59E62F06">
      <w:start w:val="1"/>
      <w:numFmt w:val="decimal"/>
      <w:lvlText w:val="%7."/>
      <w:lvlJc w:val="left"/>
      <w:pPr>
        <w:tabs>
          <w:tab w:val="num" w:pos="5040"/>
        </w:tabs>
        <w:ind w:left="5040" w:hanging="360"/>
      </w:pPr>
      <w:rPr>
        <w:rFonts w:cs="Times New Roman"/>
      </w:rPr>
    </w:lvl>
    <w:lvl w:ilvl="7" w:tplc="63D448AE">
      <w:start w:val="1"/>
      <w:numFmt w:val="lowerLetter"/>
      <w:lvlText w:val="%8."/>
      <w:lvlJc w:val="left"/>
      <w:pPr>
        <w:tabs>
          <w:tab w:val="num" w:pos="5760"/>
        </w:tabs>
        <w:ind w:left="5760" w:hanging="360"/>
      </w:pPr>
      <w:rPr>
        <w:rFonts w:cs="Times New Roman"/>
      </w:rPr>
    </w:lvl>
    <w:lvl w:ilvl="8" w:tplc="8DC68040">
      <w:start w:val="1"/>
      <w:numFmt w:val="lowerRoman"/>
      <w:lvlText w:val="%9."/>
      <w:lvlJc w:val="right"/>
      <w:pPr>
        <w:tabs>
          <w:tab w:val="num" w:pos="6480"/>
        </w:tabs>
        <w:ind w:left="6480" w:hanging="180"/>
      </w:pPr>
      <w:rPr>
        <w:rFonts w:cs="Times New Roman"/>
      </w:rPr>
    </w:lvl>
  </w:abstractNum>
  <w:abstractNum w:abstractNumId="20" w15:restartNumberingAfterBreak="0">
    <w:nsid w:val="4A696AEE"/>
    <w:multiLevelType w:val="hybridMultilevel"/>
    <w:tmpl w:val="D8C8333E"/>
    <w:lvl w:ilvl="0" w:tplc="176A9312">
      <w:start w:val="1"/>
      <w:numFmt w:val="bullet"/>
      <w:lvlText w:val="-"/>
      <w:lvlJc w:val="left"/>
      <w:pPr>
        <w:ind w:left="1429" w:hanging="360"/>
      </w:pPr>
      <w:rPr>
        <w:rFonts w:ascii="Times New Roman" w:hAnsi="Times New Roman" w:cs="Times New Roman" w:hint="default"/>
      </w:rPr>
    </w:lvl>
    <w:lvl w:ilvl="1" w:tplc="A948BC92">
      <w:start w:val="1"/>
      <w:numFmt w:val="bullet"/>
      <w:lvlText w:val="o"/>
      <w:lvlJc w:val="left"/>
      <w:pPr>
        <w:ind w:left="2149" w:hanging="360"/>
      </w:pPr>
      <w:rPr>
        <w:rFonts w:ascii="Courier New" w:hAnsi="Courier New" w:cs="Courier New" w:hint="default"/>
      </w:rPr>
    </w:lvl>
    <w:lvl w:ilvl="2" w:tplc="A2B0D66C">
      <w:start w:val="1"/>
      <w:numFmt w:val="bullet"/>
      <w:lvlText w:val=""/>
      <w:lvlJc w:val="left"/>
      <w:pPr>
        <w:ind w:left="2869" w:hanging="360"/>
      </w:pPr>
      <w:rPr>
        <w:rFonts w:ascii="Wingdings" w:hAnsi="Wingdings" w:hint="default"/>
      </w:rPr>
    </w:lvl>
    <w:lvl w:ilvl="3" w:tplc="74F0AFEA">
      <w:start w:val="1"/>
      <w:numFmt w:val="bullet"/>
      <w:lvlText w:val=""/>
      <w:lvlJc w:val="left"/>
      <w:pPr>
        <w:ind w:left="3589" w:hanging="360"/>
      </w:pPr>
      <w:rPr>
        <w:rFonts w:ascii="Symbol" w:hAnsi="Symbol" w:hint="default"/>
      </w:rPr>
    </w:lvl>
    <w:lvl w:ilvl="4" w:tplc="3732D6A8">
      <w:start w:val="1"/>
      <w:numFmt w:val="bullet"/>
      <w:lvlText w:val="o"/>
      <w:lvlJc w:val="left"/>
      <w:pPr>
        <w:ind w:left="4309" w:hanging="360"/>
      </w:pPr>
      <w:rPr>
        <w:rFonts w:ascii="Courier New" w:hAnsi="Courier New" w:cs="Courier New" w:hint="default"/>
      </w:rPr>
    </w:lvl>
    <w:lvl w:ilvl="5" w:tplc="8A0A13EC">
      <w:start w:val="1"/>
      <w:numFmt w:val="bullet"/>
      <w:lvlText w:val=""/>
      <w:lvlJc w:val="left"/>
      <w:pPr>
        <w:ind w:left="5029" w:hanging="360"/>
      </w:pPr>
      <w:rPr>
        <w:rFonts w:ascii="Wingdings" w:hAnsi="Wingdings" w:hint="default"/>
      </w:rPr>
    </w:lvl>
    <w:lvl w:ilvl="6" w:tplc="8BAA61FA">
      <w:start w:val="1"/>
      <w:numFmt w:val="bullet"/>
      <w:lvlText w:val=""/>
      <w:lvlJc w:val="left"/>
      <w:pPr>
        <w:ind w:left="5749" w:hanging="360"/>
      </w:pPr>
      <w:rPr>
        <w:rFonts w:ascii="Symbol" w:hAnsi="Symbol" w:hint="default"/>
      </w:rPr>
    </w:lvl>
    <w:lvl w:ilvl="7" w:tplc="26D62D42">
      <w:start w:val="1"/>
      <w:numFmt w:val="bullet"/>
      <w:lvlText w:val="o"/>
      <w:lvlJc w:val="left"/>
      <w:pPr>
        <w:ind w:left="6469" w:hanging="360"/>
      </w:pPr>
      <w:rPr>
        <w:rFonts w:ascii="Courier New" w:hAnsi="Courier New" w:cs="Courier New" w:hint="default"/>
      </w:rPr>
    </w:lvl>
    <w:lvl w:ilvl="8" w:tplc="8FE4ACAA">
      <w:start w:val="1"/>
      <w:numFmt w:val="bullet"/>
      <w:lvlText w:val=""/>
      <w:lvlJc w:val="left"/>
      <w:pPr>
        <w:ind w:left="7189" w:hanging="360"/>
      </w:pPr>
      <w:rPr>
        <w:rFonts w:ascii="Wingdings" w:hAnsi="Wingdings" w:hint="default"/>
      </w:rPr>
    </w:lvl>
  </w:abstractNum>
  <w:abstractNum w:abstractNumId="21" w15:restartNumberingAfterBreak="0">
    <w:nsid w:val="4B703F86"/>
    <w:multiLevelType w:val="hybridMultilevel"/>
    <w:tmpl w:val="5E94CA92"/>
    <w:lvl w:ilvl="0" w:tplc="BE9AC1BC">
      <w:start w:val="1"/>
      <w:numFmt w:val="bullet"/>
      <w:lvlText w:val="·"/>
      <w:lvlJc w:val="left"/>
      <w:pPr>
        <w:ind w:left="720" w:hanging="360"/>
      </w:pPr>
      <w:rPr>
        <w:rFonts w:ascii="Symbol" w:eastAsia="Symbol" w:hAnsi="Symbol" w:cs="Symbol"/>
      </w:rPr>
    </w:lvl>
    <w:lvl w:ilvl="1" w:tplc="F1026F96">
      <w:start w:val="1"/>
      <w:numFmt w:val="bullet"/>
      <w:lvlText w:val="o"/>
      <w:lvlJc w:val="left"/>
      <w:pPr>
        <w:ind w:left="1440" w:hanging="360"/>
      </w:pPr>
      <w:rPr>
        <w:rFonts w:ascii="Courier New" w:eastAsia="Courier New" w:hAnsi="Courier New" w:cs="Courier New" w:hint="default"/>
      </w:rPr>
    </w:lvl>
    <w:lvl w:ilvl="2" w:tplc="52FABE1C">
      <w:start w:val="1"/>
      <w:numFmt w:val="bullet"/>
      <w:lvlText w:val="§"/>
      <w:lvlJc w:val="left"/>
      <w:pPr>
        <w:ind w:left="2160" w:hanging="360"/>
      </w:pPr>
      <w:rPr>
        <w:rFonts w:ascii="Wingdings" w:eastAsia="Wingdings" w:hAnsi="Wingdings" w:cs="Wingdings" w:hint="default"/>
      </w:rPr>
    </w:lvl>
    <w:lvl w:ilvl="3" w:tplc="EE9C8618">
      <w:start w:val="1"/>
      <w:numFmt w:val="bullet"/>
      <w:lvlText w:val="·"/>
      <w:lvlJc w:val="left"/>
      <w:pPr>
        <w:ind w:left="2880" w:hanging="360"/>
      </w:pPr>
      <w:rPr>
        <w:rFonts w:ascii="Symbol" w:eastAsia="Symbol" w:hAnsi="Symbol" w:cs="Symbol" w:hint="default"/>
      </w:rPr>
    </w:lvl>
    <w:lvl w:ilvl="4" w:tplc="D988D982">
      <w:start w:val="1"/>
      <w:numFmt w:val="bullet"/>
      <w:lvlText w:val="o"/>
      <w:lvlJc w:val="left"/>
      <w:pPr>
        <w:ind w:left="3600" w:hanging="360"/>
      </w:pPr>
      <w:rPr>
        <w:rFonts w:ascii="Courier New" w:eastAsia="Courier New" w:hAnsi="Courier New" w:cs="Courier New" w:hint="default"/>
      </w:rPr>
    </w:lvl>
    <w:lvl w:ilvl="5" w:tplc="0E74B51C">
      <w:start w:val="1"/>
      <w:numFmt w:val="bullet"/>
      <w:lvlText w:val="§"/>
      <w:lvlJc w:val="left"/>
      <w:pPr>
        <w:ind w:left="4320" w:hanging="360"/>
      </w:pPr>
      <w:rPr>
        <w:rFonts w:ascii="Wingdings" w:eastAsia="Wingdings" w:hAnsi="Wingdings" w:cs="Wingdings" w:hint="default"/>
      </w:rPr>
    </w:lvl>
    <w:lvl w:ilvl="6" w:tplc="86922DCA">
      <w:start w:val="1"/>
      <w:numFmt w:val="bullet"/>
      <w:lvlText w:val="·"/>
      <w:lvlJc w:val="left"/>
      <w:pPr>
        <w:ind w:left="5040" w:hanging="360"/>
      </w:pPr>
      <w:rPr>
        <w:rFonts w:ascii="Symbol" w:eastAsia="Symbol" w:hAnsi="Symbol" w:cs="Symbol" w:hint="default"/>
      </w:rPr>
    </w:lvl>
    <w:lvl w:ilvl="7" w:tplc="24DA3652">
      <w:start w:val="1"/>
      <w:numFmt w:val="bullet"/>
      <w:lvlText w:val="o"/>
      <w:lvlJc w:val="left"/>
      <w:pPr>
        <w:ind w:left="5760" w:hanging="360"/>
      </w:pPr>
      <w:rPr>
        <w:rFonts w:ascii="Courier New" w:eastAsia="Courier New" w:hAnsi="Courier New" w:cs="Courier New" w:hint="default"/>
      </w:rPr>
    </w:lvl>
    <w:lvl w:ilvl="8" w:tplc="7AD0DEE2">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4C7F5D1D"/>
    <w:multiLevelType w:val="hybridMultilevel"/>
    <w:tmpl w:val="DBB6783A"/>
    <w:lvl w:ilvl="0" w:tplc="D9D2EDC2">
      <w:start w:val="1"/>
      <w:numFmt w:val="bullet"/>
      <w:pStyle w:val="a"/>
      <w:lvlText w:val=""/>
      <w:lvlJc w:val="left"/>
      <w:pPr>
        <w:tabs>
          <w:tab w:val="num" w:pos="643"/>
        </w:tabs>
        <w:ind w:left="643" w:hanging="360"/>
      </w:pPr>
      <w:rPr>
        <w:rFonts w:ascii="Symbol" w:hAnsi="Symbol" w:hint="default"/>
      </w:rPr>
    </w:lvl>
    <w:lvl w:ilvl="1" w:tplc="AE023306">
      <w:start w:val="1"/>
      <w:numFmt w:val="bullet"/>
      <w:lvlText w:val="o"/>
      <w:lvlJc w:val="left"/>
      <w:pPr>
        <w:ind w:left="1440" w:hanging="360"/>
      </w:pPr>
      <w:rPr>
        <w:rFonts w:ascii="Courier New" w:eastAsia="Courier New" w:hAnsi="Courier New" w:cs="Courier New" w:hint="default"/>
      </w:rPr>
    </w:lvl>
    <w:lvl w:ilvl="2" w:tplc="C5F6F43E">
      <w:start w:val="1"/>
      <w:numFmt w:val="bullet"/>
      <w:lvlText w:val="§"/>
      <w:lvlJc w:val="left"/>
      <w:pPr>
        <w:ind w:left="2160" w:hanging="360"/>
      </w:pPr>
      <w:rPr>
        <w:rFonts w:ascii="Wingdings" w:eastAsia="Wingdings" w:hAnsi="Wingdings" w:cs="Wingdings" w:hint="default"/>
      </w:rPr>
    </w:lvl>
    <w:lvl w:ilvl="3" w:tplc="84866A4E">
      <w:start w:val="1"/>
      <w:numFmt w:val="bullet"/>
      <w:lvlText w:val="·"/>
      <w:lvlJc w:val="left"/>
      <w:pPr>
        <w:ind w:left="2880" w:hanging="360"/>
      </w:pPr>
      <w:rPr>
        <w:rFonts w:ascii="Symbol" w:eastAsia="Symbol" w:hAnsi="Symbol" w:cs="Symbol" w:hint="default"/>
      </w:rPr>
    </w:lvl>
    <w:lvl w:ilvl="4" w:tplc="AEB872EE">
      <w:start w:val="1"/>
      <w:numFmt w:val="bullet"/>
      <w:lvlText w:val="o"/>
      <w:lvlJc w:val="left"/>
      <w:pPr>
        <w:ind w:left="3600" w:hanging="360"/>
      </w:pPr>
      <w:rPr>
        <w:rFonts w:ascii="Courier New" w:eastAsia="Courier New" w:hAnsi="Courier New" w:cs="Courier New" w:hint="default"/>
      </w:rPr>
    </w:lvl>
    <w:lvl w:ilvl="5" w:tplc="76A8A098">
      <w:start w:val="1"/>
      <w:numFmt w:val="bullet"/>
      <w:lvlText w:val="§"/>
      <w:lvlJc w:val="left"/>
      <w:pPr>
        <w:ind w:left="4320" w:hanging="360"/>
      </w:pPr>
      <w:rPr>
        <w:rFonts w:ascii="Wingdings" w:eastAsia="Wingdings" w:hAnsi="Wingdings" w:cs="Wingdings" w:hint="default"/>
      </w:rPr>
    </w:lvl>
    <w:lvl w:ilvl="6" w:tplc="82CC46BC">
      <w:start w:val="1"/>
      <w:numFmt w:val="bullet"/>
      <w:lvlText w:val="·"/>
      <w:lvlJc w:val="left"/>
      <w:pPr>
        <w:ind w:left="5040" w:hanging="360"/>
      </w:pPr>
      <w:rPr>
        <w:rFonts w:ascii="Symbol" w:eastAsia="Symbol" w:hAnsi="Symbol" w:cs="Symbol" w:hint="default"/>
      </w:rPr>
    </w:lvl>
    <w:lvl w:ilvl="7" w:tplc="2FC4F5FA">
      <w:start w:val="1"/>
      <w:numFmt w:val="bullet"/>
      <w:lvlText w:val="o"/>
      <w:lvlJc w:val="left"/>
      <w:pPr>
        <w:ind w:left="5760" w:hanging="360"/>
      </w:pPr>
      <w:rPr>
        <w:rFonts w:ascii="Courier New" w:eastAsia="Courier New" w:hAnsi="Courier New" w:cs="Courier New" w:hint="default"/>
      </w:rPr>
    </w:lvl>
    <w:lvl w:ilvl="8" w:tplc="2234669E">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4E0C5E52"/>
    <w:multiLevelType w:val="hybridMultilevel"/>
    <w:tmpl w:val="902C4BDE"/>
    <w:lvl w:ilvl="0" w:tplc="E60AA63A">
      <w:start w:val="1"/>
      <w:numFmt w:val="bullet"/>
      <w:lvlText w:val="·"/>
      <w:lvlJc w:val="left"/>
      <w:pPr>
        <w:ind w:left="720" w:hanging="360"/>
      </w:pPr>
      <w:rPr>
        <w:rFonts w:ascii="Symbol" w:eastAsia="Symbol" w:hAnsi="Symbol" w:cs="Symbol"/>
      </w:rPr>
    </w:lvl>
    <w:lvl w:ilvl="1" w:tplc="9D184366">
      <w:start w:val="1"/>
      <w:numFmt w:val="bullet"/>
      <w:lvlText w:val="o"/>
      <w:lvlJc w:val="left"/>
      <w:pPr>
        <w:ind w:left="1440" w:hanging="360"/>
      </w:pPr>
      <w:rPr>
        <w:rFonts w:ascii="Courier New" w:eastAsia="Courier New" w:hAnsi="Courier New" w:cs="Courier New" w:hint="default"/>
      </w:rPr>
    </w:lvl>
    <w:lvl w:ilvl="2" w:tplc="364A075A">
      <w:start w:val="1"/>
      <w:numFmt w:val="bullet"/>
      <w:lvlText w:val="§"/>
      <w:lvlJc w:val="left"/>
      <w:pPr>
        <w:ind w:left="2160" w:hanging="360"/>
      </w:pPr>
      <w:rPr>
        <w:rFonts w:ascii="Wingdings" w:eastAsia="Wingdings" w:hAnsi="Wingdings" w:cs="Wingdings" w:hint="default"/>
      </w:rPr>
    </w:lvl>
    <w:lvl w:ilvl="3" w:tplc="6C00C736">
      <w:start w:val="1"/>
      <w:numFmt w:val="bullet"/>
      <w:lvlText w:val="·"/>
      <w:lvlJc w:val="left"/>
      <w:pPr>
        <w:ind w:left="2880" w:hanging="360"/>
      </w:pPr>
      <w:rPr>
        <w:rFonts w:ascii="Symbol" w:eastAsia="Symbol" w:hAnsi="Symbol" w:cs="Symbol" w:hint="default"/>
      </w:rPr>
    </w:lvl>
    <w:lvl w:ilvl="4" w:tplc="DEAC0F9E">
      <w:start w:val="1"/>
      <w:numFmt w:val="bullet"/>
      <w:lvlText w:val="o"/>
      <w:lvlJc w:val="left"/>
      <w:pPr>
        <w:ind w:left="3600" w:hanging="360"/>
      </w:pPr>
      <w:rPr>
        <w:rFonts w:ascii="Courier New" w:eastAsia="Courier New" w:hAnsi="Courier New" w:cs="Courier New" w:hint="default"/>
      </w:rPr>
    </w:lvl>
    <w:lvl w:ilvl="5" w:tplc="5E066EAA">
      <w:start w:val="1"/>
      <w:numFmt w:val="bullet"/>
      <w:lvlText w:val="§"/>
      <w:lvlJc w:val="left"/>
      <w:pPr>
        <w:ind w:left="4320" w:hanging="360"/>
      </w:pPr>
      <w:rPr>
        <w:rFonts w:ascii="Wingdings" w:eastAsia="Wingdings" w:hAnsi="Wingdings" w:cs="Wingdings" w:hint="default"/>
      </w:rPr>
    </w:lvl>
    <w:lvl w:ilvl="6" w:tplc="CAC0ACC0">
      <w:start w:val="1"/>
      <w:numFmt w:val="bullet"/>
      <w:lvlText w:val="·"/>
      <w:lvlJc w:val="left"/>
      <w:pPr>
        <w:ind w:left="5040" w:hanging="360"/>
      </w:pPr>
      <w:rPr>
        <w:rFonts w:ascii="Symbol" w:eastAsia="Symbol" w:hAnsi="Symbol" w:cs="Symbol" w:hint="default"/>
      </w:rPr>
    </w:lvl>
    <w:lvl w:ilvl="7" w:tplc="E62A9034">
      <w:start w:val="1"/>
      <w:numFmt w:val="bullet"/>
      <w:lvlText w:val="o"/>
      <w:lvlJc w:val="left"/>
      <w:pPr>
        <w:ind w:left="5760" w:hanging="360"/>
      </w:pPr>
      <w:rPr>
        <w:rFonts w:ascii="Courier New" w:eastAsia="Courier New" w:hAnsi="Courier New" w:cs="Courier New" w:hint="default"/>
      </w:rPr>
    </w:lvl>
    <w:lvl w:ilvl="8" w:tplc="AA040DEA">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4E206EA6"/>
    <w:multiLevelType w:val="hybridMultilevel"/>
    <w:tmpl w:val="3CDC1AC4"/>
    <w:lvl w:ilvl="0" w:tplc="40380F16">
      <w:start w:val="1"/>
      <w:numFmt w:val="bullet"/>
      <w:pStyle w:val="1"/>
      <w:lvlText w:val=""/>
      <w:lvlJc w:val="left"/>
      <w:pPr>
        <w:tabs>
          <w:tab w:val="num" w:pos="360"/>
        </w:tabs>
        <w:ind w:left="360" w:hanging="360"/>
      </w:pPr>
      <w:rPr>
        <w:rFonts w:ascii="Symbol" w:hAnsi="Symbol" w:hint="default"/>
      </w:rPr>
    </w:lvl>
    <w:lvl w:ilvl="1" w:tplc="02BC3360">
      <w:start w:val="1"/>
      <w:numFmt w:val="bullet"/>
      <w:lvlText w:val="o"/>
      <w:lvlJc w:val="left"/>
      <w:pPr>
        <w:ind w:left="1440" w:hanging="360"/>
      </w:pPr>
      <w:rPr>
        <w:rFonts w:ascii="Courier New" w:eastAsia="Courier New" w:hAnsi="Courier New" w:cs="Courier New" w:hint="default"/>
      </w:rPr>
    </w:lvl>
    <w:lvl w:ilvl="2" w:tplc="63BA2E2A">
      <w:start w:val="1"/>
      <w:numFmt w:val="bullet"/>
      <w:lvlText w:val="§"/>
      <w:lvlJc w:val="left"/>
      <w:pPr>
        <w:ind w:left="2160" w:hanging="360"/>
      </w:pPr>
      <w:rPr>
        <w:rFonts w:ascii="Wingdings" w:eastAsia="Wingdings" w:hAnsi="Wingdings" w:cs="Wingdings" w:hint="default"/>
      </w:rPr>
    </w:lvl>
    <w:lvl w:ilvl="3" w:tplc="468CC4AE">
      <w:start w:val="1"/>
      <w:numFmt w:val="bullet"/>
      <w:lvlText w:val="·"/>
      <w:lvlJc w:val="left"/>
      <w:pPr>
        <w:ind w:left="2880" w:hanging="360"/>
      </w:pPr>
      <w:rPr>
        <w:rFonts w:ascii="Symbol" w:eastAsia="Symbol" w:hAnsi="Symbol" w:cs="Symbol" w:hint="default"/>
      </w:rPr>
    </w:lvl>
    <w:lvl w:ilvl="4" w:tplc="E62CA5D0">
      <w:start w:val="1"/>
      <w:numFmt w:val="bullet"/>
      <w:lvlText w:val="o"/>
      <w:lvlJc w:val="left"/>
      <w:pPr>
        <w:ind w:left="3600" w:hanging="360"/>
      </w:pPr>
      <w:rPr>
        <w:rFonts w:ascii="Courier New" w:eastAsia="Courier New" w:hAnsi="Courier New" w:cs="Courier New" w:hint="default"/>
      </w:rPr>
    </w:lvl>
    <w:lvl w:ilvl="5" w:tplc="9288CE4C">
      <w:start w:val="1"/>
      <w:numFmt w:val="bullet"/>
      <w:lvlText w:val="§"/>
      <w:lvlJc w:val="left"/>
      <w:pPr>
        <w:ind w:left="4320" w:hanging="360"/>
      </w:pPr>
      <w:rPr>
        <w:rFonts w:ascii="Wingdings" w:eastAsia="Wingdings" w:hAnsi="Wingdings" w:cs="Wingdings" w:hint="default"/>
      </w:rPr>
    </w:lvl>
    <w:lvl w:ilvl="6" w:tplc="C398583E">
      <w:start w:val="1"/>
      <w:numFmt w:val="bullet"/>
      <w:lvlText w:val="·"/>
      <w:lvlJc w:val="left"/>
      <w:pPr>
        <w:ind w:left="5040" w:hanging="360"/>
      </w:pPr>
      <w:rPr>
        <w:rFonts w:ascii="Symbol" w:eastAsia="Symbol" w:hAnsi="Symbol" w:cs="Symbol" w:hint="default"/>
      </w:rPr>
    </w:lvl>
    <w:lvl w:ilvl="7" w:tplc="BC660904">
      <w:start w:val="1"/>
      <w:numFmt w:val="bullet"/>
      <w:lvlText w:val="o"/>
      <w:lvlJc w:val="left"/>
      <w:pPr>
        <w:ind w:left="5760" w:hanging="360"/>
      </w:pPr>
      <w:rPr>
        <w:rFonts w:ascii="Courier New" w:eastAsia="Courier New" w:hAnsi="Courier New" w:cs="Courier New" w:hint="default"/>
      </w:rPr>
    </w:lvl>
    <w:lvl w:ilvl="8" w:tplc="24D09782">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4E5F5241"/>
    <w:multiLevelType w:val="multilevel"/>
    <w:tmpl w:val="3D9CF15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pStyle w:val="a0"/>
      <w:lvlText w:val="6.%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26" w15:restartNumberingAfterBreak="0">
    <w:nsid w:val="50BD1C59"/>
    <w:multiLevelType w:val="hybridMultilevel"/>
    <w:tmpl w:val="7286EE7C"/>
    <w:lvl w:ilvl="0" w:tplc="AB7C41F0">
      <w:start w:val="1"/>
      <w:numFmt w:val="decimal"/>
      <w:lvlText w:val="%1."/>
      <w:lvlJc w:val="left"/>
      <w:pPr>
        <w:ind w:left="785" w:hanging="360"/>
      </w:pPr>
    </w:lvl>
    <w:lvl w:ilvl="1" w:tplc="E65C11A0">
      <w:start w:val="1"/>
      <w:numFmt w:val="decimal"/>
      <w:lvlText w:val="%2."/>
      <w:lvlJc w:val="left"/>
      <w:pPr>
        <w:ind w:left="1440" w:hanging="360"/>
      </w:pPr>
    </w:lvl>
    <w:lvl w:ilvl="2" w:tplc="84BA72C0">
      <w:start w:val="1"/>
      <w:numFmt w:val="lowerRoman"/>
      <w:lvlText w:val="%3."/>
      <w:lvlJc w:val="right"/>
      <w:pPr>
        <w:ind w:left="2160" w:hanging="180"/>
      </w:pPr>
    </w:lvl>
    <w:lvl w:ilvl="3" w:tplc="9528CB84">
      <w:start w:val="1"/>
      <w:numFmt w:val="decimal"/>
      <w:lvlText w:val="%4."/>
      <w:lvlJc w:val="left"/>
      <w:pPr>
        <w:ind w:left="2880" w:hanging="360"/>
      </w:pPr>
    </w:lvl>
    <w:lvl w:ilvl="4" w:tplc="FB241A90">
      <w:start w:val="1"/>
      <w:numFmt w:val="lowerLetter"/>
      <w:lvlText w:val="%5."/>
      <w:lvlJc w:val="left"/>
      <w:pPr>
        <w:ind w:left="3600" w:hanging="360"/>
      </w:pPr>
    </w:lvl>
    <w:lvl w:ilvl="5" w:tplc="7B4EC03A">
      <w:start w:val="1"/>
      <w:numFmt w:val="lowerRoman"/>
      <w:lvlText w:val="%6."/>
      <w:lvlJc w:val="right"/>
      <w:pPr>
        <w:ind w:left="4320" w:hanging="180"/>
      </w:pPr>
    </w:lvl>
    <w:lvl w:ilvl="6" w:tplc="11A66ED8">
      <w:start w:val="1"/>
      <w:numFmt w:val="decimal"/>
      <w:lvlText w:val="%7."/>
      <w:lvlJc w:val="left"/>
      <w:pPr>
        <w:ind w:left="5040" w:hanging="360"/>
      </w:pPr>
    </w:lvl>
    <w:lvl w:ilvl="7" w:tplc="C7989B40">
      <w:start w:val="1"/>
      <w:numFmt w:val="lowerLetter"/>
      <w:lvlText w:val="%8."/>
      <w:lvlJc w:val="left"/>
      <w:pPr>
        <w:ind w:left="5760" w:hanging="360"/>
      </w:pPr>
    </w:lvl>
    <w:lvl w:ilvl="8" w:tplc="8F4243C0">
      <w:start w:val="1"/>
      <w:numFmt w:val="lowerRoman"/>
      <w:lvlText w:val="%9."/>
      <w:lvlJc w:val="right"/>
      <w:pPr>
        <w:ind w:left="6480" w:hanging="180"/>
      </w:pPr>
    </w:lvl>
  </w:abstractNum>
  <w:abstractNum w:abstractNumId="27" w15:restartNumberingAfterBreak="0">
    <w:nsid w:val="56B5299A"/>
    <w:multiLevelType w:val="hybridMultilevel"/>
    <w:tmpl w:val="700E2DDA"/>
    <w:lvl w:ilvl="0" w:tplc="55B466E4">
      <w:start w:val="1"/>
      <w:numFmt w:val="bullet"/>
      <w:lvlText w:val="-"/>
      <w:lvlJc w:val="left"/>
      <w:rPr>
        <w:rFonts w:ascii="Times New Roman" w:eastAsia="Times New Roman" w:hAnsi="Times New Roman"/>
        <w:b w:val="0"/>
        <w:i w:val="0"/>
        <w:smallCaps w:val="0"/>
        <w:strike w:val="0"/>
        <w:color w:val="000000"/>
        <w:spacing w:val="0"/>
        <w:position w:val="0"/>
        <w:sz w:val="24"/>
        <w:u w:val="none"/>
      </w:rPr>
    </w:lvl>
    <w:lvl w:ilvl="1" w:tplc="BBD8EB28">
      <w:start w:val="5"/>
      <w:numFmt w:val="decimal"/>
      <w:lvlText w:val="%2."/>
      <w:lvlJc w:val="left"/>
      <w:rPr>
        <w:rFonts w:ascii="Times New Roman" w:eastAsia="Times New Roman" w:hAnsi="Times New Roman" w:cs="Times New Roman"/>
        <w:b w:val="0"/>
        <w:bCs w:val="0"/>
        <w:i w:val="0"/>
        <w:iCs w:val="0"/>
        <w:smallCaps w:val="0"/>
        <w:strike w:val="0"/>
        <w:color w:val="000000"/>
        <w:spacing w:val="0"/>
        <w:position w:val="0"/>
        <w:sz w:val="24"/>
        <w:szCs w:val="24"/>
        <w:u w:val="none"/>
      </w:rPr>
    </w:lvl>
    <w:lvl w:ilvl="2" w:tplc="18A266BE">
      <w:start w:val="1"/>
      <w:numFmt w:val="decimal"/>
      <w:lvlText w:val=""/>
      <w:lvlJc w:val="left"/>
      <w:rPr>
        <w:rFonts w:cs="Times New Roman"/>
      </w:rPr>
    </w:lvl>
    <w:lvl w:ilvl="3" w:tplc="F88216B8">
      <w:start w:val="1"/>
      <w:numFmt w:val="decimal"/>
      <w:lvlText w:val=""/>
      <w:lvlJc w:val="left"/>
      <w:rPr>
        <w:rFonts w:cs="Times New Roman"/>
      </w:rPr>
    </w:lvl>
    <w:lvl w:ilvl="4" w:tplc="FD22CBDA">
      <w:start w:val="1"/>
      <w:numFmt w:val="decimal"/>
      <w:lvlText w:val=""/>
      <w:lvlJc w:val="left"/>
      <w:rPr>
        <w:rFonts w:cs="Times New Roman"/>
      </w:rPr>
    </w:lvl>
    <w:lvl w:ilvl="5" w:tplc="14FA43EE">
      <w:start w:val="1"/>
      <w:numFmt w:val="decimal"/>
      <w:lvlText w:val=""/>
      <w:lvlJc w:val="left"/>
      <w:rPr>
        <w:rFonts w:cs="Times New Roman"/>
      </w:rPr>
    </w:lvl>
    <w:lvl w:ilvl="6" w:tplc="5E5698BE">
      <w:start w:val="1"/>
      <w:numFmt w:val="decimal"/>
      <w:lvlText w:val=""/>
      <w:lvlJc w:val="left"/>
      <w:rPr>
        <w:rFonts w:cs="Times New Roman"/>
      </w:rPr>
    </w:lvl>
    <w:lvl w:ilvl="7" w:tplc="1FAA24D8">
      <w:start w:val="1"/>
      <w:numFmt w:val="decimal"/>
      <w:lvlText w:val=""/>
      <w:lvlJc w:val="left"/>
      <w:rPr>
        <w:rFonts w:cs="Times New Roman"/>
      </w:rPr>
    </w:lvl>
    <w:lvl w:ilvl="8" w:tplc="CBE0FB80">
      <w:start w:val="1"/>
      <w:numFmt w:val="decimal"/>
      <w:lvlText w:val=""/>
      <w:lvlJc w:val="left"/>
      <w:rPr>
        <w:rFonts w:cs="Times New Roman"/>
      </w:rPr>
    </w:lvl>
  </w:abstractNum>
  <w:abstractNum w:abstractNumId="28" w15:restartNumberingAfterBreak="0">
    <w:nsid w:val="5A7C17CC"/>
    <w:multiLevelType w:val="multilevel"/>
    <w:tmpl w:val="4F8AD72E"/>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bullet"/>
      <w:lvlText w:val="-"/>
      <w:lvlJc w:val="left"/>
      <w:pPr>
        <w:ind w:left="1728" w:hanging="648"/>
      </w:pPr>
      <w:rPr>
        <w:rFonts w:ascii="Times New Roman" w:hAnsi="Times New Roman"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E424D25"/>
    <w:multiLevelType w:val="hybridMultilevel"/>
    <w:tmpl w:val="8898A74C"/>
    <w:lvl w:ilvl="0" w:tplc="82241482">
      <w:start w:val="1"/>
      <w:numFmt w:val="bullet"/>
      <w:pStyle w:val="a1"/>
      <w:lvlText w:val=""/>
      <w:lvlJc w:val="left"/>
      <w:pPr>
        <w:tabs>
          <w:tab w:val="num" w:pos="1077"/>
        </w:tabs>
        <w:ind w:firstLine="851"/>
      </w:pPr>
      <w:rPr>
        <w:rFonts w:ascii="Symbol" w:hAnsi="Symbol" w:hint="default"/>
      </w:rPr>
    </w:lvl>
    <w:lvl w:ilvl="1" w:tplc="16DC443A">
      <w:start w:val="1"/>
      <w:numFmt w:val="bullet"/>
      <w:pStyle w:val="2"/>
      <w:lvlText w:val="o"/>
      <w:lvlJc w:val="left"/>
      <w:pPr>
        <w:tabs>
          <w:tab w:val="num" w:pos="1440"/>
        </w:tabs>
        <w:ind w:left="1440" w:hanging="360"/>
      </w:pPr>
      <w:rPr>
        <w:rFonts w:ascii="Courier New" w:hAnsi="Courier New" w:hint="default"/>
      </w:rPr>
    </w:lvl>
    <w:lvl w:ilvl="2" w:tplc="C8ECB4AC">
      <w:start w:val="1"/>
      <w:numFmt w:val="bullet"/>
      <w:lvlText w:val=""/>
      <w:lvlJc w:val="left"/>
      <w:pPr>
        <w:tabs>
          <w:tab w:val="num" w:pos="2160"/>
        </w:tabs>
        <w:ind w:left="2160" w:hanging="360"/>
      </w:pPr>
      <w:rPr>
        <w:rFonts w:ascii="Wingdings" w:hAnsi="Wingdings" w:hint="default"/>
      </w:rPr>
    </w:lvl>
    <w:lvl w:ilvl="3" w:tplc="9782EEBA">
      <w:start w:val="1"/>
      <w:numFmt w:val="bullet"/>
      <w:lvlText w:val=""/>
      <w:lvlJc w:val="left"/>
      <w:pPr>
        <w:tabs>
          <w:tab w:val="num" w:pos="2880"/>
        </w:tabs>
        <w:ind w:left="2880" w:hanging="360"/>
      </w:pPr>
      <w:rPr>
        <w:rFonts w:ascii="Symbol" w:hAnsi="Symbol" w:hint="default"/>
      </w:rPr>
    </w:lvl>
    <w:lvl w:ilvl="4" w:tplc="0A6C2BD0">
      <w:start w:val="1"/>
      <w:numFmt w:val="bullet"/>
      <w:lvlText w:val="o"/>
      <w:lvlJc w:val="left"/>
      <w:pPr>
        <w:tabs>
          <w:tab w:val="num" w:pos="3600"/>
        </w:tabs>
        <w:ind w:left="3600" w:hanging="360"/>
      </w:pPr>
      <w:rPr>
        <w:rFonts w:ascii="Courier New" w:hAnsi="Courier New" w:hint="default"/>
      </w:rPr>
    </w:lvl>
    <w:lvl w:ilvl="5" w:tplc="4CF6D3DA">
      <w:start w:val="1"/>
      <w:numFmt w:val="bullet"/>
      <w:lvlText w:val=""/>
      <w:lvlJc w:val="left"/>
      <w:pPr>
        <w:tabs>
          <w:tab w:val="num" w:pos="4320"/>
        </w:tabs>
        <w:ind w:left="4320" w:hanging="360"/>
      </w:pPr>
      <w:rPr>
        <w:rFonts w:ascii="Wingdings" w:hAnsi="Wingdings" w:hint="default"/>
      </w:rPr>
    </w:lvl>
    <w:lvl w:ilvl="6" w:tplc="02F85EB4">
      <w:start w:val="1"/>
      <w:numFmt w:val="bullet"/>
      <w:lvlText w:val=""/>
      <w:lvlJc w:val="left"/>
      <w:pPr>
        <w:tabs>
          <w:tab w:val="num" w:pos="5040"/>
        </w:tabs>
        <w:ind w:left="5040" w:hanging="360"/>
      </w:pPr>
      <w:rPr>
        <w:rFonts w:ascii="Symbol" w:hAnsi="Symbol" w:hint="default"/>
      </w:rPr>
    </w:lvl>
    <w:lvl w:ilvl="7" w:tplc="AB462D12">
      <w:start w:val="1"/>
      <w:numFmt w:val="bullet"/>
      <w:lvlText w:val="o"/>
      <w:lvlJc w:val="left"/>
      <w:pPr>
        <w:tabs>
          <w:tab w:val="num" w:pos="5760"/>
        </w:tabs>
        <w:ind w:left="5760" w:hanging="360"/>
      </w:pPr>
      <w:rPr>
        <w:rFonts w:ascii="Courier New" w:hAnsi="Courier New" w:hint="default"/>
      </w:rPr>
    </w:lvl>
    <w:lvl w:ilvl="8" w:tplc="6D2CAB16">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BE2CB5"/>
    <w:multiLevelType w:val="hybridMultilevel"/>
    <w:tmpl w:val="A49EC5C4"/>
    <w:lvl w:ilvl="0" w:tplc="8F56610A">
      <w:start w:val="1"/>
      <w:numFmt w:val="bullet"/>
      <w:lvlText w:val="·"/>
      <w:lvlJc w:val="left"/>
      <w:pPr>
        <w:ind w:left="720" w:hanging="360"/>
      </w:pPr>
      <w:rPr>
        <w:rFonts w:ascii="Symbol" w:eastAsia="Symbol" w:hAnsi="Symbol" w:cs="Symbol"/>
      </w:rPr>
    </w:lvl>
    <w:lvl w:ilvl="1" w:tplc="1374CAEC">
      <w:start w:val="1"/>
      <w:numFmt w:val="bullet"/>
      <w:lvlText w:val="o"/>
      <w:lvlJc w:val="left"/>
      <w:pPr>
        <w:ind w:left="1440" w:hanging="360"/>
      </w:pPr>
      <w:rPr>
        <w:rFonts w:ascii="Courier New" w:eastAsia="Courier New" w:hAnsi="Courier New" w:cs="Courier New" w:hint="default"/>
      </w:rPr>
    </w:lvl>
    <w:lvl w:ilvl="2" w:tplc="51467DAE">
      <w:start w:val="1"/>
      <w:numFmt w:val="bullet"/>
      <w:lvlText w:val="§"/>
      <w:lvlJc w:val="left"/>
      <w:pPr>
        <w:ind w:left="2160" w:hanging="360"/>
      </w:pPr>
      <w:rPr>
        <w:rFonts w:ascii="Wingdings" w:eastAsia="Wingdings" w:hAnsi="Wingdings" w:cs="Wingdings" w:hint="default"/>
      </w:rPr>
    </w:lvl>
    <w:lvl w:ilvl="3" w:tplc="FC968B36">
      <w:start w:val="1"/>
      <w:numFmt w:val="bullet"/>
      <w:lvlText w:val="·"/>
      <w:lvlJc w:val="left"/>
      <w:pPr>
        <w:ind w:left="2880" w:hanging="360"/>
      </w:pPr>
      <w:rPr>
        <w:rFonts w:ascii="Symbol" w:eastAsia="Symbol" w:hAnsi="Symbol" w:cs="Symbol" w:hint="default"/>
      </w:rPr>
    </w:lvl>
    <w:lvl w:ilvl="4" w:tplc="1DCA4F24">
      <w:start w:val="1"/>
      <w:numFmt w:val="bullet"/>
      <w:lvlText w:val="o"/>
      <w:lvlJc w:val="left"/>
      <w:pPr>
        <w:ind w:left="3600" w:hanging="360"/>
      </w:pPr>
      <w:rPr>
        <w:rFonts w:ascii="Courier New" w:eastAsia="Courier New" w:hAnsi="Courier New" w:cs="Courier New" w:hint="default"/>
      </w:rPr>
    </w:lvl>
    <w:lvl w:ilvl="5" w:tplc="B05EA902">
      <w:start w:val="1"/>
      <w:numFmt w:val="bullet"/>
      <w:lvlText w:val="§"/>
      <w:lvlJc w:val="left"/>
      <w:pPr>
        <w:ind w:left="4320" w:hanging="360"/>
      </w:pPr>
      <w:rPr>
        <w:rFonts w:ascii="Wingdings" w:eastAsia="Wingdings" w:hAnsi="Wingdings" w:cs="Wingdings" w:hint="default"/>
      </w:rPr>
    </w:lvl>
    <w:lvl w:ilvl="6" w:tplc="631EDC9A">
      <w:start w:val="1"/>
      <w:numFmt w:val="bullet"/>
      <w:lvlText w:val="·"/>
      <w:lvlJc w:val="left"/>
      <w:pPr>
        <w:ind w:left="5040" w:hanging="360"/>
      </w:pPr>
      <w:rPr>
        <w:rFonts w:ascii="Symbol" w:eastAsia="Symbol" w:hAnsi="Symbol" w:cs="Symbol" w:hint="default"/>
      </w:rPr>
    </w:lvl>
    <w:lvl w:ilvl="7" w:tplc="897618C8">
      <w:start w:val="1"/>
      <w:numFmt w:val="bullet"/>
      <w:lvlText w:val="o"/>
      <w:lvlJc w:val="left"/>
      <w:pPr>
        <w:ind w:left="5760" w:hanging="360"/>
      </w:pPr>
      <w:rPr>
        <w:rFonts w:ascii="Courier New" w:eastAsia="Courier New" w:hAnsi="Courier New" w:cs="Courier New" w:hint="default"/>
      </w:rPr>
    </w:lvl>
    <w:lvl w:ilvl="8" w:tplc="2D36BAB0">
      <w:start w:val="1"/>
      <w:numFmt w:val="bullet"/>
      <w:lvlText w:val="§"/>
      <w:lvlJc w:val="left"/>
      <w:pPr>
        <w:ind w:left="6480" w:hanging="360"/>
      </w:pPr>
      <w:rPr>
        <w:rFonts w:ascii="Wingdings" w:eastAsia="Wingdings" w:hAnsi="Wingdings" w:cs="Wingdings" w:hint="default"/>
      </w:rPr>
    </w:lvl>
  </w:abstractNum>
  <w:abstractNum w:abstractNumId="31" w15:restartNumberingAfterBreak="0">
    <w:nsid w:val="62122A5A"/>
    <w:multiLevelType w:val="hybridMultilevel"/>
    <w:tmpl w:val="E146E172"/>
    <w:lvl w:ilvl="0" w:tplc="8E028628">
      <w:start w:val="1"/>
      <w:numFmt w:val="decimal"/>
      <w:lvlText w:val="%1."/>
      <w:lvlJc w:val="left"/>
      <w:pPr>
        <w:ind w:left="720" w:hanging="360"/>
      </w:pPr>
    </w:lvl>
    <w:lvl w:ilvl="1" w:tplc="0E7E7E40">
      <w:start w:val="1"/>
      <w:numFmt w:val="lowerLetter"/>
      <w:lvlText w:val="%2."/>
      <w:lvlJc w:val="left"/>
      <w:pPr>
        <w:ind w:left="1440" w:hanging="360"/>
      </w:pPr>
    </w:lvl>
    <w:lvl w:ilvl="2" w:tplc="C870FD60">
      <w:start w:val="1"/>
      <w:numFmt w:val="lowerRoman"/>
      <w:lvlText w:val="%3."/>
      <w:lvlJc w:val="right"/>
      <w:pPr>
        <w:ind w:left="2160" w:hanging="180"/>
      </w:pPr>
    </w:lvl>
    <w:lvl w:ilvl="3" w:tplc="13E0DE64">
      <w:start w:val="1"/>
      <w:numFmt w:val="decimal"/>
      <w:lvlText w:val="%4."/>
      <w:lvlJc w:val="left"/>
      <w:pPr>
        <w:ind w:left="2880" w:hanging="360"/>
      </w:pPr>
    </w:lvl>
    <w:lvl w:ilvl="4" w:tplc="5AB0A084">
      <w:start w:val="1"/>
      <w:numFmt w:val="lowerLetter"/>
      <w:lvlText w:val="%5."/>
      <w:lvlJc w:val="left"/>
      <w:pPr>
        <w:ind w:left="3600" w:hanging="360"/>
      </w:pPr>
    </w:lvl>
    <w:lvl w:ilvl="5" w:tplc="55EA71B2">
      <w:start w:val="1"/>
      <w:numFmt w:val="lowerRoman"/>
      <w:lvlText w:val="%6."/>
      <w:lvlJc w:val="right"/>
      <w:pPr>
        <w:ind w:left="4320" w:hanging="180"/>
      </w:pPr>
    </w:lvl>
    <w:lvl w:ilvl="6" w:tplc="4D0C2A9A">
      <w:start w:val="1"/>
      <w:numFmt w:val="decimal"/>
      <w:lvlText w:val="%7."/>
      <w:lvlJc w:val="left"/>
      <w:pPr>
        <w:ind w:left="5040" w:hanging="360"/>
      </w:pPr>
    </w:lvl>
    <w:lvl w:ilvl="7" w:tplc="DC147A1A">
      <w:start w:val="1"/>
      <w:numFmt w:val="lowerLetter"/>
      <w:lvlText w:val="%8."/>
      <w:lvlJc w:val="left"/>
      <w:pPr>
        <w:ind w:left="5760" w:hanging="360"/>
      </w:pPr>
    </w:lvl>
    <w:lvl w:ilvl="8" w:tplc="C56EB888">
      <w:start w:val="1"/>
      <w:numFmt w:val="lowerRoman"/>
      <w:lvlText w:val="%9."/>
      <w:lvlJc w:val="right"/>
      <w:pPr>
        <w:ind w:left="6480" w:hanging="180"/>
      </w:pPr>
    </w:lvl>
  </w:abstractNum>
  <w:abstractNum w:abstractNumId="32" w15:restartNumberingAfterBreak="0">
    <w:nsid w:val="63FE60A8"/>
    <w:multiLevelType w:val="hybridMultilevel"/>
    <w:tmpl w:val="C7885CE4"/>
    <w:lvl w:ilvl="0" w:tplc="103C2ACE">
      <w:start w:val="1"/>
      <w:numFmt w:val="decimal"/>
      <w:lvlText w:val="%1."/>
      <w:lvlJc w:val="left"/>
      <w:pPr>
        <w:tabs>
          <w:tab w:val="num" w:pos="1095"/>
        </w:tabs>
        <w:ind w:left="1095" w:hanging="1095"/>
      </w:pPr>
      <w:rPr>
        <w:rFonts w:hint="default"/>
      </w:rPr>
    </w:lvl>
    <w:lvl w:ilvl="1" w:tplc="8034D598">
      <w:start w:val="1"/>
      <w:numFmt w:val="lowerLetter"/>
      <w:lvlText w:val="%2."/>
      <w:lvlJc w:val="left"/>
      <w:pPr>
        <w:tabs>
          <w:tab w:val="num" w:pos="2329"/>
        </w:tabs>
        <w:ind w:left="2329" w:hanging="360"/>
      </w:pPr>
    </w:lvl>
    <w:lvl w:ilvl="2" w:tplc="AB38EF80">
      <w:start w:val="1"/>
      <w:numFmt w:val="lowerRoman"/>
      <w:lvlText w:val="%3."/>
      <w:lvlJc w:val="right"/>
      <w:pPr>
        <w:tabs>
          <w:tab w:val="num" w:pos="3049"/>
        </w:tabs>
        <w:ind w:left="3049" w:hanging="180"/>
      </w:pPr>
    </w:lvl>
    <w:lvl w:ilvl="3" w:tplc="91C22938">
      <w:start w:val="1"/>
      <w:numFmt w:val="decimal"/>
      <w:lvlText w:val="%4."/>
      <w:lvlJc w:val="left"/>
      <w:pPr>
        <w:tabs>
          <w:tab w:val="num" w:pos="3769"/>
        </w:tabs>
        <w:ind w:left="3769" w:hanging="360"/>
      </w:pPr>
    </w:lvl>
    <w:lvl w:ilvl="4" w:tplc="998AD50A">
      <w:start w:val="1"/>
      <w:numFmt w:val="lowerLetter"/>
      <w:lvlText w:val="%5."/>
      <w:lvlJc w:val="left"/>
      <w:pPr>
        <w:tabs>
          <w:tab w:val="num" w:pos="4489"/>
        </w:tabs>
        <w:ind w:left="4489" w:hanging="360"/>
      </w:pPr>
    </w:lvl>
    <w:lvl w:ilvl="5" w:tplc="7E2A89BA">
      <w:start w:val="1"/>
      <w:numFmt w:val="lowerRoman"/>
      <w:lvlText w:val="%6."/>
      <w:lvlJc w:val="right"/>
      <w:pPr>
        <w:tabs>
          <w:tab w:val="num" w:pos="5209"/>
        </w:tabs>
        <w:ind w:left="5209" w:hanging="180"/>
      </w:pPr>
    </w:lvl>
    <w:lvl w:ilvl="6" w:tplc="2AAC89FE">
      <w:start w:val="1"/>
      <w:numFmt w:val="decimal"/>
      <w:lvlText w:val="%7."/>
      <w:lvlJc w:val="left"/>
      <w:pPr>
        <w:tabs>
          <w:tab w:val="num" w:pos="5929"/>
        </w:tabs>
        <w:ind w:left="5929" w:hanging="360"/>
      </w:pPr>
    </w:lvl>
    <w:lvl w:ilvl="7" w:tplc="4C8AD3DC">
      <w:start w:val="1"/>
      <w:numFmt w:val="lowerLetter"/>
      <w:lvlText w:val="%8."/>
      <w:lvlJc w:val="left"/>
      <w:pPr>
        <w:tabs>
          <w:tab w:val="num" w:pos="6649"/>
        </w:tabs>
        <w:ind w:left="6649" w:hanging="360"/>
      </w:pPr>
    </w:lvl>
    <w:lvl w:ilvl="8" w:tplc="27DA41AA">
      <w:start w:val="1"/>
      <w:numFmt w:val="lowerRoman"/>
      <w:lvlText w:val="%9."/>
      <w:lvlJc w:val="right"/>
      <w:pPr>
        <w:tabs>
          <w:tab w:val="num" w:pos="7369"/>
        </w:tabs>
        <w:ind w:left="7369" w:hanging="180"/>
      </w:pPr>
    </w:lvl>
  </w:abstractNum>
  <w:abstractNum w:abstractNumId="33" w15:restartNumberingAfterBreak="0">
    <w:nsid w:val="650C5544"/>
    <w:multiLevelType w:val="multilevel"/>
    <w:tmpl w:val="82E6163A"/>
    <w:lvl w:ilvl="0">
      <w:start w:val="1"/>
      <w:numFmt w:val="decimal"/>
      <w:pStyle w:val="2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4" w15:restartNumberingAfterBreak="0">
    <w:nsid w:val="6AAB63FF"/>
    <w:multiLevelType w:val="hybridMultilevel"/>
    <w:tmpl w:val="F238DC08"/>
    <w:lvl w:ilvl="0" w:tplc="D7C42FEA">
      <w:start w:val="1"/>
      <w:numFmt w:val="bullet"/>
      <w:lvlText w:val="-"/>
      <w:lvlJc w:val="left"/>
      <w:pPr>
        <w:ind w:left="1287" w:hanging="360"/>
      </w:pPr>
      <w:rPr>
        <w:rFonts w:ascii="Times New Roman" w:hAnsi="Times New Roman" w:cs="Times New Roman" w:hint="default"/>
      </w:rPr>
    </w:lvl>
    <w:lvl w:ilvl="1" w:tplc="9452AEFE">
      <w:start w:val="1"/>
      <w:numFmt w:val="bullet"/>
      <w:lvlText w:val="o"/>
      <w:lvlJc w:val="left"/>
      <w:pPr>
        <w:ind w:left="2007" w:hanging="360"/>
      </w:pPr>
      <w:rPr>
        <w:rFonts w:ascii="Courier New" w:hAnsi="Courier New" w:cs="Courier New" w:hint="default"/>
      </w:rPr>
    </w:lvl>
    <w:lvl w:ilvl="2" w:tplc="BAB2CE38">
      <w:start w:val="1"/>
      <w:numFmt w:val="bullet"/>
      <w:lvlText w:val=""/>
      <w:lvlJc w:val="left"/>
      <w:pPr>
        <w:ind w:left="2727" w:hanging="360"/>
      </w:pPr>
      <w:rPr>
        <w:rFonts w:ascii="Wingdings" w:hAnsi="Wingdings" w:hint="default"/>
      </w:rPr>
    </w:lvl>
    <w:lvl w:ilvl="3" w:tplc="C3BEF6B6">
      <w:start w:val="1"/>
      <w:numFmt w:val="bullet"/>
      <w:lvlText w:val=""/>
      <w:lvlJc w:val="left"/>
      <w:pPr>
        <w:ind w:left="3447" w:hanging="360"/>
      </w:pPr>
      <w:rPr>
        <w:rFonts w:ascii="Symbol" w:hAnsi="Symbol" w:hint="default"/>
      </w:rPr>
    </w:lvl>
    <w:lvl w:ilvl="4" w:tplc="28523AB4">
      <w:start w:val="1"/>
      <w:numFmt w:val="bullet"/>
      <w:lvlText w:val="o"/>
      <w:lvlJc w:val="left"/>
      <w:pPr>
        <w:ind w:left="4167" w:hanging="360"/>
      </w:pPr>
      <w:rPr>
        <w:rFonts w:ascii="Courier New" w:hAnsi="Courier New" w:cs="Courier New" w:hint="default"/>
      </w:rPr>
    </w:lvl>
    <w:lvl w:ilvl="5" w:tplc="89FAB3CC">
      <w:start w:val="1"/>
      <w:numFmt w:val="bullet"/>
      <w:lvlText w:val=""/>
      <w:lvlJc w:val="left"/>
      <w:pPr>
        <w:ind w:left="4887" w:hanging="360"/>
      </w:pPr>
      <w:rPr>
        <w:rFonts w:ascii="Wingdings" w:hAnsi="Wingdings" w:hint="default"/>
      </w:rPr>
    </w:lvl>
    <w:lvl w:ilvl="6" w:tplc="068EC0CE">
      <w:start w:val="1"/>
      <w:numFmt w:val="bullet"/>
      <w:lvlText w:val=""/>
      <w:lvlJc w:val="left"/>
      <w:pPr>
        <w:ind w:left="5607" w:hanging="360"/>
      </w:pPr>
      <w:rPr>
        <w:rFonts w:ascii="Symbol" w:hAnsi="Symbol" w:hint="default"/>
      </w:rPr>
    </w:lvl>
    <w:lvl w:ilvl="7" w:tplc="3996777E">
      <w:start w:val="1"/>
      <w:numFmt w:val="bullet"/>
      <w:lvlText w:val="o"/>
      <w:lvlJc w:val="left"/>
      <w:pPr>
        <w:ind w:left="6327" w:hanging="360"/>
      </w:pPr>
      <w:rPr>
        <w:rFonts w:ascii="Courier New" w:hAnsi="Courier New" w:cs="Courier New" w:hint="default"/>
      </w:rPr>
    </w:lvl>
    <w:lvl w:ilvl="8" w:tplc="AD32D632">
      <w:start w:val="1"/>
      <w:numFmt w:val="bullet"/>
      <w:lvlText w:val=""/>
      <w:lvlJc w:val="left"/>
      <w:pPr>
        <w:ind w:left="7047" w:hanging="360"/>
      </w:pPr>
      <w:rPr>
        <w:rFonts w:ascii="Wingdings" w:hAnsi="Wingdings" w:hint="default"/>
      </w:rPr>
    </w:lvl>
  </w:abstractNum>
  <w:abstractNum w:abstractNumId="35" w15:restartNumberingAfterBreak="0">
    <w:nsid w:val="6AD0720E"/>
    <w:multiLevelType w:val="hybridMultilevel"/>
    <w:tmpl w:val="93C0A110"/>
    <w:lvl w:ilvl="0" w:tplc="652CCF60">
      <w:start w:val="1"/>
      <w:numFmt w:val="bullet"/>
      <w:lvlText w:val="·"/>
      <w:lvlJc w:val="left"/>
      <w:pPr>
        <w:ind w:left="720" w:hanging="360"/>
      </w:pPr>
      <w:rPr>
        <w:rFonts w:ascii="Symbol" w:eastAsia="Symbol" w:hAnsi="Symbol" w:cs="Symbol"/>
      </w:rPr>
    </w:lvl>
    <w:lvl w:ilvl="1" w:tplc="2B360CAE">
      <w:start w:val="1"/>
      <w:numFmt w:val="bullet"/>
      <w:lvlText w:val="o"/>
      <w:lvlJc w:val="left"/>
      <w:pPr>
        <w:ind w:left="1440" w:hanging="360"/>
      </w:pPr>
      <w:rPr>
        <w:rFonts w:ascii="Courier New" w:eastAsia="Courier New" w:hAnsi="Courier New" w:cs="Courier New" w:hint="default"/>
      </w:rPr>
    </w:lvl>
    <w:lvl w:ilvl="2" w:tplc="D618EA4C">
      <w:start w:val="1"/>
      <w:numFmt w:val="bullet"/>
      <w:lvlText w:val="§"/>
      <w:lvlJc w:val="left"/>
      <w:pPr>
        <w:ind w:left="2160" w:hanging="360"/>
      </w:pPr>
      <w:rPr>
        <w:rFonts w:ascii="Wingdings" w:eastAsia="Wingdings" w:hAnsi="Wingdings" w:cs="Wingdings" w:hint="default"/>
      </w:rPr>
    </w:lvl>
    <w:lvl w:ilvl="3" w:tplc="2384DD42">
      <w:start w:val="1"/>
      <w:numFmt w:val="bullet"/>
      <w:lvlText w:val="·"/>
      <w:lvlJc w:val="left"/>
      <w:pPr>
        <w:ind w:left="2880" w:hanging="360"/>
      </w:pPr>
      <w:rPr>
        <w:rFonts w:ascii="Symbol" w:eastAsia="Symbol" w:hAnsi="Symbol" w:cs="Symbol" w:hint="default"/>
      </w:rPr>
    </w:lvl>
    <w:lvl w:ilvl="4" w:tplc="E7F40A1A">
      <w:start w:val="1"/>
      <w:numFmt w:val="bullet"/>
      <w:lvlText w:val="o"/>
      <w:lvlJc w:val="left"/>
      <w:pPr>
        <w:ind w:left="3600" w:hanging="360"/>
      </w:pPr>
      <w:rPr>
        <w:rFonts w:ascii="Courier New" w:eastAsia="Courier New" w:hAnsi="Courier New" w:cs="Courier New" w:hint="default"/>
      </w:rPr>
    </w:lvl>
    <w:lvl w:ilvl="5" w:tplc="0BFAEC7E">
      <w:start w:val="1"/>
      <w:numFmt w:val="bullet"/>
      <w:lvlText w:val="§"/>
      <w:lvlJc w:val="left"/>
      <w:pPr>
        <w:ind w:left="4320" w:hanging="360"/>
      </w:pPr>
      <w:rPr>
        <w:rFonts w:ascii="Wingdings" w:eastAsia="Wingdings" w:hAnsi="Wingdings" w:cs="Wingdings" w:hint="default"/>
      </w:rPr>
    </w:lvl>
    <w:lvl w:ilvl="6" w:tplc="3EC219EC">
      <w:start w:val="1"/>
      <w:numFmt w:val="bullet"/>
      <w:lvlText w:val="·"/>
      <w:lvlJc w:val="left"/>
      <w:pPr>
        <w:ind w:left="5040" w:hanging="360"/>
      </w:pPr>
      <w:rPr>
        <w:rFonts w:ascii="Symbol" w:eastAsia="Symbol" w:hAnsi="Symbol" w:cs="Symbol" w:hint="default"/>
      </w:rPr>
    </w:lvl>
    <w:lvl w:ilvl="7" w:tplc="E83850C6">
      <w:start w:val="1"/>
      <w:numFmt w:val="bullet"/>
      <w:lvlText w:val="o"/>
      <w:lvlJc w:val="left"/>
      <w:pPr>
        <w:ind w:left="5760" w:hanging="360"/>
      </w:pPr>
      <w:rPr>
        <w:rFonts w:ascii="Courier New" w:eastAsia="Courier New" w:hAnsi="Courier New" w:cs="Courier New" w:hint="default"/>
      </w:rPr>
    </w:lvl>
    <w:lvl w:ilvl="8" w:tplc="18D884E4">
      <w:start w:val="1"/>
      <w:numFmt w:val="bullet"/>
      <w:lvlText w:val="§"/>
      <w:lvlJc w:val="left"/>
      <w:pPr>
        <w:ind w:left="6480" w:hanging="360"/>
      </w:pPr>
      <w:rPr>
        <w:rFonts w:ascii="Wingdings" w:eastAsia="Wingdings" w:hAnsi="Wingdings" w:cs="Wingdings" w:hint="default"/>
      </w:rPr>
    </w:lvl>
  </w:abstractNum>
  <w:abstractNum w:abstractNumId="36" w15:restartNumberingAfterBreak="0">
    <w:nsid w:val="6B9455AE"/>
    <w:multiLevelType w:val="multilevel"/>
    <w:tmpl w:val="7ADCC324"/>
    <w:lvl w:ilvl="0">
      <w:start w:val="3"/>
      <w:numFmt w:val="decimal"/>
      <w:lvlText w:val="%1."/>
      <w:lvlJc w:val="left"/>
      <w:pPr>
        <w:ind w:left="360" w:hanging="360"/>
      </w:pPr>
      <w:rPr>
        <w:rFonts w:eastAsia="Times New Roman" w:hint="default"/>
      </w:rPr>
    </w:lvl>
    <w:lvl w:ilvl="1">
      <w:start w:val="1"/>
      <w:numFmt w:val="decimal"/>
      <w:lvlText w:val="%1.%2."/>
      <w:lvlJc w:val="left"/>
      <w:pPr>
        <w:ind w:left="927" w:hanging="360"/>
      </w:pPr>
      <w:rPr>
        <w:rFonts w:eastAsia="Times New Roman" w:hint="default"/>
      </w:rPr>
    </w:lvl>
    <w:lvl w:ilvl="2">
      <w:start w:val="1"/>
      <w:numFmt w:val="decimal"/>
      <w:lvlText w:val="%1.%2.%3."/>
      <w:lvlJc w:val="left"/>
      <w:pPr>
        <w:ind w:left="1854" w:hanging="720"/>
      </w:pPr>
      <w:rPr>
        <w:rFonts w:eastAsia="Times New Roman" w:hint="default"/>
      </w:rPr>
    </w:lvl>
    <w:lvl w:ilvl="3">
      <w:start w:val="1"/>
      <w:numFmt w:val="decimal"/>
      <w:lvlText w:val="%1.%2.%3.%4."/>
      <w:lvlJc w:val="left"/>
      <w:pPr>
        <w:ind w:left="2421" w:hanging="720"/>
      </w:pPr>
      <w:rPr>
        <w:rFonts w:eastAsia="Times New Roman" w:hint="default"/>
      </w:rPr>
    </w:lvl>
    <w:lvl w:ilvl="4">
      <w:start w:val="1"/>
      <w:numFmt w:val="decimal"/>
      <w:lvlText w:val="%1.%2.%3.%4.%5."/>
      <w:lvlJc w:val="left"/>
      <w:pPr>
        <w:ind w:left="3348" w:hanging="1080"/>
      </w:pPr>
      <w:rPr>
        <w:rFonts w:eastAsia="Times New Roman" w:hint="default"/>
      </w:rPr>
    </w:lvl>
    <w:lvl w:ilvl="5">
      <w:start w:val="1"/>
      <w:numFmt w:val="decimal"/>
      <w:lvlText w:val="%1.%2.%3.%4.%5.%6."/>
      <w:lvlJc w:val="left"/>
      <w:pPr>
        <w:ind w:left="3915" w:hanging="1080"/>
      </w:pPr>
      <w:rPr>
        <w:rFonts w:eastAsia="Times New Roman" w:hint="default"/>
      </w:rPr>
    </w:lvl>
    <w:lvl w:ilvl="6">
      <w:start w:val="1"/>
      <w:numFmt w:val="decimal"/>
      <w:lvlText w:val="%1.%2.%3.%4.%5.%6.%7."/>
      <w:lvlJc w:val="left"/>
      <w:pPr>
        <w:ind w:left="4842" w:hanging="1440"/>
      </w:pPr>
      <w:rPr>
        <w:rFonts w:eastAsia="Times New Roman" w:hint="default"/>
      </w:rPr>
    </w:lvl>
    <w:lvl w:ilvl="7">
      <w:start w:val="1"/>
      <w:numFmt w:val="decimal"/>
      <w:lvlText w:val="%1.%2.%3.%4.%5.%6.%7.%8."/>
      <w:lvlJc w:val="left"/>
      <w:pPr>
        <w:ind w:left="5409" w:hanging="1440"/>
      </w:pPr>
      <w:rPr>
        <w:rFonts w:eastAsia="Times New Roman" w:hint="default"/>
      </w:rPr>
    </w:lvl>
    <w:lvl w:ilvl="8">
      <w:start w:val="1"/>
      <w:numFmt w:val="decimal"/>
      <w:lvlText w:val="%1.%2.%3.%4.%5.%6.%7.%8.%9."/>
      <w:lvlJc w:val="left"/>
      <w:pPr>
        <w:ind w:left="6336" w:hanging="1800"/>
      </w:pPr>
      <w:rPr>
        <w:rFonts w:eastAsia="Times New Roman" w:hint="default"/>
      </w:rPr>
    </w:lvl>
  </w:abstractNum>
  <w:abstractNum w:abstractNumId="37" w15:restartNumberingAfterBreak="0">
    <w:nsid w:val="713F5F58"/>
    <w:multiLevelType w:val="multilevel"/>
    <w:tmpl w:val="2228E1B2"/>
    <w:lvl w:ilvl="0">
      <w:start w:val="1"/>
      <w:numFmt w:val="decimal"/>
      <w:lvlText w:val="%1."/>
      <w:lvlJc w:val="left"/>
      <w:pPr>
        <w:ind w:left="720" w:hanging="360"/>
      </w:pPr>
      <w:rPr>
        <w:rFonts w:cstheme="minorBidi" w:hint="default"/>
        <w:b/>
      </w:rPr>
    </w:lvl>
    <w:lvl w:ilvl="1">
      <w:start w:val="1"/>
      <w:numFmt w:val="decimal"/>
      <w:isLgl/>
      <w:lvlText w:val="%1.%2"/>
      <w:lvlJc w:val="left"/>
      <w:pPr>
        <w:ind w:left="1560" w:hanging="1200"/>
      </w:pPr>
      <w:rPr>
        <w:rFonts w:hint="default"/>
      </w:rPr>
    </w:lvl>
    <w:lvl w:ilvl="2">
      <w:start w:val="1"/>
      <w:numFmt w:val="decimal"/>
      <w:isLgl/>
      <w:lvlText w:val="%1.%2.%3"/>
      <w:lvlJc w:val="left"/>
      <w:pPr>
        <w:ind w:left="1560" w:hanging="1200"/>
      </w:pPr>
      <w:rPr>
        <w:rFonts w:hint="default"/>
      </w:rPr>
    </w:lvl>
    <w:lvl w:ilvl="3">
      <w:start w:val="1"/>
      <w:numFmt w:val="decimal"/>
      <w:isLgl/>
      <w:lvlText w:val="%1.%2.%3.%4"/>
      <w:lvlJc w:val="left"/>
      <w:pPr>
        <w:ind w:left="1560" w:hanging="1200"/>
      </w:pPr>
      <w:rPr>
        <w:rFonts w:hint="default"/>
      </w:rPr>
    </w:lvl>
    <w:lvl w:ilvl="4">
      <w:start w:val="1"/>
      <w:numFmt w:val="decimal"/>
      <w:isLgl/>
      <w:lvlText w:val="%1.%2.%3.%4.%5"/>
      <w:lvlJc w:val="left"/>
      <w:pPr>
        <w:ind w:left="1560" w:hanging="120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15D5D10"/>
    <w:multiLevelType w:val="hybridMultilevel"/>
    <w:tmpl w:val="0AC6B1C2"/>
    <w:lvl w:ilvl="0" w:tplc="EB4EA9D6">
      <w:start w:val="1"/>
      <w:numFmt w:val="decimal"/>
      <w:isLgl/>
      <w:lvlText w:val="%1.."/>
      <w:lvlJc w:val="left"/>
      <w:pPr>
        <w:ind w:left="720" w:hanging="360"/>
      </w:pPr>
      <w:rPr>
        <w:rFonts w:eastAsia="Times New Roman"/>
      </w:rPr>
    </w:lvl>
    <w:lvl w:ilvl="1" w:tplc="FA24F22E">
      <w:start w:val="1"/>
      <w:numFmt w:val="lowerLetter"/>
      <w:lvlText w:val="%2."/>
      <w:lvlJc w:val="left"/>
      <w:pPr>
        <w:ind w:left="1440" w:hanging="360"/>
      </w:pPr>
    </w:lvl>
    <w:lvl w:ilvl="2" w:tplc="5AFCCE9A">
      <w:start w:val="1"/>
      <w:numFmt w:val="lowerRoman"/>
      <w:lvlText w:val="%3."/>
      <w:lvlJc w:val="right"/>
      <w:pPr>
        <w:ind w:left="2160" w:hanging="180"/>
      </w:pPr>
    </w:lvl>
    <w:lvl w:ilvl="3" w:tplc="7450ACA2">
      <w:start w:val="1"/>
      <w:numFmt w:val="decimal"/>
      <w:lvlText w:val="%4."/>
      <w:lvlJc w:val="left"/>
      <w:pPr>
        <w:ind w:left="2880" w:hanging="360"/>
      </w:pPr>
    </w:lvl>
    <w:lvl w:ilvl="4" w:tplc="574A02FC">
      <w:start w:val="1"/>
      <w:numFmt w:val="lowerLetter"/>
      <w:lvlText w:val="%5."/>
      <w:lvlJc w:val="left"/>
      <w:pPr>
        <w:ind w:left="3600" w:hanging="360"/>
      </w:pPr>
    </w:lvl>
    <w:lvl w:ilvl="5" w:tplc="D9009006">
      <w:start w:val="1"/>
      <w:numFmt w:val="lowerRoman"/>
      <w:lvlText w:val="%6."/>
      <w:lvlJc w:val="right"/>
      <w:pPr>
        <w:ind w:left="4320" w:hanging="180"/>
      </w:pPr>
    </w:lvl>
    <w:lvl w:ilvl="6" w:tplc="CD409DFE">
      <w:start w:val="1"/>
      <w:numFmt w:val="decimal"/>
      <w:lvlText w:val="%7."/>
      <w:lvlJc w:val="left"/>
      <w:pPr>
        <w:ind w:left="5040" w:hanging="360"/>
      </w:pPr>
    </w:lvl>
    <w:lvl w:ilvl="7" w:tplc="C9264F54">
      <w:start w:val="1"/>
      <w:numFmt w:val="lowerLetter"/>
      <w:lvlText w:val="%8."/>
      <w:lvlJc w:val="left"/>
      <w:pPr>
        <w:ind w:left="5760" w:hanging="360"/>
      </w:pPr>
    </w:lvl>
    <w:lvl w:ilvl="8" w:tplc="D0EA2932">
      <w:start w:val="1"/>
      <w:numFmt w:val="lowerRoman"/>
      <w:lvlText w:val="%9."/>
      <w:lvlJc w:val="right"/>
      <w:pPr>
        <w:ind w:left="6480" w:hanging="180"/>
      </w:pPr>
    </w:lvl>
  </w:abstractNum>
  <w:abstractNum w:abstractNumId="39" w15:restartNumberingAfterBreak="0">
    <w:nsid w:val="724C1898"/>
    <w:multiLevelType w:val="hybridMultilevel"/>
    <w:tmpl w:val="6D64FCF4"/>
    <w:lvl w:ilvl="0" w:tplc="E6DC2168">
      <w:start w:val="1"/>
      <w:numFmt w:val="bullet"/>
      <w:lvlText w:val="-"/>
      <w:lvlJc w:val="left"/>
      <w:pPr>
        <w:ind w:left="1287" w:hanging="360"/>
      </w:pPr>
      <w:rPr>
        <w:rFonts w:ascii="Times New Roman" w:hAnsi="Times New Roman" w:cs="Times New Roman" w:hint="default"/>
      </w:rPr>
    </w:lvl>
    <w:lvl w:ilvl="1" w:tplc="EA6CD03A">
      <w:start w:val="1"/>
      <w:numFmt w:val="bullet"/>
      <w:lvlText w:val="o"/>
      <w:lvlJc w:val="left"/>
      <w:pPr>
        <w:ind w:left="2007" w:hanging="360"/>
      </w:pPr>
      <w:rPr>
        <w:rFonts w:ascii="Courier New" w:hAnsi="Courier New" w:cs="Courier New" w:hint="default"/>
      </w:rPr>
    </w:lvl>
    <w:lvl w:ilvl="2" w:tplc="01AC65CA">
      <w:start w:val="1"/>
      <w:numFmt w:val="bullet"/>
      <w:lvlText w:val=""/>
      <w:lvlJc w:val="left"/>
      <w:pPr>
        <w:ind w:left="2727" w:hanging="360"/>
      </w:pPr>
      <w:rPr>
        <w:rFonts w:ascii="Wingdings" w:hAnsi="Wingdings" w:hint="default"/>
      </w:rPr>
    </w:lvl>
    <w:lvl w:ilvl="3" w:tplc="7104119A">
      <w:start w:val="1"/>
      <w:numFmt w:val="bullet"/>
      <w:lvlText w:val=""/>
      <w:lvlJc w:val="left"/>
      <w:pPr>
        <w:ind w:left="3447" w:hanging="360"/>
      </w:pPr>
      <w:rPr>
        <w:rFonts w:ascii="Symbol" w:hAnsi="Symbol" w:hint="default"/>
      </w:rPr>
    </w:lvl>
    <w:lvl w:ilvl="4" w:tplc="B3265D5E">
      <w:start w:val="1"/>
      <w:numFmt w:val="bullet"/>
      <w:lvlText w:val="o"/>
      <w:lvlJc w:val="left"/>
      <w:pPr>
        <w:ind w:left="4167" w:hanging="360"/>
      </w:pPr>
      <w:rPr>
        <w:rFonts w:ascii="Courier New" w:hAnsi="Courier New" w:cs="Courier New" w:hint="default"/>
      </w:rPr>
    </w:lvl>
    <w:lvl w:ilvl="5" w:tplc="6F14D4A4">
      <w:start w:val="1"/>
      <w:numFmt w:val="bullet"/>
      <w:lvlText w:val=""/>
      <w:lvlJc w:val="left"/>
      <w:pPr>
        <w:ind w:left="4887" w:hanging="360"/>
      </w:pPr>
      <w:rPr>
        <w:rFonts w:ascii="Wingdings" w:hAnsi="Wingdings" w:hint="default"/>
      </w:rPr>
    </w:lvl>
    <w:lvl w:ilvl="6" w:tplc="2FB6B6BE">
      <w:start w:val="1"/>
      <w:numFmt w:val="bullet"/>
      <w:lvlText w:val=""/>
      <w:lvlJc w:val="left"/>
      <w:pPr>
        <w:ind w:left="5607" w:hanging="360"/>
      </w:pPr>
      <w:rPr>
        <w:rFonts w:ascii="Symbol" w:hAnsi="Symbol" w:hint="default"/>
      </w:rPr>
    </w:lvl>
    <w:lvl w:ilvl="7" w:tplc="44C23EA8">
      <w:start w:val="1"/>
      <w:numFmt w:val="bullet"/>
      <w:lvlText w:val="o"/>
      <w:lvlJc w:val="left"/>
      <w:pPr>
        <w:ind w:left="6327" w:hanging="360"/>
      </w:pPr>
      <w:rPr>
        <w:rFonts w:ascii="Courier New" w:hAnsi="Courier New" w:cs="Courier New" w:hint="default"/>
      </w:rPr>
    </w:lvl>
    <w:lvl w:ilvl="8" w:tplc="02D853A4">
      <w:start w:val="1"/>
      <w:numFmt w:val="bullet"/>
      <w:lvlText w:val=""/>
      <w:lvlJc w:val="left"/>
      <w:pPr>
        <w:ind w:left="7047" w:hanging="360"/>
      </w:pPr>
      <w:rPr>
        <w:rFonts w:ascii="Wingdings" w:hAnsi="Wingdings" w:hint="default"/>
      </w:rPr>
    </w:lvl>
  </w:abstractNum>
  <w:abstractNum w:abstractNumId="40" w15:restartNumberingAfterBreak="0">
    <w:nsid w:val="7A3B6E74"/>
    <w:multiLevelType w:val="multilevel"/>
    <w:tmpl w:val="2600557E"/>
    <w:lvl w:ilvl="0">
      <w:start w:val="1"/>
      <w:numFmt w:val="decimal"/>
      <w:lvlText w:val="%1."/>
      <w:lvlJc w:val="left"/>
      <w:pPr>
        <w:ind w:left="360" w:hanging="360"/>
      </w:pPr>
    </w:lvl>
    <w:lvl w:ilvl="1">
      <w:start w:val="2"/>
      <w:numFmt w:val="decimal"/>
      <w:lvlText w:val="%1.%2."/>
      <w:lvlJc w:val="left"/>
      <w:pPr>
        <w:ind w:left="792" w:hanging="432"/>
      </w:pPr>
    </w:lvl>
    <w:lvl w:ilvl="2">
      <w:start w:val="7"/>
      <w:numFmt w:val="decimal"/>
      <w:lvlText w:val="%1.%2.%3."/>
      <w:lvlJc w:val="left"/>
      <w:pPr>
        <w:ind w:left="1224" w:hanging="504"/>
      </w:pPr>
    </w:lvl>
    <w:lvl w:ilvl="3">
      <w:start w:val="1"/>
      <w:numFmt w:val="bullet"/>
      <w:lvlText w:val="-"/>
      <w:lvlJc w:val="left"/>
      <w:pPr>
        <w:ind w:left="1728" w:hanging="648"/>
      </w:pPr>
      <w:rPr>
        <w:rFonts w:ascii="Times New Roman" w:hAnsi="Times New Roman"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B930359"/>
    <w:multiLevelType w:val="hybridMultilevel"/>
    <w:tmpl w:val="1B1A1052"/>
    <w:lvl w:ilvl="0" w:tplc="9E3CE988">
      <w:start w:val="1"/>
      <w:numFmt w:val="bullet"/>
      <w:lvlText w:val="·"/>
      <w:lvlJc w:val="left"/>
      <w:pPr>
        <w:ind w:left="720" w:hanging="360"/>
      </w:pPr>
      <w:rPr>
        <w:rFonts w:ascii="Symbol" w:eastAsia="Symbol" w:hAnsi="Symbol" w:cs="Symbol"/>
      </w:rPr>
    </w:lvl>
    <w:lvl w:ilvl="1" w:tplc="8C529ECA">
      <w:start w:val="1"/>
      <w:numFmt w:val="bullet"/>
      <w:lvlText w:val="o"/>
      <w:lvlJc w:val="left"/>
      <w:pPr>
        <w:ind w:left="1440" w:hanging="360"/>
      </w:pPr>
      <w:rPr>
        <w:rFonts w:ascii="Courier New" w:eastAsia="Courier New" w:hAnsi="Courier New" w:cs="Courier New" w:hint="default"/>
      </w:rPr>
    </w:lvl>
    <w:lvl w:ilvl="2" w:tplc="5B763AA0">
      <w:start w:val="1"/>
      <w:numFmt w:val="bullet"/>
      <w:lvlText w:val="§"/>
      <w:lvlJc w:val="left"/>
      <w:pPr>
        <w:ind w:left="2160" w:hanging="360"/>
      </w:pPr>
      <w:rPr>
        <w:rFonts w:ascii="Wingdings" w:eastAsia="Wingdings" w:hAnsi="Wingdings" w:cs="Wingdings" w:hint="default"/>
      </w:rPr>
    </w:lvl>
    <w:lvl w:ilvl="3" w:tplc="637CE5AA">
      <w:start w:val="1"/>
      <w:numFmt w:val="bullet"/>
      <w:lvlText w:val="·"/>
      <w:lvlJc w:val="left"/>
      <w:pPr>
        <w:ind w:left="2880" w:hanging="360"/>
      </w:pPr>
      <w:rPr>
        <w:rFonts w:ascii="Symbol" w:eastAsia="Symbol" w:hAnsi="Symbol" w:cs="Symbol" w:hint="default"/>
      </w:rPr>
    </w:lvl>
    <w:lvl w:ilvl="4" w:tplc="4A7AB5BE">
      <w:start w:val="1"/>
      <w:numFmt w:val="bullet"/>
      <w:lvlText w:val="o"/>
      <w:lvlJc w:val="left"/>
      <w:pPr>
        <w:ind w:left="3600" w:hanging="360"/>
      </w:pPr>
      <w:rPr>
        <w:rFonts w:ascii="Courier New" w:eastAsia="Courier New" w:hAnsi="Courier New" w:cs="Courier New" w:hint="default"/>
      </w:rPr>
    </w:lvl>
    <w:lvl w:ilvl="5" w:tplc="B0649B0A">
      <w:start w:val="1"/>
      <w:numFmt w:val="bullet"/>
      <w:lvlText w:val="§"/>
      <w:lvlJc w:val="left"/>
      <w:pPr>
        <w:ind w:left="4320" w:hanging="360"/>
      </w:pPr>
      <w:rPr>
        <w:rFonts w:ascii="Wingdings" w:eastAsia="Wingdings" w:hAnsi="Wingdings" w:cs="Wingdings" w:hint="default"/>
      </w:rPr>
    </w:lvl>
    <w:lvl w:ilvl="6" w:tplc="76D2CFF2">
      <w:start w:val="1"/>
      <w:numFmt w:val="bullet"/>
      <w:lvlText w:val="·"/>
      <w:lvlJc w:val="left"/>
      <w:pPr>
        <w:ind w:left="5040" w:hanging="360"/>
      </w:pPr>
      <w:rPr>
        <w:rFonts w:ascii="Symbol" w:eastAsia="Symbol" w:hAnsi="Symbol" w:cs="Symbol" w:hint="default"/>
      </w:rPr>
    </w:lvl>
    <w:lvl w:ilvl="7" w:tplc="33EC3942">
      <w:start w:val="1"/>
      <w:numFmt w:val="bullet"/>
      <w:lvlText w:val="o"/>
      <w:lvlJc w:val="left"/>
      <w:pPr>
        <w:ind w:left="5760" w:hanging="360"/>
      </w:pPr>
      <w:rPr>
        <w:rFonts w:ascii="Courier New" w:eastAsia="Courier New" w:hAnsi="Courier New" w:cs="Courier New" w:hint="default"/>
      </w:rPr>
    </w:lvl>
    <w:lvl w:ilvl="8" w:tplc="FA845EBC">
      <w:start w:val="1"/>
      <w:numFmt w:val="bullet"/>
      <w:lvlText w:val="§"/>
      <w:lvlJc w:val="left"/>
      <w:pPr>
        <w:ind w:left="6480" w:hanging="360"/>
      </w:pPr>
      <w:rPr>
        <w:rFonts w:ascii="Wingdings" w:eastAsia="Wingdings" w:hAnsi="Wingdings" w:cs="Wingdings" w:hint="default"/>
      </w:rPr>
    </w:lvl>
  </w:abstractNum>
  <w:abstractNum w:abstractNumId="42" w15:restartNumberingAfterBreak="0">
    <w:nsid w:val="7C3606C2"/>
    <w:multiLevelType w:val="hybridMultilevel"/>
    <w:tmpl w:val="C6869A54"/>
    <w:lvl w:ilvl="0" w:tplc="F4248C60">
      <w:start w:val="1"/>
      <w:numFmt w:val="bullet"/>
      <w:lvlText w:val="–"/>
      <w:lvlJc w:val="left"/>
      <w:pPr>
        <w:ind w:left="720" w:hanging="360"/>
      </w:pPr>
      <w:rPr>
        <w:rFonts w:ascii="Arial" w:eastAsia="Arial" w:hAnsi="Arial" w:cs="Arial"/>
      </w:rPr>
    </w:lvl>
    <w:lvl w:ilvl="1" w:tplc="A1A6ED72">
      <w:start w:val="1"/>
      <w:numFmt w:val="bullet"/>
      <w:lvlText w:val="o"/>
      <w:lvlJc w:val="left"/>
      <w:pPr>
        <w:ind w:left="1440" w:hanging="360"/>
      </w:pPr>
      <w:rPr>
        <w:rFonts w:ascii="Courier New" w:eastAsia="Courier New" w:hAnsi="Courier New" w:cs="Courier New" w:hint="default"/>
      </w:rPr>
    </w:lvl>
    <w:lvl w:ilvl="2" w:tplc="CBC82C92">
      <w:start w:val="1"/>
      <w:numFmt w:val="bullet"/>
      <w:lvlText w:val="§"/>
      <w:lvlJc w:val="left"/>
      <w:pPr>
        <w:ind w:left="2160" w:hanging="360"/>
      </w:pPr>
      <w:rPr>
        <w:rFonts w:ascii="Wingdings" w:eastAsia="Wingdings" w:hAnsi="Wingdings" w:cs="Wingdings" w:hint="default"/>
      </w:rPr>
    </w:lvl>
    <w:lvl w:ilvl="3" w:tplc="4C3862AA">
      <w:start w:val="1"/>
      <w:numFmt w:val="bullet"/>
      <w:lvlText w:val="·"/>
      <w:lvlJc w:val="left"/>
      <w:pPr>
        <w:ind w:left="2880" w:hanging="360"/>
      </w:pPr>
      <w:rPr>
        <w:rFonts w:ascii="Symbol" w:eastAsia="Symbol" w:hAnsi="Symbol" w:cs="Symbol" w:hint="default"/>
      </w:rPr>
    </w:lvl>
    <w:lvl w:ilvl="4" w:tplc="B30EAB90">
      <w:start w:val="1"/>
      <w:numFmt w:val="bullet"/>
      <w:lvlText w:val="o"/>
      <w:lvlJc w:val="left"/>
      <w:pPr>
        <w:ind w:left="3600" w:hanging="360"/>
      </w:pPr>
      <w:rPr>
        <w:rFonts w:ascii="Courier New" w:eastAsia="Courier New" w:hAnsi="Courier New" w:cs="Courier New" w:hint="default"/>
      </w:rPr>
    </w:lvl>
    <w:lvl w:ilvl="5" w:tplc="260CE92A">
      <w:start w:val="1"/>
      <w:numFmt w:val="bullet"/>
      <w:lvlText w:val="§"/>
      <w:lvlJc w:val="left"/>
      <w:pPr>
        <w:ind w:left="4320" w:hanging="360"/>
      </w:pPr>
      <w:rPr>
        <w:rFonts w:ascii="Wingdings" w:eastAsia="Wingdings" w:hAnsi="Wingdings" w:cs="Wingdings" w:hint="default"/>
      </w:rPr>
    </w:lvl>
    <w:lvl w:ilvl="6" w:tplc="71BA6198">
      <w:start w:val="1"/>
      <w:numFmt w:val="bullet"/>
      <w:lvlText w:val="·"/>
      <w:lvlJc w:val="left"/>
      <w:pPr>
        <w:ind w:left="5040" w:hanging="360"/>
      </w:pPr>
      <w:rPr>
        <w:rFonts w:ascii="Symbol" w:eastAsia="Symbol" w:hAnsi="Symbol" w:cs="Symbol" w:hint="default"/>
      </w:rPr>
    </w:lvl>
    <w:lvl w:ilvl="7" w:tplc="6BE2595A">
      <w:start w:val="1"/>
      <w:numFmt w:val="bullet"/>
      <w:lvlText w:val="o"/>
      <w:lvlJc w:val="left"/>
      <w:pPr>
        <w:ind w:left="5760" w:hanging="360"/>
      </w:pPr>
      <w:rPr>
        <w:rFonts w:ascii="Courier New" w:eastAsia="Courier New" w:hAnsi="Courier New" w:cs="Courier New" w:hint="default"/>
      </w:rPr>
    </w:lvl>
    <w:lvl w:ilvl="8" w:tplc="65D2A148">
      <w:start w:val="1"/>
      <w:numFmt w:val="bullet"/>
      <w:lvlText w:val="§"/>
      <w:lvlJc w:val="left"/>
      <w:pPr>
        <w:ind w:left="6480" w:hanging="360"/>
      </w:pPr>
      <w:rPr>
        <w:rFonts w:ascii="Wingdings" w:eastAsia="Wingdings" w:hAnsi="Wingdings" w:cs="Wingdings" w:hint="default"/>
      </w:rPr>
    </w:lvl>
  </w:abstractNum>
  <w:num w:numId="1">
    <w:abstractNumId w:val="22"/>
  </w:num>
  <w:num w:numId="2">
    <w:abstractNumId w:val="33"/>
  </w:num>
  <w:num w:numId="3">
    <w:abstractNumId w:val="14"/>
  </w:num>
  <w:num w:numId="4">
    <w:abstractNumId w:val="29"/>
  </w:num>
  <w:num w:numId="5">
    <w:abstractNumId w:val="25"/>
  </w:num>
  <w:num w:numId="6">
    <w:abstractNumId w:val="24"/>
  </w:num>
  <w:num w:numId="7">
    <w:abstractNumId w:val="19"/>
  </w:num>
  <w:num w:numId="8">
    <w:abstractNumId w:val="13"/>
  </w:num>
  <w:num w:numId="9">
    <w:abstractNumId w:val="32"/>
  </w:num>
  <w:num w:numId="10">
    <w:abstractNumId w:val="8"/>
  </w:num>
  <w:num w:numId="11">
    <w:abstractNumId w:val="27"/>
  </w:num>
  <w:num w:numId="12">
    <w:abstractNumId w:val="9"/>
  </w:num>
  <w:num w:numId="13">
    <w:abstractNumId w:val="26"/>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20"/>
  </w:num>
  <w:num w:numId="17">
    <w:abstractNumId w:val="17"/>
  </w:num>
  <w:num w:numId="18">
    <w:abstractNumId w:val="4"/>
  </w:num>
  <w:num w:numId="19">
    <w:abstractNumId w:val="2"/>
  </w:num>
  <w:num w:numId="20">
    <w:abstractNumId w:val="38"/>
  </w:num>
  <w:num w:numId="21">
    <w:abstractNumId w:val="31"/>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2"/>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4"/>
  </w:num>
  <w:num w:numId="25">
    <w:abstractNumId w:val="39"/>
  </w:num>
  <w:num w:numId="26">
    <w:abstractNumId w:val="1"/>
    <w:lvlOverride w:ilvl="0">
      <w:startOverride w:val="1"/>
    </w:lvlOverride>
    <w:lvlOverride w:ilvl="1">
      <w:startOverride w:val="2"/>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2"/>
    </w:lvlOverride>
    <w:lvlOverride w:ilvl="2">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lvlOverride w:ilvl="0">
      <w:startOverride w:val="1"/>
    </w:lvlOverride>
    <w:lvlOverride w:ilvl="1">
      <w:startOverride w:val="2"/>
    </w:lvlOverride>
    <w:lvlOverride w:ilvl="2">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lvlOverride w:ilvl="0">
      <w:startOverride w:val="1"/>
    </w:lvlOverride>
    <w:lvlOverride w:ilvl="1">
      <w:startOverride w:val="2"/>
    </w:lvlOverride>
    <w:lvlOverride w:ilvl="2">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2"/>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6"/>
  </w:num>
  <w:num w:numId="33">
    <w:abstractNumId w:val="5"/>
  </w:num>
  <w:num w:numId="34">
    <w:abstractNumId w:val="42"/>
  </w:num>
  <w:num w:numId="35">
    <w:abstractNumId w:val="35"/>
  </w:num>
  <w:num w:numId="36">
    <w:abstractNumId w:val="18"/>
  </w:num>
  <w:num w:numId="37">
    <w:abstractNumId w:val="21"/>
  </w:num>
  <w:num w:numId="38">
    <w:abstractNumId w:val="11"/>
  </w:num>
  <w:num w:numId="39">
    <w:abstractNumId w:val="41"/>
  </w:num>
  <w:num w:numId="40">
    <w:abstractNumId w:val="30"/>
  </w:num>
  <w:num w:numId="41">
    <w:abstractNumId w:val="23"/>
  </w:num>
  <w:num w:numId="42">
    <w:abstractNumId w:val="0"/>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284"/>
    <w:rsid w:val="00601120"/>
    <w:rsid w:val="00650284"/>
    <w:rsid w:val="00A664F1"/>
    <w:rsid w:val="00A85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66569"/>
  <w15:docId w15:val="{F87F993C-5F4C-4868-84B8-8961C178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Pr>
      <w:sz w:val="24"/>
      <w:szCs w:val="24"/>
    </w:rPr>
  </w:style>
  <w:style w:type="paragraph" w:styleId="10">
    <w:name w:val="heading 1"/>
    <w:basedOn w:val="a2"/>
    <w:next w:val="a2"/>
    <w:link w:val="11"/>
    <w:uiPriority w:val="99"/>
    <w:qFormat/>
    <w:pPr>
      <w:keepNext/>
      <w:spacing w:before="240" w:after="60"/>
      <w:jc w:val="center"/>
      <w:outlineLvl w:val="0"/>
    </w:pPr>
    <w:rPr>
      <w:b/>
      <w:sz w:val="36"/>
      <w:szCs w:val="20"/>
    </w:rPr>
  </w:style>
  <w:style w:type="paragraph" w:styleId="21">
    <w:name w:val="heading 2"/>
    <w:basedOn w:val="a2"/>
    <w:next w:val="a2"/>
    <w:link w:val="22"/>
    <w:uiPriority w:val="99"/>
    <w:qFormat/>
    <w:pPr>
      <w:keepNext/>
      <w:jc w:val="center"/>
      <w:outlineLvl w:val="1"/>
    </w:pPr>
    <w:rPr>
      <w:b/>
      <w:bCs/>
    </w:rPr>
  </w:style>
  <w:style w:type="paragraph" w:styleId="3">
    <w:name w:val="heading 3"/>
    <w:basedOn w:val="a2"/>
    <w:next w:val="a2"/>
    <w:link w:val="31"/>
    <w:qFormat/>
    <w:pPr>
      <w:keepNext/>
      <w:spacing w:before="240" w:after="60"/>
      <w:outlineLvl w:val="2"/>
    </w:pPr>
    <w:rPr>
      <w:rFonts w:ascii="Arial" w:hAnsi="Arial" w:cs="Arial"/>
      <w:b/>
      <w:bCs/>
      <w:sz w:val="26"/>
      <w:szCs w:val="26"/>
    </w:rPr>
  </w:style>
  <w:style w:type="paragraph" w:styleId="4">
    <w:name w:val="heading 4"/>
    <w:basedOn w:val="a2"/>
    <w:next w:val="a2"/>
    <w:link w:val="40"/>
    <w:uiPriority w:val="99"/>
    <w:qFormat/>
    <w:pPr>
      <w:keepNext/>
      <w:spacing w:before="240" w:after="60"/>
      <w:outlineLvl w:val="3"/>
    </w:pPr>
    <w:rPr>
      <w:b/>
      <w:bCs/>
      <w:sz w:val="28"/>
      <w:szCs w:val="28"/>
    </w:rPr>
  </w:style>
  <w:style w:type="paragraph" w:styleId="5">
    <w:name w:val="heading 5"/>
    <w:basedOn w:val="a2"/>
    <w:next w:val="a2"/>
    <w:link w:val="50"/>
    <w:uiPriority w:val="99"/>
    <w:qFormat/>
    <w:pPr>
      <w:spacing w:before="240" w:after="60"/>
      <w:outlineLvl w:val="4"/>
    </w:pPr>
    <w:rPr>
      <w:b/>
      <w:bCs/>
      <w:i/>
      <w:iCs/>
      <w:sz w:val="26"/>
      <w:szCs w:val="26"/>
    </w:rPr>
  </w:style>
  <w:style w:type="paragraph" w:styleId="6">
    <w:name w:val="heading 6"/>
    <w:basedOn w:val="a2"/>
    <w:next w:val="a2"/>
    <w:link w:val="60"/>
    <w:uiPriority w:val="99"/>
    <w:qFormat/>
    <w:pPr>
      <w:keepNext/>
      <w:tabs>
        <w:tab w:val="left" w:pos="1418"/>
        <w:tab w:val="num" w:pos="2004"/>
      </w:tabs>
      <w:ind w:left="2004" w:hanging="1152"/>
      <w:outlineLvl w:val="5"/>
    </w:pPr>
    <w:rPr>
      <w:bCs/>
      <w:sz w:val="22"/>
      <w:szCs w:val="20"/>
      <w:u w:val="single"/>
    </w:rPr>
  </w:style>
  <w:style w:type="paragraph" w:styleId="7">
    <w:name w:val="heading 7"/>
    <w:basedOn w:val="a2"/>
    <w:next w:val="a2"/>
    <w:link w:val="70"/>
    <w:uiPriority w:val="99"/>
    <w:qFormat/>
    <w:pPr>
      <w:spacing w:before="240" w:after="60"/>
      <w:outlineLvl w:val="6"/>
    </w:pPr>
  </w:style>
  <w:style w:type="paragraph" w:styleId="8">
    <w:name w:val="heading 8"/>
    <w:basedOn w:val="a2"/>
    <w:next w:val="a2"/>
    <w:link w:val="80"/>
    <w:uiPriority w:val="99"/>
    <w:qFormat/>
    <w:pPr>
      <w:keepNext/>
      <w:tabs>
        <w:tab w:val="num" w:pos="1440"/>
      </w:tabs>
      <w:ind w:left="1440" w:hanging="1440"/>
      <w:outlineLvl w:val="7"/>
    </w:pPr>
    <w:rPr>
      <w:sz w:val="40"/>
      <w:szCs w:val="20"/>
    </w:rPr>
  </w:style>
  <w:style w:type="paragraph" w:styleId="9">
    <w:name w:val="heading 9"/>
    <w:basedOn w:val="a2"/>
    <w:next w:val="a2"/>
    <w:link w:val="90"/>
    <w:uiPriority w:val="99"/>
    <w:qFormat/>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Liberation Sans" w:eastAsia="Liberation Sans" w:hAnsi="Liberation Sans" w:cs="Liberation Sans"/>
      <w:sz w:val="40"/>
      <w:szCs w:val="40"/>
    </w:rPr>
  </w:style>
  <w:style w:type="character" w:customStyle="1" w:styleId="Heading2Char">
    <w:name w:val="Heading 2 Char"/>
    <w:basedOn w:val="a3"/>
    <w:uiPriority w:val="9"/>
    <w:rPr>
      <w:rFonts w:ascii="Liberation Sans" w:eastAsia="Liberation Sans" w:hAnsi="Liberation Sans" w:cs="Liberation Sans"/>
      <w:sz w:val="34"/>
    </w:rPr>
  </w:style>
  <w:style w:type="character" w:customStyle="1" w:styleId="Heading3Char">
    <w:name w:val="Heading 3 Char"/>
    <w:basedOn w:val="a3"/>
    <w:uiPriority w:val="9"/>
    <w:rPr>
      <w:rFonts w:ascii="Liberation Sans" w:eastAsia="Liberation Sans" w:hAnsi="Liberation Sans" w:cs="Liberation Sans"/>
      <w:sz w:val="30"/>
      <w:szCs w:val="30"/>
    </w:rPr>
  </w:style>
  <w:style w:type="character" w:customStyle="1" w:styleId="Heading4Char">
    <w:name w:val="Heading 4 Char"/>
    <w:basedOn w:val="a3"/>
    <w:uiPriority w:val="9"/>
    <w:rPr>
      <w:rFonts w:ascii="Liberation Sans" w:eastAsia="Liberation Sans" w:hAnsi="Liberation Sans" w:cs="Liberation Sans"/>
      <w:b/>
      <w:bCs/>
      <w:sz w:val="26"/>
      <w:szCs w:val="26"/>
    </w:rPr>
  </w:style>
  <w:style w:type="character" w:customStyle="1" w:styleId="Heading5Char">
    <w:name w:val="Heading 5 Char"/>
    <w:basedOn w:val="a3"/>
    <w:uiPriority w:val="9"/>
    <w:rPr>
      <w:rFonts w:ascii="Liberation Sans" w:eastAsia="Liberation Sans" w:hAnsi="Liberation Sans" w:cs="Liberation Sans"/>
      <w:b/>
      <w:bCs/>
      <w:sz w:val="24"/>
      <w:szCs w:val="24"/>
    </w:rPr>
  </w:style>
  <w:style w:type="character" w:customStyle="1" w:styleId="Heading6Char">
    <w:name w:val="Heading 6 Char"/>
    <w:basedOn w:val="a3"/>
    <w:uiPriority w:val="9"/>
    <w:rPr>
      <w:rFonts w:ascii="Liberation Sans" w:eastAsia="Liberation Sans" w:hAnsi="Liberation Sans" w:cs="Liberation Sans"/>
      <w:b/>
      <w:bCs/>
      <w:sz w:val="22"/>
      <w:szCs w:val="22"/>
    </w:rPr>
  </w:style>
  <w:style w:type="character" w:customStyle="1" w:styleId="Heading7Char">
    <w:name w:val="Heading 7 Char"/>
    <w:basedOn w:val="a3"/>
    <w:uiPriority w:val="9"/>
    <w:rPr>
      <w:rFonts w:ascii="Liberation Sans" w:eastAsia="Liberation Sans" w:hAnsi="Liberation Sans" w:cs="Liberation Sans"/>
      <w:b/>
      <w:bCs/>
      <w:i/>
      <w:iCs/>
      <w:sz w:val="22"/>
      <w:szCs w:val="22"/>
    </w:rPr>
  </w:style>
  <w:style w:type="character" w:customStyle="1" w:styleId="Heading8Char">
    <w:name w:val="Heading 8 Char"/>
    <w:basedOn w:val="a3"/>
    <w:uiPriority w:val="9"/>
    <w:rPr>
      <w:rFonts w:ascii="Liberation Sans" w:eastAsia="Liberation Sans" w:hAnsi="Liberation Sans" w:cs="Liberation Sans"/>
      <w:i/>
      <w:iCs/>
      <w:sz w:val="22"/>
      <w:szCs w:val="22"/>
    </w:rPr>
  </w:style>
  <w:style w:type="character" w:customStyle="1" w:styleId="Heading9Char">
    <w:name w:val="Heading 9 Char"/>
    <w:basedOn w:val="a3"/>
    <w:uiPriority w:val="9"/>
    <w:rPr>
      <w:rFonts w:ascii="Liberation Sans" w:eastAsia="Liberation Sans" w:hAnsi="Liberation Sans" w:cs="Liberation Sans"/>
      <w:i/>
      <w:iCs/>
      <w:sz w:val="21"/>
      <w:szCs w:val="21"/>
    </w:rPr>
  </w:style>
  <w:style w:type="paragraph" w:styleId="a6">
    <w:name w:val="Title"/>
    <w:basedOn w:val="a2"/>
    <w:next w:val="a2"/>
    <w:link w:val="a7"/>
    <w:uiPriority w:val="10"/>
    <w:qFormat/>
    <w:pPr>
      <w:spacing w:before="300" w:after="200"/>
      <w:contextualSpacing/>
    </w:pPr>
    <w:rPr>
      <w:sz w:val="48"/>
      <w:szCs w:val="48"/>
    </w:rPr>
  </w:style>
  <w:style w:type="character" w:customStyle="1" w:styleId="a7">
    <w:name w:val="Заголовок Знак"/>
    <w:basedOn w:val="a3"/>
    <w:link w:val="a6"/>
    <w:uiPriority w:val="10"/>
    <w:rPr>
      <w:sz w:val="48"/>
      <w:szCs w:val="48"/>
    </w:rPr>
  </w:style>
  <w:style w:type="character" w:customStyle="1" w:styleId="SubtitleChar">
    <w:name w:val="Subtitle Char"/>
    <w:basedOn w:val="a3"/>
    <w:uiPriority w:val="11"/>
    <w:rPr>
      <w:sz w:val="24"/>
      <w:szCs w:val="24"/>
    </w:rPr>
  </w:style>
  <w:style w:type="paragraph" w:styleId="23">
    <w:name w:val="Quote"/>
    <w:basedOn w:val="a2"/>
    <w:next w:val="a2"/>
    <w:link w:val="24"/>
    <w:uiPriority w:val="29"/>
    <w:qFormat/>
    <w:pPr>
      <w:ind w:left="720" w:right="720"/>
    </w:pPr>
    <w:rPr>
      <w:i/>
    </w:rPr>
  </w:style>
  <w:style w:type="character" w:customStyle="1" w:styleId="24">
    <w:name w:val="Цитата 2 Знак"/>
    <w:link w:val="23"/>
    <w:uiPriority w:val="29"/>
    <w:rPr>
      <w:i/>
    </w:rPr>
  </w:style>
  <w:style w:type="paragraph" w:styleId="a8">
    <w:name w:val="Intense Quote"/>
    <w:basedOn w:val="a2"/>
    <w:next w:val="a2"/>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aa">
    <w:name w:val="Название объекта Знак"/>
    <w:basedOn w:val="a3"/>
    <w:link w:val="ab"/>
    <w:uiPriority w:val="35"/>
    <w:rPr>
      <w:b/>
      <w:bCs/>
      <w:color w:val="5B9BD5" w:themeColor="accent1"/>
      <w:sz w:val="18"/>
      <w:szCs w:val="18"/>
    </w:rPr>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5">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0">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5">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styleId="-7">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styleId="-10">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30">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50">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styleId="-70">
    <w:name w:val="List Table 7 Colorful"/>
    <w:basedOn w:val="a4"/>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ac">
    <w:name w:val="footnote reference"/>
    <w:basedOn w:val="a3"/>
    <w:uiPriority w:val="99"/>
    <w:unhideWhenUsed/>
    <w:rPr>
      <w:vertAlign w:val="superscript"/>
    </w:rPr>
  </w:style>
  <w:style w:type="paragraph" w:styleId="ad">
    <w:name w:val="endnote text"/>
    <w:basedOn w:val="a2"/>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3"/>
    <w:uiPriority w:val="99"/>
    <w:semiHidden/>
    <w:unhideWhenUsed/>
    <w:rPr>
      <w:vertAlign w:val="superscript"/>
    </w:rPr>
  </w:style>
  <w:style w:type="paragraph" w:styleId="13">
    <w:name w:val="toc 1"/>
    <w:basedOn w:val="a2"/>
    <w:next w:val="a2"/>
    <w:uiPriority w:val="39"/>
    <w:unhideWhenUsed/>
    <w:pPr>
      <w:spacing w:after="57"/>
    </w:pPr>
  </w:style>
  <w:style w:type="paragraph" w:styleId="32">
    <w:name w:val="toc 3"/>
    <w:basedOn w:val="a2"/>
    <w:next w:val="a2"/>
    <w:uiPriority w:val="39"/>
    <w:unhideWhenUsed/>
    <w:pPr>
      <w:spacing w:after="57"/>
      <w:ind w:left="567"/>
    </w:pPr>
  </w:style>
  <w:style w:type="paragraph" w:styleId="42">
    <w:name w:val="toc 4"/>
    <w:basedOn w:val="a2"/>
    <w:next w:val="a2"/>
    <w:uiPriority w:val="39"/>
    <w:unhideWhenUsed/>
    <w:pPr>
      <w:spacing w:after="57"/>
      <w:ind w:left="850"/>
    </w:pPr>
  </w:style>
  <w:style w:type="paragraph" w:styleId="52">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0">
    <w:name w:val="TOC Heading"/>
    <w:uiPriority w:val="39"/>
    <w:unhideWhenUsed/>
  </w:style>
  <w:style w:type="paragraph" w:styleId="af1">
    <w:name w:val="table of figures"/>
    <w:basedOn w:val="a2"/>
    <w:next w:val="a2"/>
    <w:uiPriority w:val="99"/>
    <w:unhideWhenUsed/>
  </w:style>
  <w:style w:type="character" w:customStyle="1" w:styleId="11">
    <w:name w:val="Заголовок 1 Знак"/>
    <w:basedOn w:val="a3"/>
    <w:link w:val="10"/>
    <w:uiPriority w:val="99"/>
    <w:rPr>
      <w:rFonts w:cs="Times New Roman"/>
      <w:b/>
      <w:sz w:val="36"/>
      <w:lang w:val="ru-RU" w:eastAsia="ru-RU" w:bidi="ar-SA"/>
    </w:rPr>
  </w:style>
  <w:style w:type="character" w:customStyle="1" w:styleId="22">
    <w:name w:val="Заголовок 2 Знак"/>
    <w:basedOn w:val="a3"/>
    <w:link w:val="21"/>
    <w:uiPriority w:val="99"/>
    <w:rPr>
      <w:rFonts w:cs="Times New Roman"/>
      <w:b/>
      <w:bCs/>
      <w:sz w:val="24"/>
      <w:szCs w:val="24"/>
      <w:lang w:val="ru-RU" w:eastAsia="ru-RU" w:bidi="ar-SA"/>
    </w:rPr>
  </w:style>
  <w:style w:type="character" w:customStyle="1" w:styleId="31">
    <w:name w:val="Заголовок 3 Знак1"/>
    <w:basedOn w:val="a3"/>
    <w:link w:val="3"/>
    <w:uiPriority w:val="9"/>
    <w:semiHidden/>
    <w:rPr>
      <w:rFonts w:ascii="Cambria" w:hAnsi="Cambria" w:cs="Times New Roman"/>
      <w:b/>
      <w:bCs/>
      <w:sz w:val="26"/>
      <w:szCs w:val="26"/>
    </w:rPr>
  </w:style>
  <w:style w:type="character" w:customStyle="1" w:styleId="40">
    <w:name w:val="Заголовок 4 Знак"/>
    <w:basedOn w:val="a3"/>
    <w:link w:val="4"/>
    <w:uiPriority w:val="9"/>
    <w:semiHidden/>
    <w:rPr>
      <w:rFonts w:ascii="Calibri" w:hAnsi="Calibri" w:cs="Times New Roman"/>
      <w:b/>
      <w:bCs/>
      <w:sz w:val="28"/>
      <w:szCs w:val="28"/>
    </w:rPr>
  </w:style>
  <w:style w:type="character" w:customStyle="1" w:styleId="50">
    <w:name w:val="Заголовок 5 Знак"/>
    <w:basedOn w:val="a3"/>
    <w:link w:val="5"/>
    <w:uiPriority w:val="9"/>
    <w:semiHidden/>
    <w:rPr>
      <w:rFonts w:ascii="Calibri" w:hAnsi="Calibri" w:cs="Times New Roman"/>
      <w:b/>
      <w:bCs/>
      <w:i/>
      <w:iCs/>
      <w:sz w:val="26"/>
      <w:szCs w:val="26"/>
    </w:rPr>
  </w:style>
  <w:style w:type="character" w:customStyle="1" w:styleId="60">
    <w:name w:val="Заголовок 6 Знак"/>
    <w:basedOn w:val="a3"/>
    <w:link w:val="6"/>
    <w:uiPriority w:val="9"/>
    <w:semiHidden/>
    <w:rPr>
      <w:rFonts w:ascii="Calibri" w:hAnsi="Calibri" w:cs="Times New Roman"/>
      <w:b/>
      <w:bCs/>
    </w:rPr>
  </w:style>
  <w:style w:type="character" w:customStyle="1" w:styleId="70">
    <w:name w:val="Заголовок 7 Знак"/>
    <w:basedOn w:val="a3"/>
    <w:link w:val="7"/>
    <w:uiPriority w:val="9"/>
    <w:semiHidden/>
    <w:rPr>
      <w:rFonts w:ascii="Calibri" w:hAnsi="Calibri" w:cs="Times New Roman"/>
      <w:sz w:val="24"/>
      <w:szCs w:val="24"/>
    </w:rPr>
  </w:style>
  <w:style w:type="character" w:customStyle="1" w:styleId="80">
    <w:name w:val="Заголовок 8 Знак"/>
    <w:basedOn w:val="a3"/>
    <w:link w:val="8"/>
    <w:uiPriority w:val="9"/>
    <w:semiHidden/>
    <w:rPr>
      <w:rFonts w:ascii="Calibri" w:hAnsi="Calibri" w:cs="Times New Roman"/>
      <w:i/>
      <w:iCs/>
      <w:sz w:val="24"/>
      <w:szCs w:val="24"/>
    </w:rPr>
  </w:style>
  <w:style w:type="character" w:customStyle="1" w:styleId="90">
    <w:name w:val="Заголовок 9 Знак"/>
    <w:basedOn w:val="a3"/>
    <w:link w:val="9"/>
    <w:uiPriority w:val="9"/>
    <w:semiHidden/>
    <w:rPr>
      <w:rFonts w:ascii="Cambria" w:hAnsi="Cambria" w:cs="Times New Roman"/>
    </w:rPr>
  </w:style>
  <w:style w:type="paragraph" w:customStyle="1" w:styleId="ConsNonformat">
    <w:name w:val="ConsNonformat"/>
    <w:link w:val="ConsNonformat0"/>
    <w:pPr>
      <w:widowControl w:val="0"/>
    </w:pPr>
    <w:rPr>
      <w:rFonts w:ascii="Courier New" w:hAnsi="Courier New" w:cs="Courier New"/>
    </w:rPr>
  </w:style>
  <w:style w:type="paragraph" w:styleId="26">
    <w:name w:val="Body Text Indent 2"/>
    <w:basedOn w:val="a2"/>
    <w:link w:val="27"/>
    <w:uiPriority w:val="99"/>
    <w:pPr>
      <w:spacing w:after="120" w:line="480" w:lineRule="auto"/>
      <w:ind w:left="283"/>
      <w:jc w:val="both"/>
    </w:pPr>
  </w:style>
  <w:style w:type="character" w:customStyle="1" w:styleId="27">
    <w:name w:val="Основной текст с отступом 2 Знак"/>
    <w:basedOn w:val="a3"/>
    <w:link w:val="26"/>
    <w:uiPriority w:val="99"/>
    <w:rPr>
      <w:rFonts w:cs="Times New Roman"/>
      <w:sz w:val="24"/>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uiPriority w:val="99"/>
    <w:pPr>
      <w:spacing w:before="100" w:beforeAutospacing="1" w:after="100" w:afterAutospacing="1"/>
    </w:pPr>
    <w:rPr>
      <w:rFonts w:ascii="Tahoma" w:hAnsi="Tahoma"/>
      <w:sz w:val="20"/>
      <w:szCs w:val="20"/>
      <w:lang w:val="en-US" w:eastAsia="en-US"/>
    </w:rPr>
  </w:style>
  <w:style w:type="paragraph" w:customStyle="1" w:styleId="14">
    <w:name w:val="Стиль1"/>
    <w:basedOn w:val="a2"/>
    <w:link w:val="15"/>
    <w:uiPriority w:val="99"/>
    <w:pPr>
      <w:keepNext/>
      <w:keepLines/>
      <w:widowControl w:val="0"/>
      <w:suppressLineNumbers/>
      <w:tabs>
        <w:tab w:val="num" w:pos="432"/>
      </w:tabs>
      <w:spacing w:after="60"/>
      <w:ind w:left="432" w:hanging="432"/>
      <w:jc w:val="both"/>
    </w:pPr>
    <w:rPr>
      <w:b/>
      <w:sz w:val="28"/>
    </w:rPr>
  </w:style>
  <w:style w:type="paragraph" w:customStyle="1" w:styleId="28">
    <w:name w:val="Стиль2"/>
    <w:basedOn w:val="29"/>
    <w:uiPriority w:val="99"/>
    <w:pPr>
      <w:keepNext/>
      <w:keepLines/>
      <w:widowControl w:val="0"/>
      <w:suppressLineNumbers/>
      <w:tabs>
        <w:tab w:val="clear" w:pos="432"/>
        <w:tab w:val="num" w:pos="576"/>
      </w:tabs>
      <w:spacing w:after="60"/>
      <w:ind w:left="576" w:hanging="576"/>
      <w:jc w:val="both"/>
    </w:pPr>
    <w:rPr>
      <w:b/>
      <w:szCs w:val="20"/>
    </w:rPr>
  </w:style>
  <w:style w:type="paragraph" w:styleId="29">
    <w:name w:val="List Number 2"/>
    <w:basedOn w:val="a2"/>
    <w:uiPriority w:val="99"/>
    <w:pPr>
      <w:tabs>
        <w:tab w:val="num" w:pos="432"/>
      </w:tabs>
      <w:ind w:left="432" w:hanging="432"/>
    </w:pPr>
  </w:style>
  <w:style w:type="paragraph" w:customStyle="1" w:styleId="33">
    <w:name w:val="Стиль3 Знак"/>
    <w:basedOn w:val="26"/>
    <w:uiPriority w:val="99"/>
    <w:pPr>
      <w:widowControl w:val="0"/>
      <w:tabs>
        <w:tab w:val="num" w:pos="227"/>
      </w:tabs>
      <w:spacing w:after="0" w:line="240" w:lineRule="auto"/>
      <w:ind w:left="0"/>
    </w:pPr>
    <w:rPr>
      <w:szCs w:val="20"/>
    </w:rPr>
  </w:style>
  <w:style w:type="paragraph" w:customStyle="1" w:styleId="ConsNormal">
    <w:name w:val="ConsNormal"/>
    <w:pPr>
      <w:widowControl w:val="0"/>
      <w:ind w:left="709" w:right="19772" w:firstLine="720"/>
      <w:jc w:val="both"/>
    </w:pPr>
    <w:rPr>
      <w:rFonts w:ascii="Arial" w:hAnsi="Arial" w:cs="Arial"/>
    </w:rPr>
  </w:style>
  <w:style w:type="character" w:styleId="af2">
    <w:name w:val="Hyperlink"/>
    <w:basedOn w:val="a3"/>
    <w:uiPriority w:val="99"/>
    <w:rPr>
      <w:rFonts w:cs="Times New Roman"/>
      <w:color w:val="0000FF"/>
      <w:u w:val="single"/>
    </w:rPr>
  </w:style>
  <w:style w:type="paragraph" w:customStyle="1" w:styleId="34">
    <w:name w:val="Стиль3"/>
    <w:basedOn w:val="26"/>
    <w:uiPriority w:val="99"/>
    <w:pPr>
      <w:widowControl w:val="0"/>
      <w:tabs>
        <w:tab w:val="num" w:pos="1307"/>
      </w:tabs>
      <w:spacing w:after="0" w:line="240" w:lineRule="auto"/>
      <w:ind w:left="1080"/>
    </w:pPr>
    <w:rPr>
      <w:szCs w:val="20"/>
    </w:rPr>
  </w:style>
  <w:style w:type="paragraph" w:customStyle="1" w:styleId="35">
    <w:name w:val="Стиль3 Знак Знак"/>
    <w:basedOn w:val="26"/>
    <w:uiPriority w:val="99"/>
    <w:pPr>
      <w:widowControl w:val="0"/>
      <w:tabs>
        <w:tab w:val="num" w:pos="227"/>
      </w:tabs>
      <w:spacing w:after="0" w:line="240" w:lineRule="auto"/>
      <w:ind w:left="0"/>
    </w:pPr>
    <w:rPr>
      <w:szCs w:val="20"/>
    </w:rPr>
  </w:style>
  <w:style w:type="character" w:customStyle="1" w:styleId="36">
    <w:name w:val="Заголовок 3 Знак"/>
    <w:basedOn w:val="a3"/>
    <w:uiPriority w:val="99"/>
    <w:rPr>
      <w:rFonts w:ascii="Arial" w:hAnsi="Arial" w:cs="Arial"/>
      <w:b/>
      <w:bCs/>
      <w:sz w:val="26"/>
      <w:szCs w:val="26"/>
      <w:lang w:val="ru-RU" w:eastAsia="ru-RU" w:bidi="ar-SA"/>
    </w:rPr>
  </w:style>
  <w:style w:type="paragraph" w:styleId="af3">
    <w:name w:val="Body Text Indent"/>
    <w:basedOn w:val="a2"/>
    <w:link w:val="af4"/>
    <w:uiPriority w:val="99"/>
    <w:pPr>
      <w:spacing w:after="120"/>
      <w:ind w:left="283"/>
    </w:pPr>
  </w:style>
  <w:style w:type="character" w:customStyle="1" w:styleId="af4">
    <w:name w:val="Основной текст с отступом Знак"/>
    <w:basedOn w:val="a3"/>
    <w:link w:val="af3"/>
    <w:uiPriority w:val="99"/>
    <w:rPr>
      <w:rFonts w:cs="Times New Roman"/>
      <w:sz w:val="24"/>
      <w:szCs w:val="24"/>
      <w:lang w:val="ru-RU" w:eastAsia="ru-RU" w:bidi="ar-SA"/>
    </w:rPr>
  </w:style>
  <w:style w:type="character" w:customStyle="1" w:styleId="af5">
    <w:name w:val="Символ сноски"/>
    <w:basedOn w:val="a3"/>
    <w:uiPriority w:val="99"/>
    <w:rPr>
      <w:rFonts w:cs="Times New Roman"/>
      <w:vertAlign w:val="superscript"/>
    </w:rPr>
  </w:style>
  <w:style w:type="paragraph" w:styleId="af6">
    <w:name w:val="footnote text"/>
    <w:basedOn w:val="a2"/>
    <w:link w:val="af7"/>
    <w:rPr>
      <w:sz w:val="20"/>
      <w:szCs w:val="20"/>
      <w:lang w:eastAsia="ar-SA"/>
    </w:rPr>
  </w:style>
  <w:style w:type="character" w:customStyle="1" w:styleId="af7">
    <w:name w:val="Текст сноски Знак"/>
    <w:basedOn w:val="a3"/>
    <w:link w:val="af6"/>
    <w:uiPriority w:val="99"/>
    <w:rPr>
      <w:rFonts w:cs="Times New Roman"/>
      <w:lang w:val="ru-RU" w:eastAsia="ar-SA" w:bidi="ar-SA"/>
    </w:rPr>
  </w:style>
  <w:style w:type="paragraph" w:customStyle="1" w:styleId="16">
    <w:name w:val="Маркер1"/>
    <w:basedOn w:val="a2"/>
    <w:uiPriority w:val="99"/>
    <w:pPr>
      <w:tabs>
        <w:tab w:val="left" w:pos="360"/>
      </w:tabs>
      <w:spacing w:before="120" w:line="300" w:lineRule="atLeast"/>
      <w:jc w:val="both"/>
    </w:pPr>
    <w:rPr>
      <w:szCs w:val="20"/>
      <w:lang w:eastAsia="ar-SA"/>
    </w:rPr>
  </w:style>
  <w:style w:type="paragraph" w:customStyle="1" w:styleId="210">
    <w:name w:val="Основной текст 21"/>
    <w:basedOn w:val="a2"/>
    <w:uiPriority w:val="99"/>
    <w:pPr>
      <w:spacing w:after="120" w:line="480" w:lineRule="auto"/>
    </w:pPr>
    <w:rPr>
      <w:sz w:val="20"/>
      <w:szCs w:val="20"/>
      <w:lang w:eastAsia="ar-SA"/>
    </w:rPr>
  </w:style>
  <w:style w:type="paragraph" w:customStyle="1" w:styleId="2-11">
    <w:name w:val="содержание2-11"/>
    <w:basedOn w:val="a2"/>
    <w:uiPriority w:val="99"/>
    <w:pPr>
      <w:spacing w:after="60"/>
      <w:jc w:val="both"/>
    </w:pPr>
    <w:rPr>
      <w:lang w:eastAsia="ar-SA"/>
    </w:rPr>
  </w:style>
  <w:style w:type="paragraph" w:styleId="af8">
    <w:name w:val="Normal (Web)"/>
    <w:basedOn w:val="a2"/>
    <w:uiPriority w:val="99"/>
    <w:pPr>
      <w:spacing w:before="100" w:after="100"/>
    </w:pPr>
    <w:rPr>
      <w:rFonts w:ascii="Arial Unicode MS" w:hAnsi="Arial Unicode MS"/>
      <w:lang w:eastAsia="ar-SA"/>
    </w:rPr>
  </w:style>
  <w:style w:type="paragraph" w:customStyle="1" w:styleId="ConsPlusNormal">
    <w:name w:val="ConsPlusNormal"/>
    <w:link w:val="ConsPlusNormal0"/>
    <w:pPr>
      <w:widowControl w:val="0"/>
      <w:ind w:firstLine="720"/>
    </w:pPr>
    <w:rPr>
      <w:rFonts w:ascii="Arial" w:hAnsi="Arial" w:cs="Arial"/>
      <w:lang w:eastAsia="ar-SA"/>
    </w:rPr>
  </w:style>
  <w:style w:type="paragraph" w:styleId="37">
    <w:name w:val="Body Text Indent 3"/>
    <w:basedOn w:val="a2"/>
    <w:link w:val="38"/>
    <w:uiPriority w:val="99"/>
    <w:pPr>
      <w:spacing w:after="120"/>
      <w:ind w:left="283"/>
    </w:pPr>
    <w:rPr>
      <w:sz w:val="16"/>
      <w:szCs w:val="16"/>
    </w:rPr>
  </w:style>
  <w:style w:type="character" w:customStyle="1" w:styleId="38">
    <w:name w:val="Основной текст с отступом 3 Знак"/>
    <w:basedOn w:val="a3"/>
    <w:link w:val="37"/>
    <w:uiPriority w:val="99"/>
    <w:semiHidden/>
    <w:rPr>
      <w:rFonts w:cs="Times New Roman"/>
      <w:sz w:val="16"/>
      <w:szCs w:val="16"/>
    </w:rPr>
  </w:style>
  <w:style w:type="paragraph" w:styleId="39">
    <w:name w:val="Body Text 3"/>
    <w:basedOn w:val="a2"/>
    <w:link w:val="3a"/>
    <w:uiPriority w:val="99"/>
    <w:pPr>
      <w:spacing w:after="120"/>
    </w:pPr>
    <w:rPr>
      <w:sz w:val="16"/>
      <w:szCs w:val="16"/>
    </w:rPr>
  </w:style>
  <w:style w:type="character" w:customStyle="1" w:styleId="3a">
    <w:name w:val="Основной текст 3 Знак"/>
    <w:basedOn w:val="a3"/>
    <w:link w:val="39"/>
    <w:uiPriority w:val="99"/>
    <w:rPr>
      <w:rFonts w:cs="Times New Roman"/>
      <w:sz w:val="16"/>
      <w:szCs w:val="16"/>
    </w:rPr>
  </w:style>
  <w:style w:type="paragraph" w:styleId="2a">
    <w:name w:val="Body Text 2"/>
    <w:basedOn w:val="a2"/>
    <w:link w:val="2b"/>
    <w:uiPriority w:val="99"/>
    <w:pPr>
      <w:spacing w:after="120" w:line="480" w:lineRule="auto"/>
    </w:pPr>
  </w:style>
  <w:style w:type="character" w:customStyle="1" w:styleId="2b">
    <w:name w:val="Основной текст 2 Знак"/>
    <w:basedOn w:val="a3"/>
    <w:link w:val="2a"/>
    <w:uiPriority w:val="99"/>
    <w:rPr>
      <w:rFonts w:cs="Times New Roman"/>
      <w:sz w:val="24"/>
      <w:szCs w:val="24"/>
    </w:rPr>
  </w:style>
  <w:style w:type="paragraph" w:styleId="af9">
    <w:name w:val="Body Text"/>
    <w:basedOn w:val="a2"/>
    <w:link w:val="afa"/>
    <w:pPr>
      <w:spacing w:after="120"/>
      <w:jc w:val="both"/>
    </w:pPr>
  </w:style>
  <w:style w:type="character" w:customStyle="1" w:styleId="afa">
    <w:name w:val="Основной текст Знак"/>
    <w:basedOn w:val="a3"/>
    <w:link w:val="af9"/>
    <w:rPr>
      <w:rFonts w:cs="Times New Roman"/>
      <w:sz w:val="24"/>
      <w:szCs w:val="24"/>
      <w:lang w:val="ru-RU" w:eastAsia="ru-RU" w:bidi="ar-SA"/>
    </w:rPr>
  </w:style>
  <w:style w:type="paragraph" w:styleId="afb">
    <w:name w:val="footer"/>
    <w:basedOn w:val="a2"/>
    <w:link w:val="afc"/>
    <w:uiPriority w:val="99"/>
    <w:pPr>
      <w:tabs>
        <w:tab w:val="center" w:pos="4677"/>
        <w:tab w:val="right" w:pos="9355"/>
      </w:tabs>
    </w:pPr>
    <w:rPr>
      <w:sz w:val="20"/>
      <w:szCs w:val="20"/>
      <w:lang w:eastAsia="ar-SA"/>
    </w:rPr>
  </w:style>
  <w:style w:type="character" w:customStyle="1" w:styleId="afc">
    <w:name w:val="Нижний колонтитул Знак"/>
    <w:basedOn w:val="a3"/>
    <w:link w:val="afb"/>
    <w:uiPriority w:val="99"/>
    <w:rPr>
      <w:rFonts w:cs="Times New Roman"/>
      <w:lang w:val="ru-RU" w:eastAsia="ar-SA" w:bidi="ar-SA"/>
    </w:rPr>
  </w:style>
  <w:style w:type="paragraph" w:customStyle="1" w:styleId="Noeeu">
    <w:name w:val="Noeeu"/>
    <w:uiPriority w:val="99"/>
    <w:pPr>
      <w:widowControl w:val="0"/>
    </w:pPr>
    <w:rPr>
      <w:spacing w:val="-1"/>
      <w:sz w:val="24"/>
      <w:vertAlign w:val="superscript"/>
      <w:lang w:val="en-US" w:eastAsia="ar-SA"/>
    </w:rPr>
  </w:style>
  <w:style w:type="paragraph" w:styleId="afd">
    <w:name w:val="header"/>
    <w:basedOn w:val="a2"/>
    <w:link w:val="afe"/>
    <w:uiPriority w:val="99"/>
    <w:pPr>
      <w:tabs>
        <w:tab w:val="center" w:pos="4677"/>
        <w:tab w:val="right" w:pos="9355"/>
      </w:tabs>
    </w:pPr>
  </w:style>
  <w:style w:type="character" w:customStyle="1" w:styleId="afe">
    <w:name w:val="Верхний колонтитул Знак"/>
    <w:basedOn w:val="a3"/>
    <w:link w:val="afd"/>
    <w:uiPriority w:val="99"/>
    <w:rPr>
      <w:rFonts w:cs="Times New Roman"/>
      <w:sz w:val="24"/>
      <w:szCs w:val="24"/>
    </w:rPr>
  </w:style>
  <w:style w:type="character" w:styleId="aff">
    <w:name w:val="page number"/>
    <w:basedOn w:val="a3"/>
    <w:uiPriority w:val="99"/>
    <w:rPr>
      <w:rFonts w:cs="Times New Roman"/>
    </w:rPr>
  </w:style>
  <w:style w:type="paragraph" w:customStyle="1" w:styleId="aff0">
    <w:name w:val="Нормальный"/>
    <w:uiPriority w:val="99"/>
    <w:pPr>
      <w:widowControl w:val="0"/>
    </w:pPr>
    <w:rPr>
      <w:lang w:eastAsia="ar-SA"/>
    </w:rPr>
  </w:style>
  <w:style w:type="paragraph" w:customStyle="1" w:styleId="17">
    <w:name w:val="Название объекта1"/>
    <w:basedOn w:val="a2"/>
    <w:next w:val="a2"/>
    <w:uiPriority w:val="99"/>
    <w:pPr>
      <w:spacing w:before="120" w:after="120"/>
    </w:pPr>
    <w:rPr>
      <w:b/>
      <w:bCs/>
      <w:sz w:val="20"/>
      <w:szCs w:val="20"/>
      <w:lang w:eastAsia="ar-SA"/>
    </w:rPr>
  </w:style>
  <w:style w:type="paragraph" w:customStyle="1" w:styleId="310">
    <w:name w:val="Основной текст 31"/>
    <w:basedOn w:val="a2"/>
    <w:uiPriority w:val="99"/>
    <w:pPr>
      <w:spacing w:after="120"/>
    </w:pPr>
    <w:rPr>
      <w:sz w:val="16"/>
      <w:szCs w:val="16"/>
      <w:lang w:eastAsia="ar-SA"/>
    </w:rPr>
  </w:style>
  <w:style w:type="table" w:styleId="aff1">
    <w:name w:val="Table Grid"/>
    <w:basedOn w:val="a4"/>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заголовок 11"/>
    <w:basedOn w:val="a2"/>
    <w:next w:val="a2"/>
    <w:uiPriority w:val="99"/>
    <w:pPr>
      <w:keepNext/>
      <w:jc w:val="center"/>
    </w:pPr>
    <w:rPr>
      <w:szCs w:val="20"/>
    </w:rPr>
  </w:style>
  <w:style w:type="paragraph" w:styleId="aff2">
    <w:name w:val="Plain Text"/>
    <w:basedOn w:val="a2"/>
    <w:link w:val="aff3"/>
    <w:uiPriority w:val="99"/>
    <w:rPr>
      <w:rFonts w:ascii="Courier New" w:hAnsi="Courier New"/>
      <w:color w:val="000000"/>
      <w:sz w:val="20"/>
      <w:szCs w:val="20"/>
    </w:rPr>
  </w:style>
  <w:style w:type="character" w:customStyle="1" w:styleId="aff3">
    <w:name w:val="Текст Знак"/>
    <w:basedOn w:val="a3"/>
    <w:link w:val="aff2"/>
    <w:uiPriority w:val="99"/>
    <w:rPr>
      <w:rFonts w:ascii="Courier New" w:hAnsi="Courier New" w:cs="Times New Roman"/>
      <w:color w:val="000000"/>
      <w:lang w:val="ru-RU" w:eastAsia="ru-RU" w:bidi="ar-SA"/>
    </w:rPr>
  </w:style>
  <w:style w:type="paragraph" w:customStyle="1" w:styleId="311">
    <w:name w:val="Основной текст с отступом 31"/>
    <w:basedOn w:val="a2"/>
    <w:uiPriority w:val="99"/>
    <w:pPr>
      <w:spacing w:after="120"/>
      <w:ind w:left="283"/>
    </w:pPr>
    <w:rPr>
      <w:sz w:val="16"/>
      <w:szCs w:val="16"/>
      <w:lang w:eastAsia="ar-SA"/>
    </w:rPr>
  </w:style>
  <w:style w:type="paragraph" w:customStyle="1" w:styleId="caaieiaie4">
    <w:name w:val="caaieiaie 4"/>
    <w:basedOn w:val="a2"/>
    <w:next w:val="a2"/>
    <w:uiPriority w:val="99"/>
    <w:pPr>
      <w:widowControl w:val="0"/>
      <w:jc w:val="center"/>
    </w:pPr>
    <w:rPr>
      <w:b/>
      <w:szCs w:val="20"/>
      <w:lang w:eastAsia="ar-SA"/>
    </w:rPr>
  </w:style>
  <w:style w:type="paragraph" w:customStyle="1" w:styleId="211">
    <w:name w:val="Основной текст с отступом 21"/>
    <w:basedOn w:val="a2"/>
    <w:uiPriority w:val="99"/>
    <w:pPr>
      <w:spacing w:after="120" w:line="480" w:lineRule="auto"/>
      <w:ind w:left="283"/>
    </w:pPr>
    <w:rPr>
      <w:sz w:val="20"/>
      <w:szCs w:val="20"/>
      <w:lang w:eastAsia="ar-SA"/>
    </w:rPr>
  </w:style>
  <w:style w:type="paragraph" w:customStyle="1" w:styleId="ConsPlusNonformat">
    <w:name w:val="ConsPlusNonformat"/>
    <w:pPr>
      <w:widowControl w:val="0"/>
    </w:pPr>
    <w:rPr>
      <w:rFonts w:ascii="Courier New" w:hAnsi="Courier New" w:cs="Courier New"/>
      <w:lang w:eastAsia="ar-SA"/>
    </w:rPr>
  </w:style>
  <w:style w:type="paragraph" w:customStyle="1" w:styleId="Default">
    <w:name w:val="Default"/>
    <w:rPr>
      <w:color w:val="000000"/>
      <w:sz w:val="24"/>
      <w:szCs w:val="24"/>
      <w:lang w:eastAsia="ar-SA"/>
    </w:rPr>
  </w:style>
  <w:style w:type="paragraph" w:customStyle="1" w:styleId="18">
    <w:name w:val="Обычный отступ1"/>
    <w:basedOn w:val="a2"/>
    <w:uiPriority w:val="99"/>
    <w:pPr>
      <w:spacing w:line="360" w:lineRule="auto"/>
      <w:ind w:firstLine="624"/>
      <w:jc w:val="both"/>
    </w:pPr>
    <w:rPr>
      <w:sz w:val="26"/>
      <w:szCs w:val="20"/>
      <w:lang w:eastAsia="ar-SA"/>
    </w:rPr>
  </w:style>
  <w:style w:type="paragraph" w:customStyle="1" w:styleId="Normal1">
    <w:name w:val="Normal1"/>
    <w:uiPriority w:val="99"/>
    <w:pPr>
      <w:widowControl w:val="0"/>
    </w:pPr>
    <w:rPr>
      <w:lang w:eastAsia="ar-SA"/>
    </w:rPr>
  </w:style>
  <w:style w:type="paragraph" w:customStyle="1" w:styleId="FR1">
    <w:name w:val="FR1"/>
    <w:pPr>
      <w:widowControl w:val="0"/>
      <w:jc w:val="center"/>
    </w:pPr>
    <w:rPr>
      <w:rFonts w:ascii="Arial" w:hAnsi="Arial"/>
      <w:sz w:val="18"/>
      <w:lang w:eastAsia="ar-SA"/>
    </w:rPr>
  </w:style>
  <w:style w:type="paragraph" w:styleId="2c">
    <w:name w:val="List Bullet 2"/>
    <w:basedOn w:val="a2"/>
    <w:uiPriority w:val="99"/>
    <w:pPr>
      <w:spacing w:before="60" w:after="60" w:line="360" w:lineRule="auto"/>
      <w:ind w:firstLine="400"/>
      <w:jc w:val="both"/>
    </w:pPr>
    <w:rPr>
      <w:lang w:eastAsia="en-US"/>
    </w:rPr>
  </w:style>
  <w:style w:type="paragraph" w:styleId="a">
    <w:name w:val="List Bullet"/>
    <w:basedOn w:val="a2"/>
    <w:uiPriority w:val="99"/>
    <w:pPr>
      <w:numPr>
        <w:numId w:val="1"/>
      </w:numPr>
      <w:ind w:left="360"/>
    </w:pPr>
  </w:style>
  <w:style w:type="paragraph" w:customStyle="1" w:styleId="-">
    <w:name w:val="Таблица - текст в ячейке"/>
    <w:basedOn w:val="a2"/>
    <w:uiPriority w:val="99"/>
    <w:pPr>
      <w:widowControl w:val="0"/>
      <w:spacing w:line="360" w:lineRule="auto"/>
      <w:ind w:left="284" w:hanging="284"/>
      <w:jc w:val="both"/>
    </w:pPr>
    <w:rPr>
      <w:szCs w:val="20"/>
    </w:rPr>
  </w:style>
  <w:style w:type="paragraph" w:customStyle="1" w:styleId="-0">
    <w:name w:val="Таблица - заголовки столбцов"/>
    <w:basedOn w:val="-"/>
    <w:uiPriority w:val="99"/>
    <w:pPr>
      <w:ind w:left="0" w:firstLine="0"/>
      <w:jc w:val="center"/>
    </w:pPr>
  </w:style>
  <w:style w:type="paragraph" w:customStyle="1" w:styleId="-8">
    <w:name w:val="Таблица - нумерация строк"/>
    <w:basedOn w:val="-"/>
    <w:uiPriority w:val="99"/>
    <w:pPr>
      <w:ind w:left="0" w:firstLine="0"/>
    </w:pPr>
  </w:style>
  <w:style w:type="paragraph" w:customStyle="1" w:styleId="19">
    <w:name w:val="заголовок 1"/>
    <w:basedOn w:val="a2"/>
    <w:next w:val="a2"/>
    <w:uiPriority w:val="99"/>
    <w:pPr>
      <w:keepNext/>
      <w:jc w:val="center"/>
      <w:outlineLvl w:val="0"/>
    </w:pPr>
    <w:rPr>
      <w:b/>
      <w:bCs/>
    </w:rPr>
  </w:style>
  <w:style w:type="paragraph" w:customStyle="1" w:styleId="2">
    <w:name w:val="заголовок 2"/>
    <w:basedOn w:val="10"/>
    <w:next w:val="a2"/>
    <w:uiPriority w:val="99"/>
    <w:pPr>
      <w:keepNext w:val="0"/>
      <w:numPr>
        <w:ilvl w:val="1"/>
        <w:numId w:val="4"/>
      </w:numPr>
      <w:tabs>
        <w:tab w:val="left" w:pos="720"/>
      </w:tabs>
      <w:spacing w:before="0" w:after="0" w:line="288" w:lineRule="auto"/>
    </w:pPr>
    <w:rPr>
      <w:bCs/>
      <w:sz w:val="24"/>
      <w:szCs w:val="24"/>
    </w:rPr>
  </w:style>
  <w:style w:type="paragraph" w:customStyle="1" w:styleId="f13">
    <w:name w:val="Îñíîâíîé òåêñò ñ îò¼f1òóïîì 3"/>
    <w:basedOn w:val="14"/>
    <w:uiPriority w:val="99"/>
    <w:pPr>
      <w:keepNext w:val="0"/>
      <w:keepLines w:val="0"/>
      <w:suppressLineNumbers w:val="0"/>
      <w:tabs>
        <w:tab w:val="clear" w:pos="432"/>
      </w:tabs>
      <w:spacing w:after="0"/>
      <w:ind w:left="0" w:firstLine="720"/>
    </w:pPr>
    <w:rPr>
      <w:rFonts w:ascii="Arial" w:hAnsi="Arial" w:cs="Arial"/>
      <w:b w:val="0"/>
      <w:sz w:val="24"/>
    </w:rPr>
  </w:style>
  <w:style w:type="paragraph" w:customStyle="1" w:styleId="aff4">
    <w:name w:val="Название"/>
    <w:basedOn w:val="a2"/>
    <w:link w:val="aff5"/>
    <w:qFormat/>
    <w:pPr>
      <w:spacing w:before="240" w:after="60"/>
      <w:jc w:val="center"/>
      <w:outlineLvl w:val="0"/>
    </w:pPr>
    <w:rPr>
      <w:rFonts w:ascii="Arial" w:hAnsi="Arial"/>
      <w:b/>
      <w:sz w:val="32"/>
      <w:szCs w:val="20"/>
    </w:rPr>
  </w:style>
  <w:style w:type="character" w:customStyle="1" w:styleId="aff5">
    <w:name w:val="Название Знак"/>
    <w:basedOn w:val="a3"/>
    <w:link w:val="aff4"/>
    <w:rPr>
      <w:rFonts w:ascii="Cambria" w:hAnsi="Cambria" w:cs="Times New Roman"/>
      <w:b/>
      <w:bCs/>
      <w:sz w:val="32"/>
      <w:szCs w:val="32"/>
    </w:rPr>
  </w:style>
  <w:style w:type="paragraph" w:customStyle="1" w:styleId="a0">
    <w:name w:val="Пункт"/>
    <w:basedOn w:val="af9"/>
    <w:uiPriority w:val="99"/>
    <w:pPr>
      <w:numPr>
        <w:ilvl w:val="2"/>
        <w:numId w:val="5"/>
      </w:numPr>
      <w:spacing w:after="0"/>
    </w:pPr>
    <w:rPr>
      <w:szCs w:val="20"/>
    </w:rPr>
  </w:style>
  <w:style w:type="paragraph" w:customStyle="1" w:styleId="aff6">
    <w:name w:val="Подпункты"/>
    <w:basedOn w:val="a2"/>
    <w:uiPriority w:val="99"/>
    <w:pPr>
      <w:tabs>
        <w:tab w:val="num" w:pos="227"/>
        <w:tab w:val="num" w:pos="1418"/>
      </w:tabs>
      <w:ind w:left="851"/>
      <w:jc w:val="both"/>
    </w:pPr>
    <w:rPr>
      <w:szCs w:val="20"/>
    </w:rPr>
  </w:style>
  <w:style w:type="paragraph" w:customStyle="1" w:styleId="aff7">
    <w:name w:val="Пункты"/>
    <w:basedOn w:val="a2"/>
    <w:link w:val="aff8"/>
    <w:uiPriority w:val="99"/>
    <w:pPr>
      <w:tabs>
        <w:tab w:val="num" w:pos="227"/>
        <w:tab w:val="num" w:pos="1418"/>
      </w:tabs>
      <w:spacing w:before="120"/>
      <w:ind w:left="567"/>
      <w:jc w:val="both"/>
    </w:pPr>
    <w:rPr>
      <w:szCs w:val="20"/>
    </w:rPr>
  </w:style>
  <w:style w:type="character" w:customStyle="1" w:styleId="aff8">
    <w:name w:val="Пункты Знак"/>
    <w:basedOn w:val="a3"/>
    <w:link w:val="aff7"/>
    <w:uiPriority w:val="99"/>
    <w:rPr>
      <w:rFonts w:cs="Times New Roman"/>
      <w:sz w:val="24"/>
      <w:lang w:val="ru-RU" w:eastAsia="ru-RU" w:bidi="ar-SA"/>
    </w:rPr>
  </w:style>
  <w:style w:type="paragraph" w:styleId="aff9">
    <w:name w:val="annotation text"/>
    <w:basedOn w:val="a2"/>
    <w:link w:val="affa"/>
    <w:uiPriority w:val="99"/>
    <w:semiHidden/>
    <w:pPr>
      <w:widowControl w:val="0"/>
    </w:pPr>
    <w:rPr>
      <w:sz w:val="20"/>
      <w:szCs w:val="20"/>
      <w:lang w:val="en-US"/>
    </w:rPr>
  </w:style>
  <w:style w:type="character" w:customStyle="1" w:styleId="affa">
    <w:name w:val="Текст примечания Знак"/>
    <w:basedOn w:val="a3"/>
    <w:link w:val="aff9"/>
    <w:uiPriority w:val="99"/>
    <w:semiHidden/>
    <w:rPr>
      <w:rFonts w:cs="Times New Roman"/>
      <w:sz w:val="20"/>
      <w:szCs w:val="20"/>
    </w:rPr>
  </w:style>
  <w:style w:type="paragraph" w:customStyle="1" w:styleId="2d">
    <w:name w:val="????????? 2"/>
    <w:basedOn w:val="affb"/>
    <w:next w:val="affb"/>
    <w:uiPriority w:val="99"/>
    <w:pPr>
      <w:spacing w:before="120"/>
      <w:ind w:left="576" w:hanging="576"/>
    </w:pPr>
  </w:style>
  <w:style w:type="paragraph" w:customStyle="1" w:styleId="affb">
    <w:name w:val="???????"/>
    <w:uiPriority w:val="99"/>
    <w:pPr>
      <w:widowControl w:val="0"/>
      <w:ind w:firstLine="720"/>
      <w:jc w:val="both"/>
    </w:pPr>
    <w:rPr>
      <w:sz w:val="24"/>
    </w:rPr>
  </w:style>
  <w:style w:type="paragraph" w:customStyle="1" w:styleId="1">
    <w:name w:val="Список1"/>
    <w:basedOn w:val="a2"/>
    <w:uiPriority w:val="99"/>
    <w:pPr>
      <w:numPr>
        <w:numId w:val="6"/>
      </w:numPr>
      <w:tabs>
        <w:tab w:val="left" w:pos="7088"/>
      </w:tabs>
      <w:spacing w:line="360" w:lineRule="auto"/>
    </w:pPr>
    <w:rPr>
      <w:szCs w:val="20"/>
    </w:rPr>
  </w:style>
  <w:style w:type="paragraph" w:customStyle="1" w:styleId="mark-">
    <w:name w:val="mark -"/>
    <w:basedOn w:val="affc"/>
    <w:uiPriority w:val="99"/>
    <w:pPr>
      <w:numPr>
        <w:numId w:val="7"/>
      </w:numPr>
      <w:tabs>
        <w:tab w:val="right" w:leader="dot" w:pos="10490"/>
      </w:tabs>
      <w:jc w:val="left"/>
    </w:pPr>
  </w:style>
  <w:style w:type="paragraph" w:customStyle="1" w:styleId="affc">
    <w:name w:val="Осн. текст Д"/>
    <w:uiPriority w:val="99"/>
    <w:pPr>
      <w:spacing w:after="40"/>
      <w:ind w:firstLine="284"/>
      <w:jc w:val="both"/>
    </w:pPr>
    <w:rPr>
      <w:sz w:val="24"/>
    </w:rPr>
  </w:style>
  <w:style w:type="paragraph" w:customStyle="1" w:styleId="affd">
    <w:name w:val="текст сноски"/>
    <w:basedOn w:val="a2"/>
    <w:uiPriority w:val="99"/>
    <w:pPr>
      <w:widowControl w:val="0"/>
    </w:pPr>
    <w:rPr>
      <w:rFonts w:ascii="Gelvetsky 12pt" w:hAnsi="Gelvetsky 12pt"/>
      <w:szCs w:val="20"/>
      <w:lang w:val="en-US"/>
    </w:rPr>
  </w:style>
  <w:style w:type="paragraph" w:customStyle="1" w:styleId="3---">
    <w:name w:val="3---"/>
    <w:basedOn w:val="a2"/>
    <w:uiPriority w:val="99"/>
    <w:pPr>
      <w:spacing w:before="120" w:after="120"/>
      <w:jc w:val="both"/>
    </w:pPr>
    <w:rPr>
      <w:szCs w:val="20"/>
    </w:rPr>
  </w:style>
  <w:style w:type="paragraph" w:styleId="affe">
    <w:name w:val="Date"/>
    <w:basedOn w:val="a2"/>
    <w:next w:val="a2"/>
    <w:link w:val="afff"/>
    <w:uiPriority w:val="99"/>
    <w:pPr>
      <w:jc w:val="both"/>
    </w:pPr>
    <w:rPr>
      <w:sz w:val="20"/>
      <w:szCs w:val="20"/>
    </w:rPr>
  </w:style>
  <w:style w:type="character" w:customStyle="1" w:styleId="afff">
    <w:name w:val="Дата Знак"/>
    <w:basedOn w:val="a3"/>
    <w:link w:val="affe"/>
    <w:uiPriority w:val="99"/>
    <w:semiHidden/>
    <w:rPr>
      <w:rFonts w:cs="Times New Roman"/>
      <w:sz w:val="24"/>
      <w:szCs w:val="24"/>
    </w:rPr>
  </w:style>
  <w:style w:type="paragraph" w:customStyle="1" w:styleId="FormField">
    <w:name w:val="FormField"/>
    <w:basedOn w:val="a2"/>
    <w:uiPriority w:val="99"/>
    <w:pPr>
      <w:widowControl w:val="0"/>
      <w:spacing w:before="120"/>
    </w:pPr>
    <w:rPr>
      <w:rFonts w:ascii="Arial" w:hAnsi="Arial"/>
      <w:b/>
      <w:szCs w:val="20"/>
    </w:rPr>
  </w:style>
  <w:style w:type="paragraph" w:customStyle="1" w:styleId="Head93">
    <w:name w:val="Head 9.3"/>
    <w:basedOn w:val="a2"/>
    <w:next w:val="a2"/>
    <w:uiPriority w:val="99"/>
    <w:pPr>
      <w:keepNext/>
      <w:widowControl w:val="0"/>
      <w:spacing w:before="240" w:after="60"/>
      <w:jc w:val="center"/>
    </w:pPr>
    <w:rPr>
      <w:rFonts w:ascii="Times New Roman Bold" w:hAnsi="Times New Roman Bold"/>
      <w:b/>
      <w:bCs/>
      <w:sz w:val="28"/>
      <w:szCs w:val="28"/>
    </w:rPr>
  </w:style>
  <w:style w:type="paragraph" w:customStyle="1" w:styleId="StyleFirstline127cm">
    <w:name w:val="Style First line:  127 cm"/>
    <w:basedOn w:val="a2"/>
    <w:uiPriority w:val="99"/>
    <w:pPr>
      <w:spacing w:before="120"/>
      <w:ind w:firstLine="720"/>
      <w:jc w:val="both"/>
    </w:pPr>
    <w:rPr>
      <w:rFonts w:ascii="Arial" w:hAnsi="Arial"/>
      <w:szCs w:val="20"/>
    </w:rPr>
  </w:style>
  <w:style w:type="paragraph" w:customStyle="1" w:styleId="BodyText21">
    <w:name w:val="Body Text 21"/>
    <w:basedOn w:val="a2"/>
    <w:uiPriority w:val="99"/>
    <w:pPr>
      <w:widowControl w:val="0"/>
      <w:spacing w:line="360" w:lineRule="auto"/>
      <w:ind w:firstLine="720"/>
      <w:jc w:val="both"/>
    </w:pPr>
    <w:rPr>
      <w:szCs w:val="20"/>
    </w:rPr>
  </w:style>
  <w:style w:type="paragraph" w:customStyle="1" w:styleId="Oaaeeoaoaeno">
    <w:name w:val="#Oaaeeoa oaeno"/>
    <w:basedOn w:val="a2"/>
    <w:uiPriority w:val="99"/>
    <w:rPr>
      <w:sz w:val="20"/>
      <w:szCs w:val="20"/>
    </w:rPr>
  </w:style>
  <w:style w:type="paragraph" w:customStyle="1" w:styleId="BodyTextIndent31">
    <w:name w:val="Body Text Indent 31"/>
    <w:basedOn w:val="a2"/>
    <w:uiPriority w:val="99"/>
    <w:pPr>
      <w:widowControl w:val="0"/>
      <w:tabs>
        <w:tab w:val="left" w:pos="0"/>
      </w:tabs>
      <w:ind w:right="21" w:hanging="11"/>
      <w:jc w:val="both"/>
    </w:pPr>
    <w:rPr>
      <w:rFonts w:ascii="Bookman Old Style" w:hAnsi="Bookman Old Style"/>
      <w:i/>
      <w:color w:val="000000"/>
      <w:sz w:val="22"/>
      <w:szCs w:val="20"/>
    </w:rPr>
  </w:style>
  <w:style w:type="paragraph" w:customStyle="1" w:styleId="BodyText31">
    <w:name w:val="Body Text 31"/>
    <w:basedOn w:val="a2"/>
    <w:uiPriority w:val="99"/>
    <w:pPr>
      <w:widowControl w:val="0"/>
      <w:jc w:val="both"/>
    </w:pPr>
    <w:rPr>
      <w:rFonts w:ascii="Tahoma" w:hAnsi="Tahoma"/>
      <w:color w:val="000000"/>
      <w:sz w:val="22"/>
      <w:szCs w:val="20"/>
    </w:rPr>
  </w:style>
  <w:style w:type="character" w:styleId="afff0">
    <w:name w:val="Strong"/>
    <w:basedOn w:val="a3"/>
    <w:qFormat/>
    <w:rPr>
      <w:rFonts w:cs="Times New Roman"/>
      <w:b/>
      <w:bCs/>
    </w:rPr>
  </w:style>
  <w:style w:type="character" w:styleId="afff1">
    <w:name w:val="FollowedHyperlink"/>
    <w:basedOn w:val="a3"/>
    <w:uiPriority w:val="99"/>
    <w:rPr>
      <w:rFonts w:cs="Times New Roman"/>
      <w:color w:val="800080"/>
      <w:u w:val="single"/>
    </w:rPr>
  </w:style>
  <w:style w:type="paragraph" w:customStyle="1" w:styleId="a00">
    <w:name w:val="a0"/>
    <w:basedOn w:val="a2"/>
    <w:uiPriority w:val="99"/>
    <w:pPr>
      <w:spacing w:before="100" w:beforeAutospacing="1" w:after="100" w:afterAutospacing="1"/>
    </w:pPr>
    <w:rPr>
      <w:rFonts w:ascii="Arial Unicode MS" w:hAnsi="Arial Unicode MS" w:cs="Arial Unicode MS"/>
    </w:rPr>
  </w:style>
  <w:style w:type="paragraph" w:customStyle="1" w:styleId="1KGK9">
    <w:name w:val="1KG=K9"/>
    <w:uiPriority w:val="99"/>
    <w:rPr>
      <w:rFonts w:ascii="Arial" w:hAnsi="Arial"/>
      <w:sz w:val="24"/>
      <w:lang w:val="en-AU" w:eastAsia="en-US"/>
    </w:rPr>
  </w:style>
  <w:style w:type="paragraph" w:styleId="3b">
    <w:name w:val="List Bullet 3"/>
    <w:basedOn w:val="a2"/>
    <w:uiPriority w:val="99"/>
    <w:pPr>
      <w:tabs>
        <w:tab w:val="num" w:pos="1080"/>
      </w:tabs>
      <w:ind w:left="1080" w:hanging="360"/>
      <w:jc w:val="both"/>
    </w:pPr>
    <w:rPr>
      <w:szCs w:val="20"/>
    </w:rPr>
  </w:style>
  <w:style w:type="paragraph" w:customStyle="1" w:styleId="-9">
    <w:name w:val="Аукцион - Текст"/>
    <w:basedOn w:val="a2"/>
    <w:link w:val="-a"/>
    <w:uiPriority w:val="99"/>
    <w:pPr>
      <w:ind w:firstLine="900"/>
      <w:jc w:val="both"/>
    </w:pPr>
    <w:rPr>
      <w:szCs w:val="20"/>
    </w:rPr>
  </w:style>
  <w:style w:type="character" w:customStyle="1" w:styleId="-a">
    <w:name w:val="Аукцион - Текст Знак"/>
    <w:basedOn w:val="a3"/>
    <w:link w:val="-9"/>
    <w:uiPriority w:val="99"/>
    <w:rPr>
      <w:rFonts w:cs="Times New Roman"/>
      <w:sz w:val="24"/>
      <w:lang w:val="ru-RU" w:eastAsia="ru-RU" w:bidi="ar-SA"/>
    </w:rPr>
  </w:style>
  <w:style w:type="paragraph" w:customStyle="1" w:styleId="20">
    <w:name w:val="Аукцион: Заголовок 2"/>
    <w:basedOn w:val="21"/>
    <w:uiPriority w:val="99"/>
    <w:pPr>
      <w:numPr>
        <w:numId w:val="2"/>
      </w:numPr>
      <w:tabs>
        <w:tab w:val="center" w:pos="4590"/>
      </w:tabs>
      <w:spacing w:before="120" w:after="120"/>
      <w:ind w:right="51" w:firstLine="902"/>
      <w:jc w:val="both"/>
    </w:pPr>
    <w:rPr>
      <w:sz w:val="22"/>
      <w:szCs w:val="20"/>
    </w:rPr>
  </w:style>
  <w:style w:type="paragraph" w:customStyle="1" w:styleId="3c">
    <w:name w:val="Аукцион: Заголовок 3"/>
    <w:basedOn w:val="3"/>
    <w:uiPriority w:val="99"/>
    <w:pPr>
      <w:tabs>
        <w:tab w:val="left" w:pos="1260"/>
        <w:tab w:val="left" w:pos="1865"/>
        <w:tab w:val="left" w:pos="2700"/>
        <w:tab w:val="left" w:pos="4140"/>
      </w:tabs>
      <w:spacing w:before="0" w:after="0"/>
      <w:ind w:right="49" w:firstLine="900"/>
      <w:jc w:val="both"/>
    </w:pPr>
    <w:rPr>
      <w:rFonts w:ascii="Times New Roman" w:hAnsi="Times New Roman" w:cs="Times New Roman"/>
      <w:iCs/>
      <w:spacing w:val="-3"/>
      <w:sz w:val="22"/>
      <w:szCs w:val="20"/>
    </w:rPr>
  </w:style>
  <w:style w:type="paragraph" w:customStyle="1" w:styleId="111">
    <w:name w:val="Аукцион: Заголовок 1 (1)"/>
    <w:basedOn w:val="10"/>
    <w:uiPriority w:val="99"/>
    <w:pPr>
      <w:pageBreakBefore/>
      <w:tabs>
        <w:tab w:val="left" w:pos="0"/>
      </w:tabs>
      <w:spacing w:before="0" w:after="240"/>
    </w:pPr>
    <w:rPr>
      <w:sz w:val="28"/>
    </w:rPr>
  </w:style>
  <w:style w:type="paragraph" w:customStyle="1" w:styleId="-b">
    <w:name w:val="Контракт-пункт"/>
    <w:basedOn w:val="a0"/>
    <w:uiPriority w:val="99"/>
    <w:pPr>
      <w:numPr>
        <w:ilvl w:val="0"/>
        <w:numId w:val="0"/>
      </w:numPr>
      <w:jc w:val="center"/>
    </w:pPr>
    <w:rPr>
      <w:b/>
    </w:rPr>
  </w:style>
  <w:style w:type="paragraph" w:customStyle="1" w:styleId="afff2">
    <w:name w:val="Весь текст"/>
    <w:basedOn w:val="a2"/>
    <w:uiPriority w:val="99"/>
    <w:pPr>
      <w:tabs>
        <w:tab w:val="num" w:pos="2215"/>
      </w:tabs>
      <w:spacing w:before="120"/>
      <w:ind w:firstLine="720"/>
      <w:jc w:val="both"/>
    </w:pPr>
  </w:style>
  <w:style w:type="paragraph" w:customStyle="1" w:styleId="-c">
    <w:name w:val="Контракт-подпункт"/>
    <w:basedOn w:val="a2"/>
    <w:uiPriority w:val="99"/>
    <w:pPr>
      <w:tabs>
        <w:tab w:val="num" w:pos="720"/>
      </w:tabs>
      <w:ind w:left="720" w:firstLine="720"/>
      <w:jc w:val="both"/>
    </w:pPr>
    <w:rPr>
      <w:szCs w:val="20"/>
    </w:rPr>
  </w:style>
  <w:style w:type="paragraph" w:styleId="53">
    <w:name w:val="List Number 5"/>
    <w:basedOn w:val="a2"/>
    <w:uiPriority w:val="99"/>
    <w:pPr>
      <w:tabs>
        <w:tab w:val="num" w:pos="0"/>
      </w:tabs>
      <w:spacing w:before="120"/>
      <w:ind w:left="284" w:hanging="284"/>
      <w:jc w:val="both"/>
    </w:pPr>
    <w:rPr>
      <w:szCs w:val="20"/>
    </w:rPr>
  </w:style>
  <w:style w:type="paragraph" w:styleId="ab">
    <w:name w:val="caption"/>
    <w:basedOn w:val="a2"/>
    <w:next w:val="a2"/>
    <w:link w:val="aa"/>
    <w:uiPriority w:val="99"/>
    <w:qFormat/>
    <w:pPr>
      <w:widowControl w:val="0"/>
      <w:spacing w:before="120" w:after="120"/>
    </w:pPr>
    <w:rPr>
      <w:b/>
      <w:sz w:val="20"/>
      <w:szCs w:val="20"/>
      <w:lang w:val="en-US"/>
    </w:rPr>
  </w:style>
  <w:style w:type="paragraph" w:customStyle="1" w:styleId="FR3">
    <w:name w:val="FR3"/>
    <w:uiPriority w:val="99"/>
    <w:pPr>
      <w:widowControl w:val="0"/>
      <w:numPr>
        <w:numId w:val="3"/>
      </w:numPr>
      <w:tabs>
        <w:tab w:val="clear" w:pos="360"/>
      </w:tabs>
      <w:spacing w:line="300" w:lineRule="auto"/>
      <w:ind w:left="0" w:firstLine="0"/>
      <w:jc w:val="both"/>
    </w:pPr>
    <w:rPr>
      <w:rFonts w:ascii="Arial Narrow" w:hAnsi="Arial Narrow"/>
      <w:sz w:val="28"/>
    </w:rPr>
  </w:style>
  <w:style w:type="paragraph" w:customStyle="1" w:styleId="Heading">
    <w:name w:val="Heading"/>
    <w:uiPriority w:val="99"/>
    <w:rPr>
      <w:rFonts w:ascii="Arial" w:hAnsi="Arial" w:cs="Arial"/>
      <w:b/>
      <w:bCs/>
      <w:sz w:val="22"/>
      <w:szCs w:val="22"/>
    </w:rPr>
  </w:style>
  <w:style w:type="paragraph" w:customStyle="1" w:styleId="BodyText1">
    <w:name w:val="Body Text1"/>
    <w:basedOn w:val="a2"/>
    <w:uiPriority w:val="99"/>
    <w:pPr>
      <w:spacing w:line="360" w:lineRule="auto"/>
      <w:jc w:val="both"/>
    </w:pPr>
    <w:rPr>
      <w:sz w:val="28"/>
    </w:rPr>
  </w:style>
  <w:style w:type="paragraph" w:customStyle="1" w:styleId="Pa262">
    <w:name w:val="Pa26+2"/>
    <w:basedOn w:val="a2"/>
    <w:next w:val="a2"/>
    <w:uiPriority w:val="99"/>
    <w:pPr>
      <w:spacing w:before="120" w:line="211" w:lineRule="atLeast"/>
    </w:pPr>
    <w:rPr>
      <w:rFonts w:ascii="GaramondC" w:hAnsi="GaramondC"/>
    </w:rPr>
  </w:style>
  <w:style w:type="paragraph" w:customStyle="1" w:styleId="3d">
    <w:name w:val="заголовок 3"/>
    <w:basedOn w:val="a2"/>
    <w:next w:val="a2"/>
    <w:uiPriority w:val="99"/>
    <w:pPr>
      <w:keepNext/>
      <w:spacing w:before="120" w:after="60"/>
      <w:jc w:val="both"/>
    </w:pPr>
    <w:rPr>
      <w:szCs w:val="20"/>
    </w:rPr>
  </w:style>
  <w:style w:type="paragraph" w:customStyle="1" w:styleId="Style2">
    <w:name w:val="Style2"/>
    <w:basedOn w:val="Simlple"/>
    <w:uiPriority w:val="99"/>
    <w:pPr>
      <w:tabs>
        <w:tab w:val="num" w:pos="576"/>
        <w:tab w:val="num" w:pos="720"/>
      </w:tabs>
      <w:ind w:left="576" w:hanging="576"/>
    </w:pPr>
  </w:style>
  <w:style w:type="paragraph" w:customStyle="1" w:styleId="Simlple">
    <w:name w:val="Simlple"/>
    <w:basedOn w:val="a2"/>
    <w:uiPriority w:val="99"/>
    <w:pPr>
      <w:spacing w:before="60" w:after="60"/>
      <w:ind w:firstLine="284"/>
      <w:jc w:val="both"/>
    </w:pPr>
    <w:rPr>
      <w:rFonts w:ascii="Arial" w:hAnsi="Arial"/>
      <w:sz w:val="20"/>
      <w:szCs w:val="20"/>
    </w:rPr>
  </w:style>
  <w:style w:type="paragraph" w:customStyle="1" w:styleId="afff3">
    <w:name w:val="Текст абзаца маркированный"/>
    <w:basedOn w:val="a2"/>
    <w:uiPriority w:val="99"/>
    <w:pPr>
      <w:tabs>
        <w:tab w:val="num" w:pos="1260"/>
      </w:tabs>
      <w:ind w:left="1260" w:hanging="409"/>
    </w:pPr>
  </w:style>
  <w:style w:type="paragraph" w:styleId="HTML">
    <w:name w:val="HTML Preformatted"/>
    <w:basedOn w:val="a2"/>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0">
    <w:name w:val="Стандартный HTML Знак"/>
    <w:basedOn w:val="a3"/>
    <w:link w:val="HTML"/>
    <w:uiPriority w:val="99"/>
    <w:semiHidden/>
    <w:rPr>
      <w:rFonts w:ascii="Courier New" w:hAnsi="Courier New" w:cs="Courier New"/>
      <w:sz w:val="20"/>
      <w:szCs w:val="20"/>
    </w:rPr>
  </w:style>
  <w:style w:type="character" w:customStyle="1" w:styleId="H2">
    <w:name w:val="H2 Знак Знак"/>
    <w:basedOn w:val="a3"/>
    <w:uiPriority w:val="99"/>
    <w:rPr>
      <w:rFonts w:eastAsia="Times New Roman" w:cs="Times New Roman"/>
      <w:b/>
      <w:bCs/>
      <w:sz w:val="24"/>
      <w:szCs w:val="24"/>
      <w:lang w:eastAsia="ru-RU"/>
    </w:rPr>
  </w:style>
  <w:style w:type="paragraph" w:customStyle="1" w:styleId="afff4">
    <w:name w:val="Подпункт"/>
    <w:basedOn w:val="a2"/>
    <w:uiPriority w:val="99"/>
    <w:pPr>
      <w:tabs>
        <w:tab w:val="num" w:pos="2520"/>
      </w:tabs>
      <w:ind w:left="1728" w:hanging="648"/>
      <w:jc w:val="both"/>
    </w:pPr>
    <w:rPr>
      <w:szCs w:val="28"/>
    </w:rPr>
  </w:style>
  <w:style w:type="character" w:customStyle="1" w:styleId="54">
    <w:name w:val="Знак Знак5"/>
    <w:basedOn w:val="a3"/>
    <w:uiPriority w:val="99"/>
    <w:rPr>
      <w:rFonts w:eastAsia="Times New Roman" w:cs="Times New Roman"/>
      <w:sz w:val="24"/>
      <w:szCs w:val="24"/>
      <w:lang w:eastAsia="ru-RU"/>
    </w:rPr>
  </w:style>
  <w:style w:type="paragraph" w:customStyle="1" w:styleId="afff5">
    <w:name w:val="Готовый"/>
    <w:basedOn w:val="a2"/>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paragraph">
    <w:name w:val="paragraph"/>
    <w:basedOn w:val="a2"/>
    <w:uiPriority w:val="99"/>
    <w:pPr>
      <w:spacing w:after="150"/>
      <w:ind w:left="300"/>
    </w:pPr>
  </w:style>
  <w:style w:type="paragraph" w:styleId="2e">
    <w:name w:val="toc 2"/>
    <w:basedOn w:val="a2"/>
    <w:next w:val="a2"/>
    <w:uiPriority w:val="99"/>
    <w:semiHidden/>
    <w:pPr>
      <w:ind w:left="238"/>
    </w:pPr>
    <w:rPr>
      <w:b/>
    </w:rPr>
  </w:style>
  <w:style w:type="paragraph" w:customStyle="1" w:styleId="PlainText1">
    <w:name w:val="Plain Text1"/>
    <w:basedOn w:val="a2"/>
    <w:uiPriority w:val="99"/>
    <w:rPr>
      <w:rFonts w:ascii="Courier New" w:hAnsi="Courier New"/>
      <w:sz w:val="20"/>
      <w:szCs w:val="20"/>
    </w:rPr>
  </w:style>
  <w:style w:type="paragraph" w:customStyle="1" w:styleId="afff6">
    <w:name w:val="Таблица"/>
    <w:basedOn w:val="a2"/>
    <w:uiPriority w:val="99"/>
    <w:pPr>
      <w:jc w:val="both"/>
    </w:pPr>
    <w:rPr>
      <w:sz w:val="26"/>
      <w:szCs w:val="20"/>
    </w:rPr>
  </w:style>
  <w:style w:type="paragraph" w:styleId="afff7">
    <w:name w:val="Balloon Text"/>
    <w:basedOn w:val="a2"/>
    <w:link w:val="afff8"/>
    <w:uiPriority w:val="99"/>
    <w:semiHidden/>
    <w:rPr>
      <w:rFonts w:ascii="Tahoma" w:hAnsi="Tahoma" w:cs="Tahoma"/>
      <w:sz w:val="16"/>
      <w:szCs w:val="16"/>
    </w:rPr>
  </w:style>
  <w:style w:type="character" w:customStyle="1" w:styleId="afff8">
    <w:name w:val="Текст выноски Знак"/>
    <w:basedOn w:val="a3"/>
    <w:link w:val="afff7"/>
    <w:uiPriority w:val="99"/>
    <w:semiHidden/>
    <w:rPr>
      <w:rFonts w:cs="Times New Roman"/>
      <w:sz w:val="2"/>
    </w:rPr>
  </w:style>
  <w:style w:type="paragraph" w:styleId="a1">
    <w:name w:val="List Number"/>
    <w:basedOn w:val="a2"/>
    <w:uiPriority w:val="99"/>
    <w:pPr>
      <w:numPr>
        <w:numId w:val="4"/>
      </w:numPr>
      <w:ind w:left="360" w:hanging="360"/>
    </w:pPr>
  </w:style>
  <w:style w:type="character" w:customStyle="1" w:styleId="ConsNonformat0">
    <w:name w:val="ConsNonformat Знак"/>
    <w:basedOn w:val="a3"/>
    <w:link w:val="ConsNonformat"/>
    <w:rPr>
      <w:rFonts w:ascii="Courier New" w:hAnsi="Courier New" w:cs="Courier New"/>
      <w:lang w:val="ru-RU" w:eastAsia="ru-RU" w:bidi="ar-SA"/>
    </w:rPr>
  </w:style>
  <w:style w:type="paragraph" w:styleId="afff9">
    <w:name w:val="Subtitle"/>
    <w:basedOn w:val="a2"/>
    <w:link w:val="afffa"/>
    <w:uiPriority w:val="99"/>
    <w:qFormat/>
    <w:pPr>
      <w:spacing w:after="60"/>
      <w:jc w:val="center"/>
      <w:outlineLvl w:val="1"/>
    </w:pPr>
    <w:rPr>
      <w:rFonts w:ascii="Arial" w:hAnsi="Arial" w:cs="Arial"/>
    </w:rPr>
  </w:style>
  <w:style w:type="character" w:customStyle="1" w:styleId="afffa">
    <w:name w:val="Подзаголовок Знак"/>
    <w:basedOn w:val="a3"/>
    <w:link w:val="afff9"/>
    <w:uiPriority w:val="99"/>
    <w:rPr>
      <w:rFonts w:ascii="Arial" w:hAnsi="Arial" w:cs="Arial"/>
      <w:sz w:val="24"/>
      <w:szCs w:val="24"/>
      <w:lang w:val="ru-RU" w:eastAsia="ru-RU" w:bidi="ar-SA"/>
    </w:rPr>
  </w:style>
  <w:style w:type="character" w:customStyle="1" w:styleId="43">
    <w:name w:val="Знак Знак4"/>
    <w:basedOn w:val="a3"/>
    <w:uiPriority w:val="99"/>
    <w:rPr>
      <w:rFonts w:cs="Times New Roman"/>
      <w:sz w:val="24"/>
      <w:szCs w:val="24"/>
      <w:lang w:val="ru-RU" w:eastAsia="ru-RU" w:bidi="ar-SA"/>
    </w:rPr>
  </w:style>
  <w:style w:type="paragraph" w:customStyle="1" w:styleId="12pt">
    <w:name w:val="Обычный + 12 pt"/>
    <w:basedOn w:val="a2"/>
    <w:uiPriority w:val="99"/>
    <w:pPr>
      <w:ind w:firstLine="709"/>
      <w:jc w:val="both"/>
    </w:pPr>
  </w:style>
  <w:style w:type="paragraph" w:customStyle="1" w:styleId="1a">
    <w:name w:val="Абзац списка1"/>
    <w:basedOn w:val="a2"/>
    <w:uiPriority w:val="99"/>
    <w:qFormat/>
    <w:pPr>
      <w:widowControl w:val="0"/>
      <w:ind w:left="720"/>
      <w:contextualSpacing/>
    </w:pPr>
    <w:rPr>
      <w:rFonts w:ascii="Arial" w:hAnsi="Arial" w:cs="Arial"/>
      <w:i/>
      <w:iCs/>
      <w:sz w:val="20"/>
      <w:szCs w:val="20"/>
    </w:rPr>
  </w:style>
  <w:style w:type="paragraph" w:styleId="afffb">
    <w:name w:val="Block Text"/>
    <w:basedOn w:val="a2"/>
    <w:uiPriority w:val="99"/>
    <w:pPr>
      <w:spacing w:after="120"/>
      <w:ind w:left="1440" w:right="1440"/>
      <w:jc w:val="both"/>
    </w:pPr>
  </w:style>
  <w:style w:type="paragraph" w:styleId="afffc">
    <w:name w:val="Salutation"/>
    <w:basedOn w:val="a2"/>
    <w:next w:val="a2"/>
    <w:link w:val="afffd"/>
    <w:uiPriority w:val="99"/>
    <w:pPr>
      <w:spacing w:after="60"/>
      <w:jc w:val="both"/>
    </w:pPr>
  </w:style>
  <w:style w:type="character" w:customStyle="1" w:styleId="afffd">
    <w:name w:val="Приветствие Знак"/>
    <w:basedOn w:val="a3"/>
    <w:link w:val="afffc"/>
    <w:uiPriority w:val="99"/>
    <w:semiHidden/>
    <w:rPr>
      <w:rFonts w:cs="Times New Roman"/>
      <w:sz w:val="24"/>
      <w:szCs w:val="24"/>
    </w:rPr>
  </w:style>
  <w:style w:type="paragraph" w:customStyle="1" w:styleId="xl77">
    <w:name w:val="xl77"/>
    <w:basedOn w:val="a2"/>
    <w:uiPriority w:val="99"/>
    <w:pPr>
      <w:spacing w:before="100" w:beforeAutospacing="1" w:after="100" w:afterAutospacing="1"/>
    </w:pPr>
    <w:rPr>
      <w:rFonts w:ascii="Arial" w:hAnsi="Arial" w:cs="Arial"/>
      <w:sz w:val="16"/>
      <w:szCs w:val="16"/>
    </w:rPr>
  </w:style>
  <w:style w:type="paragraph" w:customStyle="1" w:styleId="xl78">
    <w:name w:val="xl78"/>
    <w:basedOn w:val="a2"/>
    <w:uiPriority w:val="99"/>
    <w:pPr>
      <w:spacing w:before="100" w:beforeAutospacing="1" w:after="100" w:afterAutospacing="1"/>
    </w:pPr>
    <w:rPr>
      <w:rFonts w:ascii="Arial" w:hAnsi="Arial" w:cs="Arial"/>
      <w:sz w:val="18"/>
      <w:szCs w:val="18"/>
    </w:rPr>
  </w:style>
  <w:style w:type="paragraph" w:customStyle="1" w:styleId="xl79">
    <w:name w:val="xl79"/>
    <w:basedOn w:val="a2"/>
    <w:uiPriority w:val="99"/>
    <w:pPr>
      <w:spacing w:before="100" w:beforeAutospacing="1" w:after="100" w:afterAutospacing="1"/>
    </w:pPr>
    <w:rPr>
      <w:rFonts w:ascii="Arial" w:hAnsi="Arial" w:cs="Arial"/>
      <w:b/>
      <w:bCs/>
    </w:rPr>
  </w:style>
  <w:style w:type="paragraph" w:customStyle="1" w:styleId="xl80">
    <w:name w:val="xl80"/>
    <w:basedOn w:val="a2"/>
    <w:uiPriority w:val="99"/>
    <w:pPr>
      <w:spacing w:before="100" w:beforeAutospacing="1" w:after="100" w:afterAutospacing="1"/>
    </w:pPr>
    <w:rPr>
      <w:rFonts w:ascii="Arial" w:hAnsi="Arial" w:cs="Arial"/>
      <w:sz w:val="18"/>
      <w:szCs w:val="18"/>
    </w:rPr>
  </w:style>
  <w:style w:type="paragraph" w:customStyle="1" w:styleId="xl81">
    <w:name w:val="xl81"/>
    <w:basedOn w:val="a2"/>
    <w:uiPriority w:val="99"/>
    <w:pPr>
      <w:spacing w:before="100" w:beforeAutospacing="1" w:after="100" w:afterAutospacing="1"/>
      <w:jc w:val="center"/>
    </w:pPr>
    <w:rPr>
      <w:rFonts w:ascii="Arial" w:hAnsi="Arial" w:cs="Arial"/>
      <w:sz w:val="16"/>
      <w:szCs w:val="16"/>
    </w:rPr>
  </w:style>
  <w:style w:type="paragraph" w:customStyle="1" w:styleId="xl82">
    <w:name w:val="xl82"/>
    <w:basedOn w:val="a2"/>
    <w:uiPriority w:val="99"/>
    <w:pPr>
      <w:spacing w:before="100" w:beforeAutospacing="1" w:after="100" w:afterAutospacing="1"/>
    </w:pPr>
    <w:rPr>
      <w:rFonts w:ascii="Arial" w:hAnsi="Arial" w:cs="Arial"/>
      <w:sz w:val="16"/>
      <w:szCs w:val="16"/>
    </w:rPr>
  </w:style>
  <w:style w:type="paragraph" w:customStyle="1" w:styleId="xl83">
    <w:name w:val="xl83"/>
    <w:basedOn w:val="a2"/>
    <w:uiPriority w:val="99"/>
    <w:pPr>
      <w:spacing w:before="100" w:beforeAutospacing="1" w:after="100" w:afterAutospacing="1"/>
    </w:pPr>
    <w:rPr>
      <w:rFonts w:ascii="Arial" w:hAnsi="Arial" w:cs="Arial"/>
      <w:sz w:val="18"/>
      <w:szCs w:val="18"/>
    </w:rPr>
  </w:style>
  <w:style w:type="paragraph" w:customStyle="1" w:styleId="xl84">
    <w:name w:val="xl84"/>
    <w:basedOn w:val="a2"/>
    <w:uiPriority w:val="99"/>
    <w:pPr>
      <w:spacing w:before="100" w:beforeAutospacing="1" w:after="100" w:afterAutospacing="1"/>
    </w:pPr>
    <w:rPr>
      <w:rFonts w:ascii="Arial" w:hAnsi="Arial" w:cs="Arial"/>
      <w:sz w:val="16"/>
      <w:szCs w:val="16"/>
    </w:rPr>
  </w:style>
  <w:style w:type="paragraph" w:customStyle="1" w:styleId="xl85">
    <w:name w:val="xl85"/>
    <w:basedOn w:val="a2"/>
    <w:uiPriority w:val="99"/>
    <w:pPr>
      <w:spacing w:before="100" w:beforeAutospacing="1" w:after="100" w:afterAutospacing="1"/>
    </w:pPr>
    <w:rPr>
      <w:rFonts w:ascii="Arial" w:hAnsi="Arial" w:cs="Arial"/>
      <w:sz w:val="16"/>
      <w:szCs w:val="16"/>
    </w:rPr>
  </w:style>
  <w:style w:type="paragraph" w:customStyle="1" w:styleId="xl86">
    <w:name w:val="xl86"/>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7">
    <w:name w:val="xl87"/>
    <w:basedOn w:val="a2"/>
    <w:uiPriority w:val="99"/>
    <w:pPr>
      <w:pBdr>
        <w:left w:val="single" w:sz="4" w:space="0" w:color="000000"/>
      </w:pBdr>
      <w:spacing w:before="100" w:beforeAutospacing="1" w:after="100" w:afterAutospacing="1"/>
      <w:jc w:val="center"/>
    </w:pPr>
    <w:rPr>
      <w:rFonts w:ascii="Arial" w:hAnsi="Arial" w:cs="Arial"/>
      <w:sz w:val="18"/>
      <w:szCs w:val="18"/>
    </w:rPr>
  </w:style>
  <w:style w:type="paragraph" w:customStyle="1" w:styleId="xl88">
    <w:name w:val="xl88"/>
    <w:basedOn w:val="a2"/>
    <w:uiPriority w:val="99"/>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9">
    <w:name w:val="xl89"/>
    <w:basedOn w:val="a2"/>
    <w:uiPriority w:val="99"/>
    <w:pPr>
      <w:pBdr>
        <w:top w:val="single" w:sz="4" w:space="0" w:color="000000"/>
        <w:left w:val="single" w:sz="4" w:space="0" w:color="000000"/>
      </w:pBdr>
      <w:spacing w:before="100" w:beforeAutospacing="1" w:after="100" w:afterAutospacing="1"/>
      <w:jc w:val="center"/>
    </w:pPr>
    <w:rPr>
      <w:rFonts w:ascii="Arial" w:hAnsi="Arial" w:cs="Arial"/>
      <w:sz w:val="18"/>
      <w:szCs w:val="18"/>
    </w:rPr>
  </w:style>
  <w:style w:type="paragraph" w:customStyle="1" w:styleId="xl90">
    <w:name w:val="xl90"/>
    <w:basedOn w:val="a2"/>
    <w:uiPriority w:val="99"/>
    <w:pPr>
      <w:pBdr>
        <w:top w:val="single" w:sz="4" w:space="0" w:color="000000"/>
        <w:left w:val="single" w:sz="4" w:space="0" w:color="000000"/>
      </w:pBdr>
      <w:spacing w:before="100" w:beforeAutospacing="1" w:after="100" w:afterAutospacing="1"/>
    </w:pPr>
    <w:rPr>
      <w:rFonts w:ascii="Arial" w:hAnsi="Arial" w:cs="Arial"/>
      <w:sz w:val="18"/>
      <w:szCs w:val="18"/>
    </w:rPr>
  </w:style>
  <w:style w:type="paragraph" w:customStyle="1" w:styleId="xl91">
    <w:name w:val="xl91"/>
    <w:basedOn w:val="a2"/>
    <w:uiPriority w:val="99"/>
    <w:pPr>
      <w:pBdr>
        <w:left w:val="single" w:sz="4" w:space="0" w:color="000000"/>
      </w:pBdr>
      <w:spacing w:before="100" w:beforeAutospacing="1" w:after="100" w:afterAutospacing="1"/>
    </w:pPr>
    <w:rPr>
      <w:rFonts w:ascii="Arial" w:hAnsi="Arial" w:cs="Arial"/>
      <w:sz w:val="18"/>
      <w:szCs w:val="18"/>
    </w:rPr>
  </w:style>
  <w:style w:type="paragraph" w:customStyle="1" w:styleId="xl92">
    <w:name w:val="xl92"/>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93">
    <w:name w:val="xl93"/>
    <w:basedOn w:val="a2"/>
    <w:uiPriority w:val="99"/>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sz w:val="18"/>
      <w:szCs w:val="18"/>
    </w:rPr>
  </w:style>
  <w:style w:type="paragraph" w:customStyle="1" w:styleId="xl94">
    <w:name w:val="xl94"/>
    <w:basedOn w:val="a2"/>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95">
    <w:name w:val="xl95"/>
    <w:basedOn w:val="a2"/>
    <w:uiPriority w:val="99"/>
    <w:pPr>
      <w:spacing w:before="100" w:beforeAutospacing="1" w:after="100" w:afterAutospacing="1"/>
    </w:pPr>
    <w:rPr>
      <w:rFonts w:ascii="Arial" w:hAnsi="Arial" w:cs="Arial"/>
      <w:b/>
      <w:bCs/>
      <w:u w:val="single"/>
    </w:rPr>
  </w:style>
  <w:style w:type="paragraph" w:customStyle="1" w:styleId="xl96">
    <w:name w:val="xl96"/>
    <w:basedOn w:val="a2"/>
    <w:uiPriority w:val="99"/>
    <w:pPr>
      <w:spacing w:before="100" w:beforeAutospacing="1" w:after="100" w:afterAutospacing="1"/>
    </w:pPr>
    <w:rPr>
      <w:rFonts w:ascii="Arial" w:hAnsi="Arial" w:cs="Arial"/>
      <w:b/>
      <w:bCs/>
    </w:rPr>
  </w:style>
  <w:style w:type="paragraph" w:customStyle="1" w:styleId="xl97">
    <w:name w:val="xl97"/>
    <w:basedOn w:val="a2"/>
    <w:uiPriority w:val="99"/>
    <w:pPr>
      <w:spacing w:before="100" w:beforeAutospacing="1" w:after="100" w:afterAutospacing="1"/>
      <w:jc w:val="right"/>
    </w:pPr>
    <w:rPr>
      <w:rFonts w:ascii="Arial" w:hAnsi="Arial" w:cs="Arial"/>
      <w:b/>
      <w:bCs/>
      <w:u w:val="single"/>
    </w:rPr>
  </w:style>
  <w:style w:type="paragraph" w:customStyle="1" w:styleId="xl98">
    <w:name w:val="xl98"/>
    <w:basedOn w:val="a2"/>
    <w:uiPriority w:val="99"/>
    <w:pPr>
      <w:spacing w:before="100" w:beforeAutospacing="1" w:after="100" w:afterAutospacing="1"/>
    </w:pPr>
    <w:rPr>
      <w:rFonts w:ascii="Arial" w:hAnsi="Arial" w:cs="Arial"/>
      <w:sz w:val="18"/>
      <w:szCs w:val="18"/>
    </w:rPr>
  </w:style>
  <w:style w:type="paragraph" w:customStyle="1" w:styleId="xl99">
    <w:name w:val="xl99"/>
    <w:basedOn w:val="a2"/>
    <w:uiPriority w:val="99"/>
    <w:pPr>
      <w:spacing w:before="100" w:beforeAutospacing="1" w:after="100" w:afterAutospacing="1"/>
      <w:jc w:val="right"/>
    </w:pPr>
    <w:rPr>
      <w:rFonts w:ascii="Arial" w:hAnsi="Arial" w:cs="Arial"/>
      <w:i/>
      <w:iCs/>
      <w:sz w:val="18"/>
      <w:szCs w:val="18"/>
    </w:rPr>
  </w:style>
  <w:style w:type="paragraph" w:customStyle="1" w:styleId="xl100">
    <w:name w:val="xl100"/>
    <w:basedOn w:val="a2"/>
    <w:uiPriority w:val="99"/>
    <w:pPr>
      <w:spacing w:before="100" w:beforeAutospacing="1" w:after="100" w:afterAutospacing="1"/>
    </w:pPr>
    <w:rPr>
      <w:rFonts w:ascii="Arial" w:hAnsi="Arial" w:cs="Arial"/>
      <w:sz w:val="18"/>
      <w:szCs w:val="18"/>
    </w:rPr>
  </w:style>
  <w:style w:type="paragraph" w:customStyle="1" w:styleId="xl101">
    <w:name w:val="xl101"/>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2">
    <w:name w:val="xl102"/>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3">
    <w:name w:val="xl103"/>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4">
    <w:name w:val="xl104"/>
    <w:basedOn w:val="a2"/>
    <w:uiPriority w:val="99"/>
    <w:pPr>
      <w:spacing w:before="100" w:beforeAutospacing="1" w:after="100" w:afterAutospacing="1"/>
      <w:jc w:val="right"/>
    </w:pPr>
    <w:rPr>
      <w:rFonts w:ascii="Arial" w:hAnsi="Arial" w:cs="Arial"/>
      <w:sz w:val="18"/>
      <w:szCs w:val="18"/>
    </w:rPr>
  </w:style>
  <w:style w:type="paragraph" w:customStyle="1" w:styleId="xl105">
    <w:name w:val="xl105"/>
    <w:basedOn w:val="a2"/>
    <w:uiPriority w:val="99"/>
    <w:pPr>
      <w:spacing w:before="100" w:beforeAutospacing="1" w:after="100" w:afterAutospacing="1"/>
      <w:jc w:val="right"/>
    </w:pPr>
    <w:rPr>
      <w:rFonts w:ascii="Arial" w:hAnsi="Arial" w:cs="Arial"/>
      <w:sz w:val="18"/>
      <w:szCs w:val="18"/>
    </w:rPr>
  </w:style>
  <w:style w:type="paragraph" w:customStyle="1" w:styleId="xl106">
    <w:name w:val="xl106"/>
    <w:basedOn w:val="a2"/>
    <w:uiPriority w:val="99"/>
    <w:pPr>
      <w:spacing w:before="100" w:beforeAutospacing="1" w:after="100" w:afterAutospacing="1"/>
    </w:pPr>
    <w:rPr>
      <w:rFonts w:ascii="Arial" w:hAnsi="Arial" w:cs="Arial"/>
      <w:b/>
      <w:bCs/>
      <w:sz w:val="18"/>
      <w:szCs w:val="18"/>
    </w:rPr>
  </w:style>
  <w:style w:type="paragraph" w:customStyle="1" w:styleId="xl107">
    <w:name w:val="xl107"/>
    <w:basedOn w:val="a2"/>
    <w:uiPriority w:val="99"/>
    <w:pPr>
      <w:spacing w:before="100" w:beforeAutospacing="1" w:after="100" w:afterAutospacing="1"/>
    </w:pPr>
    <w:rPr>
      <w:sz w:val="16"/>
      <w:szCs w:val="16"/>
    </w:rPr>
  </w:style>
  <w:style w:type="paragraph" w:customStyle="1" w:styleId="xl108">
    <w:name w:val="xl108"/>
    <w:basedOn w:val="a2"/>
    <w:uiPriority w:val="99"/>
    <w:pPr>
      <w:spacing w:before="100" w:beforeAutospacing="1" w:after="100" w:afterAutospacing="1"/>
      <w:jc w:val="right"/>
    </w:pPr>
    <w:rPr>
      <w:rFonts w:ascii="Arial" w:hAnsi="Arial" w:cs="Arial"/>
      <w:b/>
      <w:bCs/>
    </w:rPr>
  </w:style>
  <w:style w:type="paragraph" w:customStyle="1" w:styleId="xl109">
    <w:name w:val="xl109"/>
    <w:basedOn w:val="a2"/>
    <w:uiPriority w:val="99"/>
    <w:pPr>
      <w:spacing w:before="100" w:beforeAutospacing="1" w:after="100" w:afterAutospacing="1"/>
    </w:pPr>
    <w:rPr>
      <w:rFonts w:ascii="Arial" w:hAnsi="Arial" w:cs="Arial"/>
      <w:b/>
      <w:bCs/>
      <w:sz w:val="18"/>
      <w:szCs w:val="18"/>
    </w:rPr>
  </w:style>
  <w:style w:type="paragraph" w:customStyle="1" w:styleId="xl110">
    <w:name w:val="xl110"/>
    <w:basedOn w:val="a2"/>
    <w:uiPriority w:val="99"/>
    <w:pPr>
      <w:spacing w:before="100" w:beforeAutospacing="1" w:after="100" w:afterAutospacing="1"/>
      <w:jc w:val="right"/>
    </w:pPr>
    <w:rPr>
      <w:rFonts w:ascii="Arial" w:hAnsi="Arial" w:cs="Arial"/>
      <w:b/>
      <w:bCs/>
      <w:sz w:val="18"/>
      <w:szCs w:val="18"/>
    </w:rPr>
  </w:style>
  <w:style w:type="paragraph" w:customStyle="1" w:styleId="xl111">
    <w:name w:val="xl111"/>
    <w:basedOn w:val="a2"/>
    <w:uiPriority w:val="99"/>
    <w:pPr>
      <w:spacing w:before="100" w:beforeAutospacing="1" w:after="100" w:afterAutospacing="1"/>
      <w:jc w:val="right"/>
    </w:pPr>
    <w:rPr>
      <w:rFonts w:ascii="Arial" w:hAnsi="Arial" w:cs="Arial"/>
      <w:b/>
      <w:bCs/>
      <w:sz w:val="18"/>
      <w:szCs w:val="18"/>
    </w:rPr>
  </w:style>
  <w:style w:type="paragraph" w:customStyle="1" w:styleId="xl112">
    <w:name w:val="xl112"/>
    <w:basedOn w:val="a2"/>
    <w:uiPriority w:val="99"/>
    <w:pPr>
      <w:spacing w:before="100" w:beforeAutospacing="1" w:after="100" w:afterAutospacing="1"/>
    </w:pPr>
    <w:rPr>
      <w:rFonts w:ascii="Arial" w:hAnsi="Arial" w:cs="Arial"/>
      <w:b/>
      <w:bCs/>
      <w:u w:val="single"/>
    </w:rPr>
  </w:style>
  <w:style w:type="paragraph" w:customStyle="1" w:styleId="xl113">
    <w:name w:val="xl113"/>
    <w:basedOn w:val="a2"/>
    <w:uiPriority w:val="99"/>
    <w:pPr>
      <w:spacing w:before="100" w:beforeAutospacing="1" w:after="100" w:afterAutospacing="1"/>
    </w:pPr>
  </w:style>
  <w:style w:type="paragraph" w:customStyle="1" w:styleId="xl114">
    <w:name w:val="xl114"/>
    <w:basedOn w:val="a2"/>
    <w:uiPriority w:val="99"/>
    <w:pPr>
      <w:pBdr>
        <w:top w:val="single" w:sz="4" w:space="0" w:color="000000"/>
      </w:pBdr>
      <w:spacing w:before="100" w:beforeAutospacing="1" w:after="100" w:afterAutospacing="1"/>
      <w:jc w:val="center"/>
    </w:pPr>
    <w:rPr>
      <w:rFonts w:ascii="Arial" w:hAnsi="Arial" w:cs="Arial"/>
      <w:sz w:val="18"/>
      <w:szCs w:val="18"/>
    </w:rPr>
  </w:style>
  <w:style w:type="paragraph" w:customStyle="1" w:styleId="xl115">
    <w:name w:val="xl115"/>
    <w:basedOn w:val="a2"/>
    <w:uiPriority w:val="99"/>
    <w:pPr>
      <w:spacing w:before="100" w:beforeAutospacing="1" w:after="100" w:afterAutospacing="1"/>
      <w:jc w:val="center"/>
    </w:pPr>
    <w:rPr>
      <w:rFonts w:ascii="Arial" w:hAnsi="Arial" w:cs="Arial"/>
      <w:b/>
      <w:bCs/>
      <w:sz w:val="22"/>
      <w:szCs w:val="22"/>
    </w:rPr>
  </w:style>
  <w:style w:type="paragraph" w:customStyle="1" w:styleId="xl116">
    <w:name w:val="xl116"/>
    <w:basedOn w:val="a2"/>
    <w:uiPriority w:val="99"/>
    <w:pPr>
      <w:spacing w:before="100" w:beforeAutospacing="1" w:after="100" w:afterAutospacing="1"/>
      <w:jc w:val="center"/>
    </w:pPr>
  </w:style>
  <w:style w:type="paragraph" w:customStyle="1" w:styleId="xl117">
    <w:name w:val="xl117"/>
    <w:basedOn w:val="a2"/>
    <w:uiPriority w:val="99"/>
    <w:pPr>
      <w:spacing w:before="100" w:beforeAutospacing="1" w:after="100" w:afterAutospacing="1"/>
      <w:jc w:val="center"/>
    </w:pPr>
    <w:rPr>
      <w:rFonts w:ascii="Arial" w:hAnsi="Arial" w:cs="Arial"/>
      <w:sz w:val="16"/>
      <w:szCs w:val="16"/>
    </w:rPr>
  </w:style>
  <w:style w:type="paragraph" w:customStyle="1" w:styleId="xl118">
    <w:name w:val="xl118"/>
    <w:basedOn w:val="a2"/>
    <w:uiPriority w:val="99"/>
    <w:pPr>
      <w:spacing w:before="100" w:beforeAutospacing="1" w:after="100" w:afterAutospacing="1"/>
      <w:jc w:val="center"/>
    </w:pPr>
    <w:rPr>
      <w:b/>
      <w:bCs/>
      <w:sz w:val="28"/>
      <w:szCs w:val="28"/>
      <w:u w:val="single"/>
    </w:rPr>
  </w:style>
  <w:style w:type="character" w:customStyle="1" w:styleId="afffe">
    <w:name w:val="Цветовое выделение"/>
    <w:uiPriority w:val="99"/>
    <w:rPr>
      <w:b/>
      <w:color w:val="000080"/>
      <w:sz w:val="20"/>
    </w:rPr>
  </w:style>
  <w:style w:type="paragraph" w:customStyle="1" w:styleId="affff">
    <w:name w:val="Таблицы (моноширинный)"/>
    <w:basedOn w:val="a2"/>
    <w:next w:val="a2"/>
    <w:uiPriority w:val="99"/>
    <w:pPr>
      <w:widowControl w:val="0"/>
      <w:jc w:val="both"/>
    </w:pPr>
    <w:rPr>
      <w:rFonts w:ascii="Courier New" w:hAnsi="Courier New" w:cs="Courier New"/>
      <w:sz w:val="20"/>
      <w:szCs w:val="20"/>
    </w:rPr>
  </w:style>
  <w:style w:type="character" w:styleId="affff0">
    <w:name w:val="Placeholder Text"/>
    <w:semiHidden/>
    <w:rPr>
      <w:color w:val="808080"/>
    </w:rPr>
  </w:style>
  <w:style w:type="character" w:customStyle="1" w:styleId="affff1">
    <w:name w:val="Стиль вставки"/>
    <w:qFormat/>
    <w:rPr>
      <w:rFonts w:ascii="Tahoma" w:hAnsi="Tahoma"/>
      <w:color w:val="000000"/>
      <w:sz w:val="20"/>
    </w:rPr>
  </w:style>
  <w:style w:type="paragraph" w:customStyle="1" w:styleId="1b">
    <w:name w:val="Обычный1"/>
    <w:pPr>
      <w:widowControl w:val="0"/>
      <w:spacing w:line="300" w:lineRule="auto"/>
      <w:ind w:firstLine="720"/>
      <w:jc w:val="both"/>
    </w:pPr>
    <w:rPr>
      <w:sz w:val="24"/>
    </w:rPr>
  </w:style>
  <w:style w:type="paragraph" w:customStyle="1" w:styleId="2f">
    <w:name w:val="Íóìåðîâàííûé ñïèñîê 2"/>
    <w:basedOn w:val="a2"/>
    <w:pPr>
      <w:widowControl w:val="0"/>
    </w:pPr>
  </w:style>
  <w:style w:type="paragraph" w:customStyle="1" w:styleId="220">
    <w:name w:val="Основной текст 22"/>
    <w:basedOn w:val="a2"/>
    <w:pPr>
      <w:widowControl w:val="0"/>
      <w:spacing w:line="360" w:lineRule="auto"/>
      <w:ind w:firstLine="720"/>
      <w:jc w:val="both"/>
    </w:pPr>
    <w:rPr>
      <w:szCs w:val="20"/>
    </w:rPr>
  </w:style>
  <w:style w:type="paragraph" w:customStyle="1" w:styleId="1c">
    <w:name w:val="Текст1"/>
    <w:basedOn w:val="a2"/>
    <w:rPr>
      <w:rFonts w:ascii="Courier New" w:hAnsi="Courier New"/>
      <w:sz w:val="20"/>
      <w:szCs w:val="20"/>
    </w:rPr>
  </w:style>
  <w:style w:type="character" w:customStyle="1" w:styleId="affff2">
    <w:name w:val="Гипертекстовая ссылка"/>
    <w:basedOn w:val="a3"/>
    <w:uiPriority w:val="99"/>
    <w:rPr>
      <w:rFonts w:cs="Times New Roman"/>
      <w:color w:val="008000"/>
    </w:rPr>
  </w:style>
  <w:style w:type="paragraph" w:styleId="affff3">
    <w:name w:val="List Paragraph"/>
    <w:basedOn w:val="a2"/>
    <w:uiPriority w:val="34"/>
    <w:qFormat/>
    <w:pPr>
      <w:ind w:left="708"/>
    </w:pPr>
  </w:style>
  <w:style w:type="paragraph" w:customStyle="1" w:styleId="affff4">
    <w:name w:val="Цитаты"/>
    <w:basedOn w:val="a2"/>
    <w:pPr>
      <w:spacing w:before="100" w:after="100"/>
      <w:ind w:left="360" w:right="360"/>
    </w:pPr>
    <w:rPr>
      <w:sz w:val="20"/>
      <w:szCs w:val="20"/>
    </w:rPr>
  </w:style>
  <w:style w:type="character" w:customStyle="1" w:styleId="postbody">
    <w:name w:val="postbody"/>
    <w:basedOn w:val="a3"/>
    <w:rPr>
      <w:rFonts w:cs="Times New Roman"/>
    </w:rPr>
  </w:style>
  <w:style w:type="character" w:customStyle="1" w:styleId="62">
    <w:name w:val="Основной текст (6)_"/>
    <w:basedOn w:val="a3"/>
    <w:link w:val="610"/>
    <w:rPr>
      <w:sz w:val="23"/>
      <w:szCs w:val="23"/>
      <w:lang w:bidi="ar-SA"/>
    </w:rPr>
  </w:style>
  <w:style w:type="paragraph" w:customStyle="1" w:styleId="610">
    <w:name w:val="Основной текст (6)1"/>
    <w:basedOn w:val="a2"/>
    <w:link w:val="62"/>
    <w:pPr>
      <w:widowControl w:val="0"/>
      <w:shd w:val="clear" w:color="auto" w:fill="FFFFFF"/>
      <w:spacing w:after="360" w:line="240" w:lineRule="atLeast"/>
    </w:pPr>
    <w:rPr>
      <w:sz w:val="23"/>
      <w:szCs w:val="23"/>
    </w:rPr>
  </w:style>
  <w:style w:type="character" w:customStyle="1" w:styleId="72">
    <w:name w:val="Основной текст (7)_"/>
    <w:basedOn w:val="a3"/>
    <w:link w:val="710"/>
    <w:rPr>
      <w:spacing w:val="1"/>
      <w:sz w:val="23"/>
      <w:szCs w:val="23"/>
      <w:lang w:bidi="ar-SA"/>
    </w:rPr>
  </w:style>
  <w:style w:type="paragraph" w:customStyle="1" w:styleId="710">
    <w:name w:val="Основной текст (7)1"/>
    <w:basedOn w:val="a2"/>
    <w:link w:val="72"/>
    <w:pPr>
      <w:widowControl w:val="0"/>
      <w:shd w:val="clear" w:color="auto" w:fill="FFFFFF"/>
      <w:spacing w:line="302" w:lineRule="exact"/>
      <w:jc w:val="both"/>
    </w:pPr>
    <w:rPr>
      <w:spacing w:val="1"/>
      <w:sz w:val="23"/>
      <w:szCs w:val="23"/>
    </w:rPr>
  </w:style>
  <w:style w:type="character" w:customStyle="1" w:styleId="1d">
    <w:name w:val="Знак Знак Знак1"/>
    <w:basedOn w:val="a3"/>
    <w:rPr>
      <w:sz w:val="24"/>
      <w:szCs w:val="24"/>
      <w:lang w:val="ru-RU" w:eastAsia="ru-RU" w:bidi="ar-SA"/>
    </w:rPr>
  </w:style>
  <w:style w:type="character" w:customStyle="1" w:styleId="100">
    <w:name w:val="Знак Знак10"/>
    <w:basedOn w:val="a3"/>
    <w:semiHidden/>
    <w:rPr>
      <w:sz w:val="16"/>
      <w:szCs w:val="16"/>
      <w:lang w:val="ru-RU" w:eastAsia="ru-RU" w:bidi="ar-SA"/>
    </w:rPr>
  </w:style>
  <w:style w:type="character" w:customStyle="1" w:styleId="280">
    <w:name w:val="Основной текст (28)_"/>
    <w:basedOn w:val="a3"/>
    <w:link w:val="281"/>
    <w:rPr>
      <w:sz w:val="22"/>
      <w:szCs w:val="22"/>
      <w:shd w:val="clear" w:color="auto" w:fill="FFFFFF"/>
    </w:rPr>
  </w:style>
  <w:style w:type="character" w:customStyle="1" w:styleId="2812pt0pt">
    <w:name w:val="Основной текст (28) + 12 pt;Интервал 0 pt"/>
    <w:basedOn w:val="280"/>
    <w:rPr>
      <w:rFonts w:ascii="Times New Roman" w:eastAsia="Times New Roman" w:hAnsi="Times New Roman" w:cs="Times New Roman"/>
      <w:color w:val="000000"/>
      <w:spacing w:val="-1"/>
      <w:position w:val="0"/>
      <w:sz w:val="24"/>
      <w:szCs w:val="24"/>
      <w:shd w:val="clear" w:color="auto" w:fill="FFFFFF"/>
      <w:lang w:val="ru"/>
    </w:rPr>
  </w:style>
  <w:style w:type="paragraph" w:customStyle="1" w:styleId="281">
    <w:name w:val="Основной текст (28)"/>
    <w:basedOn w:val="a2"/>
    <w:link w:val="280"/>
    <w:pPr>
      <w:widowControl w:val="0"/>
      <w:shd w:val="clear" w:color="auto" w:fill="FFFFFF"/>
      <w:spacing w:after="360" w:line="0" w:lineRule="atLeast"/>
    </w:pPr>
    <w:rPr>
      <w:sz w:val="22"/>
      <w:szCs w:val="22"/>
    </w:rPr>
  </w:style>
  <w:style w:type="paragraph" w:customStyle="1" w:styleId="affff5">
    <w:name w:val="Интерактивный заголовок"/>
    <w:basedOn w:val="aff4"/>
    <w:next w:val="a2"/>
    <w:pPr>
      <w:spacing w:before="0" w:after="0"/>
      <w:ind w:firstLine="720"/>
      <w:jc w:val="both"/>
      <w:outlineLvl w:val="9"/>
    </w:pPr>
    <w:rPr>
      <w:rFonts w:ascii="Verdana" w:hAnsi="Verdana" w:cs="Verdana"/>
      <w:bCs/>
      <w:color w:val="0058A9"/>
      <w:sz w:val="22"/>
      <w:szCs w:val="22"/>
      <w:u w:val="single"/>
      <w:shd w:val="clear" w:color="auto" w:fill="ECE9D8"/>
    </w:rPr>
  </w:style>
  <w:style w:type="paragraph" w:customStyle="1" w:styleId="affff6">
    <w:name w:val="Комментарий"/>
    <w:basedOn w:val="a2"/>
    <w:next w:val="a2"/>
    <w:uiPriority w:val="99"/>
    <w:pPr>
      <w:spacing w:before="75"/>
      <w:ind w:left="170"/>
      <w:jc w:val="both"/>
    </w:pPr>
    <w:rPr>
      <w:rFonts w:ascii="Arial" w:hAnsi="Arial"/>
      <w:color w:val="353842"/>
      <w:shd w:val="clear" w:color="auto" w:fill="F0F0F0"/>
    </w:rPr>
  </w:style>
  <w:style w:type="paragraph" w:customStyle="1" w:styleId="affff7">
    <w:name w:val="Информация об изменениях документа"/>
    <w:basedOn w:val="affff6"/>
    <w:next w:val="a2"/>
    <w:uiPriority w:val="99"/>
    <w:rPr>
      <w:i/>
      <w:iCs/>
    </w:rPr>
  </w:style>
  <w:style w:type="paragraph" w:customStyle="1" w:styleId="ConsPlusCell">
    <w:name w:val="ConsPlusCell"/>
    <w:pPr>
      <w:widowControl w:val="0"/>
    </w:pPr>
    <w:rPr>
      <w:rFonts w:ascii="Arial" w:hAnsi="Arial" w:cs="Arial"/>
    </w:rPr>
  </w:style>
  <w:style w:type="character" w:customStyle="1" w:styleId="affff8">
    <w:name w:val="Основной текст_"/>
    <w:basedOn w:val="a3"/>
    <w:rPr>
      <w:rFonts w:cs="Times New Roman"/>
      <w:spacing w:val="1"/>
      <w:u w:val="none"/>
    </w:rPr>
  </w:style>
  <w:style w:type="character" w:customStyle="1" w:styleId="85pt">
    <w:name w:val="Основной текст + 8.5 pt"/>
    <w:basedOn w:val="affff8"/>
    <w:rPr>
      <w:rFonts w:ascii="Times New Roman" w:hAnsi="Times New Roman" w:cs="Times New Roman"/>
      <w:b/>
      <w:bCs/>
      <w:color w:val="000000"/>
      <w:spacing w:val="1"/>
      <w:position w:val="0"/>
      <w:sz w:val="17"/>
      <w:szCs w:val="17"/>
      <w:u w:val="none"/>
      <w:lang w:val="ru"/>
    </w:rPr>
  </w:style>
  <w:style w:type="character" w:customStyle="1" w:styleId="85pt1">
    <w:name w:val="Основной текст + 8.5 pt1"/>
    <w:basedOn w:val="affff8"/>
    <w:rPr>
      <w:rFonts w:ascii="Times New Roman" w:hAnsi="Times New Roman" w:cs="Times New Roman"/>
      <w:b/>
      <w:bCs/>
      <w:color w:val="000000"/>
      <w:spacing w:val="1"/>
      <w:position w:val="0"/>
      <w:sz w:val="17"/>
      <w:szCs w:val="17"/>
      <w:u w:val="none"/>
      <w:lang w:val="ru"/>
    </w:rPr>
  </w:style>
  <w:style w:type="character" w:customStyle="1" w:styleId="13pt">
    <w:name w:val="Основной текст + 13 pt"/>
    <w:basedOn w:val="affff8"/>
    <w:rPr>
      <w:rFonts w:ascii="Times New Roman" w:hAnsi="Times New Roman" w:cs="Times New Roman"/>
      <w:color w:val="000000"/>
      <w:spacing w:val="2"/>
      <w:position w:val="0"/>
      <w:sz w:val="26"/>
      <w:szCs w:val="26"/>
      <w:u w:val="none"/>
      <w:lang w:val="ru"/>
    </w:rPr>
  </w:style>
  <w:style w:type="paragraph" w:customStyle="1" w:styleId="73">
    <w:name w:val="Основной текст (7)"/>
    <w:basedOn w:val="a2"/>
    <w:pPr>
      <w:widowControl w:val="0"/>
      <w:shd w:val="clear" w:color="auto" w:fill="FFFFFF"/>
      <w:spacing w:line="240" w:lineRule="atLeast"/>
      <w:jc w:val="center"/>
    </w:pPr>
    <w:rPr>
      <w:color w:val="000000"/>
      <w:spacing w:val="2"/>
      <w:sz w:val="26"/>
      <w:szCs w:val="26"/>
      <w:lang w:val="ru"/>
    </w:rPr>
  </w:style>
  <w:style w:type="character" w:customStyle="1" w:styleId="55">
    <w:name w:val="Основной текст (5)_"/>
    <w:basedOn w:val="a3"/>
    <w:link w:val="510"/>
    <w:rPr>
      <w:lang w:bidi="ar-SA"/>
    </w:rPr>
  </w:style>
  <w:style w:type="paragraph" w:customStyle="1" w:styleId="510">
    <w:name w:val="Основной текст (5)1"/>
    <w:basedOn w:val="a2"/>
    <w:link w:val="55"/>
    <w:pPr>
      <w:widowControl w:val="0"/>
      <w:shd w:val="clear" w:color="auto" w:fill="FFFFFF"/>
      <w:spacing w:after="360" w:line="240" w:lineRule="atLeast"/>
      <w:ind w:hanging="360"/>
    </w:pPr>
    <w:rPr>
      <w:sz w:val="20"/>
      <w:szCs w:val="20"/>
    </w:rPr>
  </w:style>
  <w:style w:type="paragraph" w:styleId="affff9">
    <w:name w:val="No Spacing"/>
    <w:link w:val="affffa"/>
    <w:qFormat/>
    <w:rPr>
      <w:sz w:val="24"/>
      <w:szCs w:val="24"/>
    </w:rPr>
  </w:style>
  <w:style w:type="character" w:customStyle="1" w:styleId="affffa">
    <w:name w:val="Без интервала Знак"/>
    <w:basedOn w:val="a3"/>
    <w:link w:val="affff9"/>
    <w:rPr>
      <w:sz w:val="24"/>
      <w:szCs w:val="24"/>
      <w:lang w:val="ru-RU" w:eastAsia="ru-RU" w:bidi="ar-SA"/>
    </w:rPr>
  </w:style>
  <w:style w:type="character" w:customStyle="1" w:styleId="2f0">
    <w:name w:val="Основной текст Знак2"/>
    <w:basedOn w:val="a3"/>
    <w:rPr>
      <w:sz w:val="24"/>
      <w:szCs w:val="24"/>
      <w:lang w:val="ru-RU" w:eastAsia="ru-RU" w:bidi="ar-SA"/>
    </w:rPr>
  </w:style>
  <w:style w:type="character" w:customStyle="1" w:styleId="FontStyle11">
    <w:name w:val="Font Style11"/>
    <w:basedOn w:val="a3"/>
    <w:rPr>
      <w:rFonts w:ascii="Times New Roman" w:hAnsi="Times New Roman" w:cs="Times New Roman" w:hint="default"/>
      <w:b/>
      <w:bCs/>
      <w:i/>
      <w:iCs/>
      <w:sz w:val="24"/>
      <w:szCs w:val="24"/>
    </w:rPr>
  </w:style>
  <w:style w:type="character" w:customStyle="1" w:styleId="ConsPlusNormal0">
    <w:name w:val="ConsPlusNormal Знак"/>
    <w:link w:val="ConsPlusNormal"/>
    <w:rPr>
      <w:rFonts w:ascii="Arial" w:hAnsi="Arial" w:cs="Arial"/>
      <w:lang w:eastAsia="ar-SA" w:bidi="ar-SA"/>
    </w:rPr>
  </w:style>
  <w:style w:type="paragraph" w:customStyle="1" w:styleId="112">
    <w:name w:val="Обычный11"/>
    <w:pPr>
      <w:widowControl w:val="0"/>
    </w:pPr>
    <w:rPr>
      <w:rFonts w:eastAsia="Arial"/>
      <w:lang w:eastAsia="ar-SA"/>
    </w:rPr>
  </w:style>
  <w:style w:type="paragraph" w:customStyle="1" w:styleId="caaieiaie1">
    <w:name w:val="caaieiaie 1"/>
    <w:basedOn w:val="a2"/>
    <w:next w:val="a2"/>
    <w:pPr>
      <w:keepNext/>
      <w:spacing w:before="240" w:after="60"/>
      <w:jc w:val="center"/>
    </w:pPr>
    <w:rPr>
      <w:rFonts w:ascii="Arial" w:hAnsi="Arial" w:cs="Arial"/>
      <w:b/>
      <w:bCs/>
      <w:sz w:val="28"/>
      <w:szCs w:val="28"/>
    </w:rPr>
  </w:style>
  <w:style w:type="paragraph" w:customStyle="1" w:styleId="s1">
    <w:name w:val="s_1"/>
    <w:basedOn w:val="a2"/>
    <w:pPr>
      <w:spacing w:before="100" w:beforeAutospacing="1" w:after="100" w:afterAutospacing="1"/>
    </w:pPr>
  </w:style>
  <w:style w:type="character" w:styleId="affffb">
    <w:name w:val="Emphasis"/>
    <w:basedOn w:val="a3"/>
    <w:uiPriority w:val="20"/>
    <w:qFormat/>
    <w:rPr>
      <w:i/>
      <w:iCs/>
    </w:rPr>
  </w:style>
  <w:style w:type="paragraph" w:customStyle="1" w:styleId="113">
    <w:name w:val="Абзац списка11"/>
    <w:basedOn w:val="a2"/>
    <w:qFormat/>
    <w:pPr>
      <w:widowControl w:val="0"/>
      <w:ind w:left="720"/>
      <w:contextualSpacing/>
    </w:pPr>
    <w:rPr>
      <w:rFonts w:ascii="Arial" w:hAnsi="Arial" w:cs="Arial"/>
      <w:i/>
      <w:iCs/>
      <w:sz w:val="20"/>
      <w:szCs w:val="20"/>
    </w:rPr>
  </w:style>
  <w:style w:type="character" w:customStyle="1" w:styleId="s106">
    <w:name w:val="s_106"/>
    <w:basedOn w:val="a3"/>
  </w:style>
  <w:style w:type="character" w:customStyle="1" w:styleId="markdown-word">
    <w:name w:val="markdown-word"/>
  </w:style>
  <w:style w:type="paragraph" w:customStyle="1" w:styleId="15">
    <w:name w:val="Без интервала1"/>
    <w:link w:val="14"/>
    <w:uiPriority w:val="99"/>
    <w:pPr>
      <w:pBdr>
        <w:top w:val="none" w:sz="4" w:space="0" w:color="000000"/>
        <w:left w:val="none" w:sz="4" w:space="0" w:color="000000"/>
        <w:bottom w:val="none" w:sz="4" w:space="0" w:color="000000"/>
        <w:right w:val="none" w:sz="4" w:space="0" w:color="000000"/>
        <w:between w:val="none" w:sz="4" w:space="0" w:color="000000"/>
      </w:pBdr>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8D0C7-D945-4B4C-B54C-217BEBD0E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3327</Words>
  <Characters>18964</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ROC</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vladimirovich</dc:creator>
  <cp:keywords/>
  <dc:description/>
  <cp:lastModifiedBy>administrator</cp:lastModifiedBy>
  <cp:revision>7</cp:revision>
  <cp:lastPrinted>2026-06-11T12:17:00Z</cp:lastPrinted>
  <dcterms:created xsi:type="dcterms:W3CDTF">2026-05-21T11:36:00Z</dcterms:created>
  <dcterms:modified xsi:type="dcterms:W3CDTF">2026-06-11T12:18:00Z</dcterms:modified>
</cp:coreProperties>
</file>