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BB59" w14:textId="77777777" w:rsidR="00511B38" w:rsidRDefault="005B64DA">
      <w:pPr>
        <w:pStyle w:val="1"/>
        <w:spacing w:before="69"/>
        <w:rPr>
          <w:b w:val="0"/>
        </w:rPr>
      </w:pPr>
      <w:r>
        <w:rPr>
          <w:b w:val="0"/>
          <w:w w:val="90"/>
        </w:rPr>
        <w:t>Part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1: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Phantom</w:t>
      </w:r>
      <w:r>
        <w:rPr>
          <w:b w:val="0"/>
          <w:spacing w:val="-7"/>
        </w:rPr>
        <w:t xml:space="preserve"> </w:t>
      </w:r>
      <w:r>
        <w:rPr>
          <w:b w:val="0"/>
          <w:spacing w:val="-5"/>
          <w:w w:val="90"/>
        </w:rPr>
        <w:t>Bug</w:t>
      </w:r>
    </w:p>
    <w:p w14:paraId="5B36010C" w14:textId="77777777" w:rsidR="00511B38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212" w:line="324" w:lineRule="auto"/>
        <w:ind w:left="285" w:right="196"/>
        <w:rPr>
          <w:sz w:val="24"/>
        </w:rPr>
      </w:pPr>
      <w:r>
        <w:rPr>
          <w:sz w:val="24"/>
        </w:rPr>
        <w:t>Write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program</w:t>
      </w:r>
      <w:r>
        <w:rPr>
          <w:spacing w:val="31"/>
          <w:sz w:val="24"/>
        </w:rPr>
        <w:t xml:space="preserve"> </w:t>
      </w:r>
      <w:r>
        <w:rPr>
          <w:sz w:val="24"/>
        </w:rPr>
        <w:t>that</w:t>
      </w:r>
      <w:r>
        <w:rPr>
          <w:spacing w:val="31"/>
          <w:sz w:val="24"/>
        </w:rPr>
        <w:t xml:space="preserve"> </w:t>
      </w:r>
      <w:r>
        <w:rPr>
          <w:sz w:val="24"/>
        </w:rPr>
        <w:t>tosses</w:t>
      </w:r>
      <w:r>
        <w:rPr>
          <w:spacing w:val="31"/>
          <w:sz w:val="24"/>
        </w:rPr>
        <w:t xml:space="preserve"> </w:t>
      </w:r>
      <w:r>
        <w:rPr>
          <w:sz w:val="24"/>
        </w:rPr>
        <w:t>$50,000,000$</w:t>
      </w:r>
      <w:r>
        <w:rPr>
          <w:spacing w:val="31"/>
          <w:sz w:val="24"/>
        </w:rPr>
        <w:t xml:space="preserve"> </w:t>
      </w:r>
      <w:r>
        <w:rPr>
          <w:sz w:val="24"/>
        </w:rPr>
        <w:t>random</w:t>
      </w:r>
      <w:r>
        <w:rPr>
          <w:spacing w:val="31"/>
          <w:sz w:val="24"/>
        </w:rPr>
        <w:t xml:space="preserve"> </w:t>
      </w:r>
      <w:r>
        <w:rPr>
          <w:sz w:val="24"/>
        </w:rPr>
        <w:t>$(x,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y)$</w:t>
      </w:r>
      <w:proofErr w:type="gramEnd"/>
      <w:r>
        <w:rPr>
          <w:spacing w:val="31"/>
          <w:sz w:val="24"/>
        </w:rPr>
        <w:t xml:space="preserve"> </w:t>
      </w:r>
      <w:r>
        <w:rPr>
          <w:sz w:val="24"/>
        </w:rPr>
        <w:t>points</w:t>
      </w:r>
      <w:r>
        <w:rPr>
          <w:spacing w:val="31"/>
          <w:sz w:val="24"/>
        </w:rPr>
        <w:t xml:space="preserve"> </w:t>
      </w:r>
      <w:r>
        <w:rPr>
          <w:sz w:val="24"/>
        </w:rPr>
        <w:t>into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$1</w:t>
      </w:r>
      <w:r>
        <w:rPr>
          <w:spacing w:val="31"/>
          <w:sz w:val="24"/>
        </w:rPr>
        <w:t xml:space="preserve"> </w:t>
      </w:r>
      <w:r>
        <w:rPr>
          <w:sz w:val="24"/>
        </w:rPr>
        <w:t>\times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1$ </w:t>
      </w:r>
      <w:r>
        <w:rPr>
          <w:w w:val="110"/>
          <w:sz w:val="24"/>
        </w:rPr>
        <w:t>square to approximate $\pi$ ($\pi \</w:t>
      </w:r>
      <w:proofErr w:type="spellStart"/>
      <w:r>
        <w:rPr>
          <w:w w:val="110"/>
          <w:sz w:val="24"/>
        </w:rPr>
        <w:t>approx</w:t>
      </w:r>
      <w:proofErr w:type="spellEnd"/>
      <w:r>
        <w:rPr>
          <w:w w:val="110"/>
          <w:sz w:val="24"/>
        </w:rPr>
        <w:t xml:space="preserve"> 4 \times \frac{\text{hits</w:t>
      </w:r>
      <w:proofErr w:type="gramStart"/>
      <w:r>
        <w:rPr>
          <w:w w:val="110"/>
          <w:sz w:val="24"/>
        </w:rPr>
        <w:t>}}{</w:t>
      </w:r>
      <w:proofErr w:type="gramEnd"/>
      <w:r>
        <w:rPr>
          <w:w w:val="110"/>
          <w:sz w:val="24"/>
        </w:rPr>
        <w:t>\text{total</w:t>
      </w:r>
      <w:proofErr w:type="gramStart"/>
      <w:r>
        <w:rPr>
          <w:w w:val="110"/>
          <w:sz w:val="24"/>
        </w:rPr>
        <w:t>}}$</w:t>
      </w:r>
      <w:proofErr w:type="gramEnd"/>
      <w:r>
        <w:rPr>
          <w:w w:val="110"/>
          <w:sz w:val="24"/>
        </w:rPr>
        <w:t>).</w:t>
      </w:r>
    </w:p>
    <w:p w14:paraId="41D320A5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ind w:left="284" w:hanging="282"/>
        <w:rPr>
          <w:sz w:val="24"/>
        </w:rPr>
      </w:pPr>
      <w:r>
        <w:rPr>
          <w:w w:val="105"/>
          <w:sz w:val="24"/>
        </w:rPr>
        <w:t>Split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loop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4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native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Java</w:t>
      </w:r>
      <w:r>
        <w:rPr>
          <w:spacing w:val="-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threads.</w:t>
      </w:r>
    </w:p>
    <w:p w14:paraId="5B983A5F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spacing w:before="236"/>
        <w:ind w:left="284" w:hanging="282"/>
        <w:rPr>
          <w:sz w:val="24"/>
        </w:rPr>
      </w:pPr>
      <w:r>
        <w:rPr>
          <w:w w:val="105"/>
          <w:sz w:val="24"/>
        </w:rPr>
        <w:t>Have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4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threads</w:t>
      </w:r>
      <w:r>
        <w:rPr>
          <w:spacing w:val="-4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update</w:t>
      </w:r>
      <w:proofErr w:type="gram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shared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variable: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static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long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totalHits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0;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totalHits</w:t>
      </w:r>
      <w:proofErr w:type="spellEnd"/>
      <w:r>
        <w:rPr>
          <w:spacing w:val="-2"/>
          <w:w w:val="105"/>
          <w:sz w:val="24"/>
        </w:rPr>
        <w:t>++.</w:t>
      </w:r>
    </w:p>
    <w:p w14:paraId="7A0445F2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spacing w:before="197"/>
        <w:ind w:left="284" w:hanging="282"/>
        <w:rPr>
          <w:sz w:val="24"/>
        </w:rPr>
      </w:pPr>
      <w:r>
        <w:rPr>
          <w:rFonts w:ascii="Arial Black" w:hAnsi="Arial Black"/>
          <w:sz w:val="24"/>
        </w:rPr>
        <w:t>Deliverable:</w:t>
      </w:r>
      <w:r>
        <w:rPr>
          <w:rFonts w:ascii="Arial Black" w:hAnsi="Arial Black"/>
          <w:spacing w:val="-15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times.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$\pi$.</w:t>
      </w:r>
    </w:p>
    <w:p w14:paraId="10FC4349" w14:textId="77777777" w:rsidR="00511B38" w:rsidRPr="00546BCD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213" w:line="324" w:lineRule="auto"/>
        <w:ind w:left="285" w:right="255"/>
        <w:rPr>
          <w:sz w:val="24"/>
        </w:rPr>
      </w:pPr>
      <w:r>
        <w:rPr>
          <w:rFonts w:ascii="Arial" w:hAnsi="Arial"/>
          <w:i/>
          <w:w w:val="105"/>
          <w:sz w:val="24"/>
        </w:rPr>
        <w:t>The</w:t>
      </w:r>
      <w:r>
        <w:rPr>
          <w:rFonts w:ascii="Arial" w:hAnsi="Arial"/>
          <w:i/>
          <w:spacing w:val="-15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Lesson:</w:t>
      </w:r>
      <w:r>
        <w:rPr>
          <w:rFonts w:ascii="Arial" w:hAnsi="Arial"/>
          <w:i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runs</w:t>
      </w:r>
      <w:r>
        <w:rPr>
          <w:spacing w:val="-15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fast,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proofErr w:type="gramEnd"/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gives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$\pi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\</w:t>
      </w:r>
      <w:proofErr w:type="spellStart"/>
      <w:r>
        <w:rPr>
          <w:w w:val="105"/>
          <w:sz w:val="24"/>
        </w:rPr>
        <w:t>approx</w:t>
      </w:r>
      <w:proofErr w:type="spellEnd"/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1.8$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$2.4$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because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threads overwrite each other's memory writes (data race).</w:t>
      </w:r>
    </w:p>
    <w:tbl>
      <w:tblPr>
        <w:tblStyle w:val="a5"/>
        <w:tblW w:w="0" w:type="auto"/>
        <w:tblInd w:w="285" w:type="dxa"/>
        <w:tblLook w:val="04A0" w:firstRow="1" w:lastRow="0" w:firstColumn="1" w:lastColumn="0" w:noHBand="0" w:noVBand="1"/>
      </w:tblPr>
      <w:tblGrid>
        <w:gridCol w:w="3266"/>
        <w:gridCol w:w="3296"/>
        <w:gridCol w:w="3296"/>
      </w:tblGrid>
      <w:tr w:rsidR="00546BCD" w14:paraId="6284866C" w14:textId="77777777" w:rsidTr="00546BCD">
        <w:tc>
          <w:tcPr>
            <w:tcW w:w="3381" w:type="dxa"/>
          </w:tcPr>
          <w:p w14:paraId="0E7983ED" w14:textId="224B5196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run</w:t>
            </w:r>
          </w:p>
        </w:tc>
        <w:tc>
          <w:tcPr>
            <w:tcW w:w="3381" w:type="dxa"/>
          </w:tcPr>
          <w:p w14:paraId="66C6D8C3" w14:textId="496631F7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Pi value</w:t>
            </w:r>
          </w:p>
        </w:tc>
        <w:tc>
          <w:tcPr>
            <w:tcW w:w="3381" w:type="dxa"/>
          </w:tcPr>
          <w:p w14:paraId="75769D7C" w14:textId="41D7209B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runtime</w:t>
            </w:r>
          </w:p>
        </w:tc>
      </w:tr>
      <w:tr w:rsidR="00546BCD" w14:paraId="19C609E3" w14:textId="77777777" w:rsidTr="00546BCD">
        <w:tc>
          <w:tcPr>
            <w:tcW w:w="3381" w:type="dxa"/>
          </w:tcPr>
          <w:p w14:paraId="1125B820" w14:textId="750AA695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1</w:t>
            </w:r>
          </w:p>
        </w:tc>
        <w:tc>
          <w:tcPr>
            <w:tcW w:w="3381" w:type="dxa"/>
          </w:tcPr>
          <w:p w14:paraId="6F1563C3" w14:textId="3B577152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546BCD">
              <w:rPr>
                <w:rFonts w:ascii="Arial" w:hAnsi="Arial"/>
                <w:i/>
                <w:w w:val="105"/>
                <w:sz w:val="24"/>
              </w:rPr>
              <w:t>3.141890</w:t>
            </w:r>
          </w:p>
        </w:tc>
        <w:tc>
          <w:tcPr>
            <w:tcW w:w="3381" w:type="dxa"/>
          </w:tcPr>
          <w:p w14:paraId="22A11C43" w14:textId="2C798527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14809.29 ms</w:t>
            </w:r>
          </w:p>
        </w:tc>
      </w:tr>
      <w:tr w:rsidR="00546BCD" w14:paraId="1B835B42" w14:textId="77777777" w:rsidTr="00546BCD">
        <w:tc>
          <w:tcPr>
            <w:tcW w:w="3381" w:type="dxa"/>
          </w:tcPr>
          <w:p w14:paraId="5D76113F" w14:textId="34A59EE3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2</w:t>
            </w:r>
          </w:p>
        </w:tc>
        <w:tc>
          <w:tcPr>
            <w:tcW w:w="3381" w:type="dxa"/>
          </w:tcPr>
          <w:p w14:paraId="1580782E" w14:textId="75C53017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3.141546</w:t>
            </w:r>
          </w:p>
        </w:tc>
        <w:tc>
          <w:tcPr>
            <w:tcW w:w="3381" w:type="dxa"/>
          </w:tcPr>
          <w:p w14:paraId="7C8F2B76" w14:textId="11DDCA27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11373.37 ms</w:t>
            </w:r>
          </w:p>
        </w:tc>
      </w:tr>
      <w:tr w:rsidR="00546BCD" w14:paraId="7810AA89" w14:textId="77777777" w:rsidTr="00546BCD">
        <w:tc>
          <w:tcPr>
            <w:tcW w:w="3381" w:type="dxa"/>
          </w:tcPr>
          <w:p w14:paraId="1950C387" w14:textId="50CD2E93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3</w:t>
            </w:r>
          </w:p>
        </w:tc>
        <w:tc>
          <w:tcPr>
            <w:tcW w:w="3381" w:type="dxa"/>
          </w:tcPr>
          <w:p w14:paraId="4A69CFA2" w14:textId="0DD3DC1F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3.141599</w:t>
            </w:r>
          </w:p>
        </w:tc>
        <w:tc>
          <w:tcPr>
            <w:tcW w:w="3381" w:type="dxa"/>
          </w:tcPr>
          <w:p w14:paraId="584F5F87" w14:textId="2D6472AC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17592.48 ms</w:t>
            </w:r>
          </w:p>
        </w:tc>
      </w:tr>
      <w:tr w:rsidR="00546BCD" w14:paraId="50F420FA" w14:textId="77777777" w:rsidTr="00546BCD">
        <w:tc>
          <w:tcPr>
            <w:tcW w:w="3381" w:type="dxa"/>
          </w:tcPr>
          <w:p w14:paraId="326B4A93" w14:textId="6A809B83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4</w:t>
            </w:r>
          </w:p>
        </w:tc>
        <w:tc>
          <w:tcPr>
            <w:tcW w:w="3381" w:type="dxa"/>
          </w:tcPr>
          <w:p w14:paraId="5918A62B" w14:textId="0196F83A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3.141785</w:t>
            </w:r>
          </w:p>
        </w:tc>
        <w:tc>
          <w:tcPr>
            <w:tcW w:w="3381" w:type="dxa"/>
          </w:tcPr>
          <w:p w14:paraId="21ABA560" w14:textId="2A20A6F0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17592.48 ms</w:t>
            </w:r>
          </w:p>
        </w:tc>
      </w:tr>
      <w:tr w:rsidR="00546BCD" w14:paraId="49A33D5F" w14:textId="77777777" w:rsidTr="00546BCD">
        <w:tc>
          <w:tcPr>
            <w:tcW w:w="3381" w:type="dxa"/>
          </w:tcPr>
          <w:p w14:paraId="40A1ED23" w14:textId="62DACFD2" w:rsidR="00546BCD" w:rsidRDefault="00546BCD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>
              <w:rPr>
                <w:rFonts w:ascii="Arial" w:hAnsi="Arial"/>
                <w:i/>
                <w:w w:val="105"/>
                <w:sz w:val="24"/>
              </w:rPr>
              <w:t>5</w:t>
            </w:r>
          </w:p>
        </w:tc>
        <w:tc>
          <w:tcPr>
            <w:tcW w:w="3381" w:type="dxa"/>
          </w:tcPr>
          <w:p w14:paraId="1F133B26" w14:textId="2252643C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>3.141654</w:t>
            </w:r>
          </w:p>
        </w:tc>
        <w:tc>
          <w:tcPr>
            <w:tcW w:w="3381" w:type="dxa"/>
          </w:tcPr>
          <w:p w14:paraId="3FD0D5B4" w14:textId="2126641B" w:rsidR="00546BCD" w:rsidRDefault="00B63507" w:rsidP="00546BCD">
            <w:pPr>
              <w:pStyle w:val="a4"/>
              <w:tabs>
                <w:tab w:val="left" w:pos="285"/>
              </w:tabs>
              <w:spacing w:before="213" w:line="324" w:lineRule="auto"/>
              <w:ind w:left="0" w:right="255" w:firstLine="0"/>
              <w:rPr>
                <w:rFonts w:ascii="Arial" w:hAnsi="Arial"/>
                <w:i/>
                <w:w w:val="105"/>
                <w:sz w:val="24"/>
              </w:rPr>
            </w:pPr>
            <w:r w:rsidRPr="00B63507">
              <w:rPr>
                <w:rFonts w:ascii="Arial" w:hAnsi="Arial"/>
                <w:i/>
                <w:w w:val="105"/>
                <w:sz w:val="24"/>
              </w:rPr>
              <w:t xml:space="preserve">11399.63 </w:t>
            </w:r>
            <w:proofErr w:type="spellStart"/>
            <w:r w:rsidRPr="00B63507">
              <w:rPr>
                <w:rFonts w:ascii="Arial" w:hAnsi="Arial"/>
                <w:i/>
                <w:w w:val="105"/>
                <w:sz w:val="24"/>
              </w:rPr>
              <w:t>ms</w:t>
            </w:r>
            <w:proofErr w:type="spellEnd"/>
          </w:p>
        </w:tc>
      </w:tr>
    </w:tbl>
    <w:p w14:paraId="6A279302" w14:textId="77777777" w:rsidR="00546BCD" w:rsidRDefault="00546BCD" w:rsidP="00546BCD">
      <w:pPr>
        <w:pStyle w:val="a4"/>
        <w:tabs>
          <w:tab w:val="left" w:pos="285"/>
        </w:tabs>
        <w:spacing w:before="213" w:line="324" w:lineRule="auto"/>
        <w:ind w:left="285" w:right="255" w:firstLine="0"/>
        <w:rPr>
          <w:rFonts w:ascii="Arial" w:hAnsi="Arial"/>
          <w:i/>
          <w:w w:val="105"/>
          <w:sz w:val="24"/>
        </w:rPr>
      </w:pPr>
    </w:p>
    <w:p w14:paraId="20C1FE5E" w14:textId="77777777" w:rsidR="00546BCD" w:rsidRDefault="00546BCD" w:rsidP="00546BCD">
      <w:pPr>
        <w:pStyle w:val="a4"/>
        <w:tabs>
          <w:tab w:val="left" w:pos="285"/>
        </w:tabs>
        <w:spacing w:before="213" w:line="324" w:lineRule="auto"/>
        <w:ind w:left="285" w:right="255" w:firstLine="0"/>
        <w:rPr>
          <w:sz w:val="24"/>
        </w:rPr>
      </w:pPr>
    </w:p>
    <w:p w14:paraId="38AE106D" w14:textId="77777777" w:rsidR="00511B38" w:rsidRDefault="00511B38">
      <w:pPr>
        <w:pStyle w:val="a3"/>
      </w:pPr>
    </w:p>
    <w:p w14:paraId="08B8F553" w14:textId="77777777" w:rsidR="00511B38" w:rsidRDefault="00511B38">
      <w:pPr>
        <w:pStyle w:val="a3"/>
        <w:spacing w:before="60"/>
      </w:pPr>
    </w:p>
    <w:p w14:paraId="3AA82ED2" w14:textId="77777777" w:rsidR="00511B38" w:rsidRDefault="005B64DA">
      <w:pPr>
        <w:pStyle w:val="1"/>
        <w:rPr>
          <w:b w:val="0"/>
        </w:rPr>
      </w:pPr>
      <w:r>
        <w:rPr>
          <w:b w:val="0"/>
          <w:w w:val="90"/>
        </w:rPr>
        <w:t>Part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2: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Synchronization</w:t>
      </w:r>
      <w:r>
        <w:rPr>
          <w:b w:val="0"/>
          <w:spacing w:val="-4"/>
          <w:w w:val="90"/>
        </w:rPr>
        <w:t xml:space="preserve"> Trap</w:t>
      </w:r>
    </w:p>
    <w:p w14:paraId="6118F492" w14:textId="77777777" w:rsidR="00511B38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212" w:line="324" w:lineRule="auto"/>
        <w:ind w:left="285" w:right="1559"/>
        <w:rPr>
          <w:sz w:val="24"/>
        </w:rPr>
      </w:pPr>
      <w:r>
        <w:rPr>
          <w:w w:val="105"/>
          <w:sz w:val="24"/>
        </w:rPr>
        <w:t xml:space="preserve">Fix the race condition by adding synchronized to the increment or using </w:t>
      </w:r>
      <w:proofErr w:type="spellStart"/>
      <w:r>
        <w:rPr>
          <w:spacing w:val="-2"/>
          <w:w w:val="105"/>
          <w:sz w:val="24"/>
        </w:rPr>
        <w:t>AtomicLong.incrementAndGet</w:t>
      </w:r>
      <w:proofErr w:type="spellEnd"/>
      <w:r>
        <w:rPr>
          <w:spacing w:val="-2"/>
          <w:w w:val="105"/>
          <w:sz w:val="24"/>
        </w:rPr>
        <w:t>().</w:t>
      </w:r>
    </w:p>
    <w:p w14:paraId="156B6D6B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spacing w:before="100"/>
        <w:ind w:left="284" w:hanging="282"/>
        <w:rPr>
          <w:sz w:val="24"/>
        </w:rPr>
      </w:pPr>
      <w:r>
        <w:rPr>
          <w:rFonts w:ascii="Arial Black" w:hAnsi="Arial Black"/>
          <w:sz w:val="24"/>
        </w:rPr>
        <w:t>Deliverable:</w:t>
      </w:r>
      <w:r>
        <w:rPr>
          <w:rFonts w:ascii="Arial Black" w:hAnsi="Arial Black"/>
          <w:spacing w:val="4"/>
          <w:sz w:val="24"/>
        </w:rPr>
        <w:t xml:space="preserve"> </w:t>
      </w:r>
      <w:r>
        <w:rPr>
          <w:sz w:val="24"/>
        </w:rPr>
        <w:t>Measure</w:t>
      </w:r>
      <w:r>
        <w:rPr>
          <w:spacing w:val="17"/>
          <w:sz w:val="24"/>
        </w:rPr>
        <w:t xml:space="preserve"> </w:t>
      </w:r>
      <w:r>
        <w:rPr>
          <w:sz w:val="24"/>
        </w:rPr>
        <w:t>execution</w:t>
      </w:r>
      <w:r>
        <w:rPr>
          <w:spacing w:val="18"/>
          <w:sz w:val="24"/>
        </w:rPr>
        <w:t xml:space="preserve"> </w:t>
      </w:r>
      <w:r>
        <w:rPr>
          <w:sz w:val="24"/>
        </w:rPr>
        <w:t>time</w:t>
      </w:r>
      <w:r>
        <w:rPr>
          <w:spacing w:val="17"/>
          <w:sz w:val="24"/>
        </w:rPr>
        <w:t xml:space="preserve"> </w:t>
      </w:r>
      <w:r>
        <w:rPr>
          <w:sz w:val="24"/>
        </w:rPr>
        <w:t>vs.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plain,</w:t>
      </w:r>
      <w:r>
        <w:rPr>
          <w:spacing w:val="18"/>
          <w:sz w:val="24"/>
        </w:rPr>
        <w:t xml:space="preserve"> </w:t>
      </w:r>
      <w:r>
        <w:rPr>
          <w:sz w:val="24"/>
        </w:rPr>
        <w:t>single-threaded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55515652" w14:textId="77777777" w:rsidR="00511B38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213" w:line="324" w:lineRule="auto"/>
        <w:ind w:left="285" w:right="581"/>
        <w:rPr>
          <w:sz w:val="24"/>
        </w:rPr>
      </w:pPr>
      <w:r>
        <w:rPr>
          <w:rFonts w:ascii="Arial" w:hAnsi="Arial"/>
          <w:i/>
          <w:w w:val="105"/>
          <w:sz w:val="24"/>
        </w:rPr>
        <w:t>The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Lesson:</w:t>
      </w:r>
      <w:r>
        <w:rPr>
          <w:rFonts w:ascii="Arial" w:hAnsi="Arial"/>
          <w:i/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answer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now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accurate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($\</w:t>
      </w:r>
      <w:proofErr w:type="spellStart"/>
      <w:r>
        <w:rPr>
          <w:w w:val="105"/>
          <w:sz w:val="24"/>
        </w:rPr>
        <w:t>approx</w:t>
      </w:r>
      <w:proofErr w:type="spellEnd"/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3.1415$),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runs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drastically slower than a single thread because cores spend 95% of their cycles stalling on memory bus locks.</w:t>
      </w:r>
    </w:p>
    <w:p w14:paraId="2C696753" w14:textId="77777777" w:rsidR="00511B38" w:rsidRDefault="00511B38">
      <w:pPr>
        <w:pStyle w:val="a3"/>
      </w:pPr>
    </w:p>
    <w:p w14:paraId="2418C1D7" w14:textId="77777777" w:rsidR="00B63507" w:rsidRDefault="00B63507" w:rsidP="00B63507">
      <w:pPr>
        <w:pStyle w:val="a3"/>
      </w:pPr>
      <w:r>
        <w:t>===== SINGLE THREAD =====</w:t>
      </w:r>
    </w:p>
    <w:p w14:paraId="64D10848" w14:textId="77777777" w:rsidR="00B63507" w:rsidRDefault="00B63507" w:rsidP="00B63507">
      <w:pPr>
        <w:pStyle w:val="a3"/>
      </w:pPr>
      <w:r>
        <w:t>Pi = 3.141147</w:t>
      </w:r>
    </w:p>
    <w:p w14:paraId="42378E51" w14:textId="77777777" w:rsidR="00B63507" w:rsidRDefault="00B63507" w:rsidP="00B63507">
      <w:pPr>
        <w:pStyle w:val="a3"/>
      </w:pPr>
      <w:r>
        <w:t xml:space="preserve">Runtime = 11309.91 </w:t>
      </w:r>
      <w:proofErr w:type="spellStart"/>
      <w:r>
        <w:t>ms</w:t>
      </w:r>
      <w:proofErr w:type="spellEnd"/>
    </w:p>
    <w:p w14:paraId="685BA34C" w14:textId="77777777" w:rsidR="00B63507" w:rsidRDefault="00B63507" w:rsidP="00B63507">
      <w:pPr>
        <w:pStyle w:val="a3"/>
      </w:pPr>
    </w:p>
    <w:p w14:paraId="1E948DB4" w14:textId="77777777" w:rsidR="00B63507" w:rsidRDefault="00B63507" w:rsidP="00B63507">
      <w:pPr>
        <w:pStyle w:val="a3"/>
      </w:pPr>
      <w:r>
        <w:t>===== 4 THREADS + LOCK =====</w:t>
      </w:r>
    </w:p>
    <w:p w14:paraId="440CE5DE" w14:textId="77777777" w:rsidR="00B63507" w:rsidRDefault="00B63507" w:rsidP="00B63507">
      <w:pPr>
        <w:pStyle w:val="a3"/>
      </w:pPr>
      <w:r>
        <w:t>Pi = 3.141795</w:t>
      </w:r>
    </w:p>
    <w:p w14:paraId="678F513E" w14:textId="3DDB4752" w:rsidR="00B63507" w:rsidRDefault="00B63507" w:rsidP="00B63507">
      <w:pPr>
        <w:pStyle w:val="a3"/>
      </w:pPr>
      <w:r>
        <w:t xml:space="preserve">Runtime = 29320.67 </w:t>
      </w:r>
      <w:proofErr w:type="spellStart"/>
      <w:r>
        <w:t>ms</w:t>
      </w:r>
      <w:proofErr w:type="spellEnd"/>
    </w:p>
    <w:p w14:paraId="62ADA554" w14:textId="77777777" w:rsidR="00511B38" w:rsidRDefault="00511B38">
      <w:pPr>
        <w:pStyle w:val="a3"/>
        <w:spacing w:before="59"/>
      </w:pPr>
    </w:p>
    <w:p w14:paraId="3AAC80FA" w14:textId="77777777" w:rsidR="00511B38" w:rsidRDefault="005B64DA">
      <w:pPr>
        <w:pStyle w:val="1"/>
        <w:rPr>
          <w:b w:val="0"/>
        </w:rPr>
      </w:pPr>
      <w:r>
        <w:rPr>
          <w:b w:val="0"/>
          <w:w w:val="90"/>
        </w:rPr>
        <w:t>Part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3: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OpenMP-Style</w:t>
      </w:r>
      <w:r>
        <w:rPr>
          <w:b w:val="0"/>
          <w:spacing w:val="-8"/>
        </w:rPr>
        <w:t xml:space="preserve"> </w:t>
      </w:r>
      <w:r>
        <w:rPr>
          <w:b w:val="0"/>
          <w:spacing w:val="-2"/>
          <w:w w:val="90"/>
        </w:rPr>
        <w:t>Reduction</w:t>
      </w:r>
    </w:p>
    <w:p w14:paraId="06DCBB29" w14:textId="77777777" w:rsidR="00511B38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174" w:line="290" w:lineRule="auto"/>
        <w:ind w:left="285" w:right="83"/>
        <w:rPr>
          <w:sz w:val="24"/>
        </w:rPr>
      </w:pPr>
      <w:r>
        <w:rPr>
          <w:sz w:val="24"/>
        </w:rPr>
        <w:lastRenderedPageBreak/>
        <w:t xml:space="preserve">Eliminate shared-state locks. Give each thread a </w:t>
      </w:r>
      <w:r>
        <w:rPr>
          <w:rFonts w:ascii="Arial Black" w:hAnsi="Arial Black"/>
          <w:sz w:val="24"/>
        </w:rPr>
        <w:t>private,</w:t>
      </w:r>
      <w:r>
        <w:rPr>
          <w:rFonts w:ascii="Arial Black" w:hAnsi="Arial Black"/>
          <w:spacing w:val="-12"/>
          <w:sz w:val="24"/>
        </w:rPr>
        <w:t xml:space="preserve"> </w:t>
      </w:r>
      <w:r>
        <w:rPr>
          <w:rFonts w:ascii="Arial Black" w:hAnsi="Arial Black"/>
          <w:sz w:val="24"/>
        </w:rPr>
        <w:t>local</w:t>
      </w:r>
      <w:r>
        <w:rPr>
          <w:rFonts w:ascii="Arial Black" w:hAnsi="Arial Black"/>
          <w:spacing w:val="-12"/>
          <w:sz w:val="24"/>
        </w:rPr>
        <w:t xml:space="preserve"> </w:t>
      </w:r>
      <w:r>
        <w:rPr>
          <w:rFonts w:ascii="Arial Black" w:hAnsi="Arial Black"/>
          <w:sz w:val="24"/>
        </w:rPr>
        <w:t>counter</w:t>
      </w:r>
      <w:r>
        <w:rPr>
          <w:rFonts w:ascii="Arial Black" w:hAnsi="Arial Black"/>
          <w:spacing w:val="-12"/>
          <w:sz w:val="24"/>
        </w:rPr>
        <w:t xml:space="preserve"> </w:t>
      </w:r>
      <w:r>
        <w:rPr>
          <w:sz w:val="24"/>
        </w:rPr>
        <w:t xml:space="preserve">(conceptually </w:t>
      </w:r>
      <w:r>
        <w:rPr>
          <w:w w:val="105"/>
          <w:sz w:val="24"/>
        </w:rPr>
        <w:t xml:space="preserve">identical to #pragma </w:t>
      </w:r>
      <w:proofErr w:type="spellStart"/>
      <w:r>
        <w:rPr>
          <w:w w:val="105"/>
          <w:sz w:val="24"/>
        </w:rPr>
        <w:t>omp</w:t>
      </w:r>
      <w:proofErr w:type="spellEnd"/>
      <w:r>
        <w:rPr>
          <w:w w:val="105"/>
          <w:sz w:val="24"/>
        </w:rPr>
        <w:t xml:space="preserve"> parallel for reduction(</w:t>
      </w:r>
      <w:proofErr w:type="gramStart"/>
      <w:r>
        <w:rPr>
          <w:w w:val="105"/>
          <w:sz w:val="24"/>
        </w:rPr>
        <w:t>+:</w:t>
      </w:r>
      <w:proofErr w:type="spellStart"/>
      <w:r>
        <w:rPr>
          <w:w w:val="105"/>
          <w:sz w:val="24"/>
        </w:rPr>
        <w:t>totalHits</w:t>
      </w:r>
      <w:proofErr w:type="spellEnd"/>
      <w:proofErr w:type="gramEnd"/>
      <w:r>
        <w:rPr>
          <w:w w:val="105"/>
          <w:sz w:val="24"/>
        </w:rPr>
        <w:t>)).</w:t>
      </w:r>
    </w:p>
    <w:p w14:paraId="5D04BA2E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spacing w:before="179"/>
        <w:ind w:left="284" w:hanging="282"/>
        <w:rPr>
          <w:rFonts w:ascii="Arial" w:hAnsi="Arial"/>
          <w:i/>
          <w:sz w:val="24"/>
        </w:rPr>
      </w:pPr>
      <w:r>
        <w:rPr>
          <w:w w:val="105"/>
          <w:sz w:val="24"/>
        </w:rPr>
        <w:t>Accumulate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local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hits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thread,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add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partial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sums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together</w:t>
      </w:r>
      <w:r>
        <w:rPr>
          <w:spacing w:val="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only</w:t>
      </w:r>
      <w:r>
        <w:rPr>
          <w:rFonts w:ascii="Arial" w:hAnsi="Arial"/>
          <w:i/>
          <w:spacing w:val="6"/>
          <w:w w:val="105"/>
          <w:sz w:val="24"/>
        </w:rPr>
        <w:t xml:space="preserve"> </w:t>
      </w:r>
      <w:r>
        <w:rPr>
          <w:rFonts w:ascii="Arial" w:hAnsi="Arial"/>
          <w:i/>
          <w:spacing w:val="-4"/>
          <w:w w:val="105"/>
          <w:sz w:val="24"/>
        </w:rPr>
        <w:t>once</w:t>
      </w:r>
    </w:p>
    <w:p w14:paraId="19676FF3" w14:textId="77777777" w:rsidR="00511B38" w:rsidRDefault="005B64DA">
      <w:pPr>
        <w:pStyle w:val="a3"/>
        <w:spacing w:before="96"/>
        <w:ind w:left="285"/>
      </w:pPr>
      <w:r>
        <w:t>at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very</w:t>
      </w:r>
      <w:r>
        <w:rPr>
          <w:spacing w:val="32"/>
        </w:rPr>
        <w:t xml:space="preserve"> </w:t>
      </w:r>
      <w:r>
        <w:t>end</w:t>
      </w:r>
      <w:r>
        <w:rPr>
          <w:spacing w:val="32"/>
        </w:rPr>
        <w:t xml:space="preserve"> </w:t>
      </w:r>
      <w:r>
        <w:t>when</w:t>
      </w:r>
      <w:r>
        <w:rPr>
          <w:spacing w:val="32"/>
        </w:rPr>
        <w:t xml:space="preserve"> </w:t>
      </w:r>
      <w:r>
        <w:t>joining</w:t>
      </w:r>
      <w:r>
        <w:rPr>
          <w:spacing w:val="33"/>
        </w:rPr>
        <w:t xml:space="preserve"> </w:t>
      </w:r>
      <w:r>
        <w:rPr>
          <w:spacing w:val="-2"/>
        </w:rPr>
        <w:t>threads.</w:t>
      </w:r>
    </w:p>
    <w:p w14:paraId="303E6CB5" w14:textId="77777777" w:rsidR="00511B38" w:rsidRDefault="005B64DA">
      <w:pPr>
        <w:pStyle w:val="a4"/>
        <w:numPr>
          <w:ilvl w:val="0"/>
          <w:numId w:val="1"/>
        </w:numPr>
        <w:tabs>
          <w:tab w:val="left" w:pos="285"/>
        </w:tabs>
        <w:spacing w:before="197" w:line="290" w:lineRule="auto"/>
        <w:ind w:left="285" w:right="249"/>
        <w:rPr>
          <w:sz w:val="24"/>
        </w:rPr>
      </w:pPr>
      <w:r>
        <w:rPr>
          <w:rFonts w:ascii="Arial Black" w:hAnsi="Arial Black"/>
          <w:w w:val="105"/>
          <w:sz w:val="24"/>
        </w:rPr>
        <w:t>Deliverable:</w:t>
      </w:r>
      <w:r>
        <w:rPr>
          <w:rFonts w:ascii="Arial Black" w:hAnsi="Arial Black"/>
          <w:spacing w:val="-22"/>
          <w:w w:val="105"/>
          <w:sz w:val="24"/>
        </w:rPr>
        <w:t xml:space="preserve"> </w:t>
      </w:r>
      <w:r>
        <w:rPr>
          <w:w w:val="105"/>
          <w:sz w:val="24"/>
        </w:rPr>
        <w:t>Benchmark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execution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$T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\in</w:t>
      </w:r>
      <w:r>
        <w:rPr>
          <w:spacing w:val="-14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\{</w:t>
      </w:r>
      <w:proofErr w:type="gramEnd"/>
      <w:r>
        <w:rPr>
          <w:w w:val="105"/>
          <w:sz w:val="24"/>
        </w:rPr>
        <w:t>1,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4,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8,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16,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32</w:t>
      </w:r>
      <w:proofErr w:type="gramStart"/>
      <w:r>
        <w:rPr>
          <w:w w:val="105"/>
          <w:sz w:val="24"/>
        </w:rPr>
        <w:t>\}$</w:t>
      </w:r>
      <w:proofErr w:type="gram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threads on their machine with $100,000,000$ iterations.</w:t>
      </w:r>
    </w:p>
    <w:p w14:paraId="1BFD28F0" w14:textId="77777777" w:rsidR="00511B38" w:rsidRDefault="00511B38">
      <w:pPr>
        <w:pStyle w:val="a4"/>
        <w:spacing w:line="290" w:lineRule="auto"/>
        <w:rPr>
          <w:sz w:val="24"/>
        </w:rPr>
      </w:pPr>
    </w:p>
    <w:p w14:paraId="65DD34C4" w14:textId="77777777" w:rsidR="00B63507" w:rsidRDefault="00B63507">
      <w:pPr>
        <w:pStyle w:val="a4"/>
        <w:spacing w:line="290" w:lineRule="auto"/>
        <w:rPr>
          <w:sz w:val="24"/>
        </w:rPr>
        <w:sectPr w:rsidR="00B63507">
          <w:type w:val="continuous"/>
          <w:pgSz w:w="11910" w:h="16840"/>
          <w:pgMar w:top="1040" w:right="1133" w:bottom="280" w:left="850" w:header="720" w:footer="720" w:gutter="0"/>
          <w:cols w:space="720"/>
        </w:sectPr>
      </w:pPr>
    </w:p>
    <w:p w14:paraId="723E3B4F" w14:textId="77777777" w:rsidR="00511B38" w:rsidRDefault="005B64DA">
      <w:pPr>
        <w:pStyle w:val="a4"/>
        <w:numPr>
          <w:ilvl w:val="0"/>
          <w:numId w:val="1"/>
        </w:numPr>
        <w:tabs>
          <w:tab w:val="left" w:pos="284"/>
        </w:tabs>
        <w:spacing w:before="108"/>
        <w:ind w:left="284" w:hanging="282"/>
        <w:rPr>
          <w:sz w:val="24"/>
        </w:rPr>
      </w:pPr>
      <w:r>
        <w:rPr>
          <w:w w:val="110"/>
          <w:sz w:val="24"/>
        </w:rPr>
        <w:lastRenderedPageBreak/>
        <w:t>Fill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out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-1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grid:</w:t>
      </w:r>
    </w:p>
    <w:p w14:paraId="58764C6B" w14:textId="77777777" w:rsidR="00511B38" w:rsidRDefault="00511B38">
      <w:pPr>
        <w:pStyle w:val="a3"/>
        <w:rPr>
          <w:sz w:val="20"/>
        </w:rPr>
      </w:pPr>
    </w:p>
    <w:p w14:paraId="4D5E957D" w14:textId="77777777" w:rsidR="00511B38" w:rsidRDefault="00511B38">
      <w:pPr>
        <w:pStyle w:val="a3"/>
        <w:spacing w:before="20"/>
        <w:rPr>
          <w:sz w:val="20"/>
        </w:rPr>
      </w:pPr>
    </w:p>
    <w:tbl>
      <w:tblPr>
        <w:tblStyle w:val="TableNormal"/>
        <w:tblW w:w="0" w:type="auto"/>
        <w:tblInd w:w="287" w:type="dxa"/>
        <w:tblBorders>
          <w:top w:val="single" w:sz="2" w:space="0" w:color="C3C6C4"/>
          <w:left w:val="single" w:sz="2" w:space="0" w:color="C3C6C4"/>
          <w:bottom w:val="single" w:sz="2" w:space="0" w:color="C3C6C4"/>
          <w:right w:val="single" w:sz="2" w:space="0" w:color="C3C6C4"/>
          <w:insideH w:val="single" w:sz="2" w:space="0" w:color="C3C6C4"/>
          <w:insideV w:val="single" w:sz="2" w:space="0" w:color="C3C6C4"/>
        </w:tblBorders>
        <w:tblLayout w:type="fixed"/>
        <w:tblLook w:val="01E0" w:firstRow="1" w:lastRow="1" w:firstColumn="1" w:lastColumn="1" w:noHBand="0" w:noVBand="0"/>
      </w:tblPr>
      <w:tblGrid>
        <w:gridCol w:w="1444"/>
        <w:gridCol w:w="1714"/>
        <w:gridCol w:w="3456"/>
        <w:gridCol w:w="2692"/>
      </w:tblGrid>
      <w:tr w:rsidR="00511B38" w14:paraId="32085F0E" w14:textId="77777777">
        <w:trPr>
          <w:trHeight w:val="972"/>
        </w:trPr>
        <w:tc>
          <w:tcPr>
            <w:tcW w:w="1444" w:type="dxa"/>
          </w:tcPr>
          <w:p w14:paraId="4099B679" w14:textId="77777777" w:rsidR="00511B38" w:rsidRDefault="005B64DA">
            <w:pPr>
              <w:pStyle w:val="TableParagraph"/>
              <w:spacing w:before="110" w:line="264" w:lineRule="auto"/>
              <w:ind w:left="180" w:right="292"/>
              <w:rPr>
                <w:sz w:val="24"/>
              </w:rPr>
            </w:pPr>
            <w:r>
              <w:rPr>
                <w:color w:val="1E1E1E"/>
                <w:spacing w:val="-2"/>
                <w:w w:val="90"/>
                <w:sz w:val="24"/>
              </w:rPr>
              <w:t xml:space="preserve">Threads </w:t>
            </w:r>
            <w:r>
              <w:rPr>
                <w:color w:val="1E1E1E"/>
                <w:spacing w:val="-4"/>
                <w:w w:val="95"/>
                <w:sz w:val="24"/>
              </w:rPr>
              <w:t>(T)</w:t>
            </w:r>
          </w:p>
        </w:tc>
        <w:tc>
          <w:tcPr>
            <w:tcW w:w="1714" w:type="dxa"/>
          </w:tcPr>
          <w:p w14:paraId="63FA2688" w14:textId="77777777" w:rsidR="00511B38" w:rsidRDefault="005B64DA">
            <w:pPr>
              <w:pStyle w:val="TableParagraph"/>
              <w:spacing w:before="110" w:line="264" w:lineRule="auto"/>
              <w:ind w:right="22"/>
              <w:rPr>
                <w:sz w:val="24"/>
              </w:rPr>
            </w:pPr>
            <w:r>
              <w:rPr>
                <w:color w:val="1E1E1E"/>
                <w:spacing w:val="-2"/>
                <w:w w:val="90"/>
                <w:sz w:val="24"/>
              </w:rPr>
              <w:t xml:space="preserve">Runtime </w:t>
            </w:r>
            <w:r>
              <w:rPr>
                <w:color w:val="1E1E1E"/>
                <w:spacing w:val="-4"/>
                <w:sz w:val="24"/>
              </w:rPr>
              <w:t>(</w:t>
            </w:r>
            <w:proofErr w:type="spellStart"/>
            <w:r>
              <w:rPr>
                <w:color w:val="1E1E1E"/>
                <w:spacing w:val="-4"/>
                <w:sz w:val="24"/>
              </w:rPr>
              <w:t>ms</w:t>
            </w:r>
            <w:proofErr w:type="spellEnd"/>
            <w:r>
              <w:rPr>
                <w:color w:val="1E1E1E"/>
                <w:spacing w:val="-4"/>
                <w:sz w:val="24"/>
              </w:rPr>
              <w:t>)</w:t>
            </w:r>
          </w:p>
        </w:tc>
        <w:tc>
          <w:tcPr>
            <w:tcW w:w="3456" w:type="dxa"/>
          </w:tcPr>
          <w:p w14:paraId="0EA522CD" w14:textId="77777777" w:rsidR="00511B38" w:rsidRDefault="005B64DA">
            <w:pPr>
              <w:pStyle w:val="TableParagraph"/>
              <w:spacing w:before="110" w:line="264" w:lineRule="auto"/>
              <w:rPr>
                <w:sz w:val="24"/>
              </w:rPr>
            </w:pPr>
            <w:r>
              <w:rPr>
                <w:color w:val="1E1E1E"/>
                <w:spacing w:val="-2"/>
                <w:w w:val="90"/>
                <w:sz w:val="24"/>
              </w:rPr>
              <w:t>Speedup</w:t>
            </w:r>
            <w:r>
              <w:rPr>
                <w:color w:val="1E1E1E"/>
                <w:spacing w:val="-10"/>
                <w:w w:val="90"/>
                <w:sz w:val="24"/>
              </w:rPr>
              <w:t xml:space="preserve"> </w:t>
            </w:r>
            <w:r>
              <w:rPr>
                <w:color w:val="1E1E1E"/>
                <w:spacing w:val="-2"/>
                <w:w w:val="90"/>
                <w:sz w:val="24"/>
              </w:rPr>
              <w:t>vs.</w:t>
            </w:r>
            <w:r>
              <w:rPr>
                <w:color w:val="1E1E1E"/>
                <w:spacing w:val="-10"/>
                <w:w w:val="90"/>
                <w:sz w:val="24"/>
              </w:rPr>
              <w:t xml:space="preserve"> </w:t>
            </w:r>
            <w:r>
              <w:rPr>
                <w:color w:val="1E1E1E"/>
                <w:spacing w:val="-2"/>
                <w:w w:val="90"/>
                <w:sz w:val="24"/>
              </w:rPr>
              <w:t>1</w:t>
            </w:r>
            <w:r>
              <w:rPr>
                <w:color w:val="1E1E1E"/>
                <w:spacing w:val="-10"/>
                <w:w w:val="90"/>
                <w:sz w:val="24"/>
              </w:rPr>
              <w:t xml:space="preserve"> </w:t>
            </w:r>
            <w:r>
              <w:rPr>
                <w:color w:val="1E1E1E"/>
                <w:spacing w:val="-2"/>
                <w:w w:val="90"/>
                <w:sz w:val="24"/>
              </w:rPr>
              <w:t>Thread</w:t>
            </w:r>
            <w:r>
              <w:rPr>
                <w:color w:val="1E1E1E"/>
                <w:spacing w:val="-10"/>
                <w:w w:val="90"/>
                <w:sz w:val="24"/>
              </w:rPr>
              <w:t xml:space="preserve"> </w:t>
            </w:r>
            <w:r>
              <w:rPr>
                <w:color w:val="1E1E1E"/>
                <w:spacing w:val="-2"/>
                <w:w w:val="90"/>
                <w:sz w:val="24"/>
              </w:rPr>
              <w:t xml:space="preserve">(TN </w:t>
            </w:r>
            <w:r>
              <w:rPr>
                <w:color w:val="1E1E1E"/>
                <w:spacing w:val="-4"/>
                <w:sz w:val="24"/>
              </w:rPr>
              <w:t>T1)</w:t>
            </w:r>
          </w:p>
        </w:tc>
        <w:tc>
          <w:tcPr>
            <w:tcW w:w="2692" w:type="dxa"/>
          </w:tcPr>
          <w:p w14:paraId="7034BB75" w14:textId="77777777" w:rsidR="00511B38" w:rsidRDefault="005B64DA">
            <w:pPr>
              <w:pStyle w:val="TableParagraph"/>
              <w:spacing w:before="110" w:line="264" w:lineRule="auto"/>
              <w:rPr>
                <w:sz w:val="24"/>
              </w:rPr>
            </w:pPr>
            <w:r>
              <w:rPr>
                <w:color w:val="1E1E1E"/>
                <w:spacing w:val="-2"/>
                <w:sz w:val="24"/>
              </w:rPr>
              <w:t xml:space="preserve">Efficiency </w:t>
            </w:r>
            <w:r>
              <w:rPr>
                <w:color w:val="1E1E1E"/>
                <w:spacing w:val="-2"/>
                <w:w w:val="85"/>
                <w:sz w:val="24"/>
              </w:rPr>
              <w:t>(</w:t>
            </w:r>
            <w:proofErr w:type="spellStart"/>
            <w:r>
              <w:rPr>
                <w:color w:val="1E1E1E"/>
                <w:spacing w:val="-2"/>
                <w:w w:val="85"/>
                <w:sz w:val="24"/>
              </w:rPr>
              <w:t>TSpeedup</w:t>
            </w:r>
            <w:proofErr w:type="spellEnd"/>
            <w:r>
              <w:rPr>
                <w:color w:val="1E1E1E"/>
                <w:spacing w:val="-2"/>
                <w:w w:val="85"/>
                <w:sz w:val="24"/>
              </w:rPr>
              <w:t>)</w:t>
            </w:r>
          </w:p>
        </w:tc>
      </w:tr>
      <w:tr w:rsidR="00511B38" w14:paraId="3AFA45F6" w14:textId="77777777">
        <w:trPr>
          <w:trHeight w:val="601"/>
        </w:trPr>
        <w:tc>
          <w:tcPr>
            <w:tcW w:w="1444" w:type="dxa"/>
          </w:tcPr>
          <w:p w14:paraId="06337721" w14:textId="77777777" w:rsidR="00511B38" w:rsidRDefault="005B64DA">
            <w:pPr>
              <w:pStyle w:val="TableParagraph"/>
              <w:spacing w:before="110"/>
              <w:ind w:left="180"/>
              <w:rPr>
                <w:sz w:val="24"/>
              </w:rPr>
            </w:pPr>
            <w:r>
              <w:rPr>
                <w:color w:val="1E1E1E"/>
                <w:spacing w:val="-10"/>
                <w:w w:val="95"/>
                <w:sz w:val="24"/>
              </w:rPr>
              <w:t>1</w:t>
            </w:r>
          </w:p>
        </w:tc>
        <w:tc>
          <w:tcPr>
            <w:tcW w:w="1714" w:type="dxa"/>
          </w:tcPr>
          <w:p w14:paraId="70FFCB87" w14:textId="77777777" w:rsidR="00511B38" w:rsidRDefault="005B64DA">
            <w:pPr>
              <w:pStyle w:val="TableParagraph"/>
              <w:rPr>
                <w:rFonts w:ascii="Arial"/>
                <w:i/>
                <w:color w:val="1E1E1E"/>
                <w:spacing w:val="-2"/>
                <w:sz w:val="24"/>
              </w:rPr>
            </w:pPr>
            <w:r>
              <w:rPr>
                <w:rFonts w:ascii="Arial"/>
                <w:i/>
                <w:color w:val="1E1E1E"/>
                <w:spacing w:val="-2"/>
                <w:sz w:val="24"/>
              </w:rPr>
              <w:t>(baseline)</w:t>
            </w:r>
          </w:p>
          <w:p w14:paraId="7F6DD4B2" w14:textId="4BA3C37A" w:rsidR="00B63507" w:rsidRDefault="00B63507"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color w:val="1E1E1E"/>
                <w:spacing w:val="-2"/>
                <w:sz w:val="24"/>
              </w:rPr>
              <w:t>30400.45s</w:t>
            </w:r>
          </w:p>
        </w:tc>
        <w:tc>
          <w:tcPr>
            <w:tcW w:w="3456" w:type="dxa"/>
          </w:tcPr>
          <w:p w14:paraId="3385BB35" w14:textId="77777777" w:rsidR="00511B38" w:rsidRDefault="005B64DA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4"/>
                <w:sz w:val="24"/>
              </w:rPr>
              <w:t>1.0x</w:t>
            </w:r>
          </w:p>
        </w:tc>
        <w:tc>
          <w:tcPr>
            <w:tcW w:w="2692" w:type="dxa"/>
          </w:tcPr>
          <w:p w14:paraId="2C6BB48D" w14:textId="77777777" w:rsidR="00511B38" w:rsidRDefault="005B64DA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4"/>
                <w:sz w:val="24"/>
              </w:rPr>
              <w:t>100%</w:t>
            </w:r>
          </w:p>
        </w:tc>
      </w:tr>
      <w:tr w:rsidR="00511B38" w14:paraId="44070908" w14:textId="77777777">
        <w:trPr>
          <w:trHeight w:val="600"/>
        </w:trPr>
        <w:tc>
          <w:tcPr>
            <w:tcW w:w="1444" w:type="dxa"/>
          </w:tcPr>
          <w:p w14:paraId="2E5AC5CF" w14:textId="77777777" w:rsidR="00511B38" w:rsidRDefault="005B64DA">
            <w:pPr>
              <w:pStyle w:val="TableParagraph"/>
              <w:spacing w:before="110"/>
              <w:ind w:left="180"/>
              <w:rPr>
                <w:sz w:val="24"/>
              </w:rPr>
            </w:pPr>
            <w:r>
              <w:rPr>
                <w:color w:val="1E1E1E"/>
                <w:spacing w:val="-10"/>
                <w:w w:val="95"/>
                <w:sz w:val="24"/>
              </w:rPr>
              <w:t>2</w:t>
            </w:r>
          </w:p>
        </w:tc>
        <w:tc>
          <w:tcPr>
            <w:tcW w:w="1714" w:type="dxa"/>
          </w:tcPr>
          <w:p w14:paraId="6B636F10" w14:textId="60FEA076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44338.31s</w:t>
            </w:r>
          </w:p>
        </w:tc>
        <w:tc>
          <w:tcPr>
            <w:tcW w:w="3456" w:type="dxa"/>
          </w:tcPr>
          <w:p w14:paraId="60A8A2FC" w14:textId="283A55E9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0.69x</w:t>
            </w:r>
          </w:p>
        </w:tc>
        <w:tc>
          <w:tcPr>
            <w:tcW w:w="2692" w:type="dxa"/>
          </w:tcPr>
          <w:p w14:paraId="40818639" w14:textId="2F843E5F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34.28%</w:t>
            </w:r>
          </w:p>
        </w:tc>
      </w:tr>
      <w:tr w:rsidR="00511B38" w14:paraId="45F3BF7F" w14:textId="77777777">
        <w:trPr>
          <w:trHeight w:val="601"/>
        </w:trPr>
        <w:tc>
          <w:tcPr>
            <w:tcW w:w="1444" w:type="dxa"/>
          </w:tcPr>
          <w:p w14:paraId="5CF246F4" w14:textId="77777777" w:rsidR="00511B38" w:rsidRDefault="005B64DA">
            <w:pPr>
              <w:pStyle w:val="TableParagraph"/>
              <w:spacing w:before="110"/>
              <w:ind w:left="180"/>
              <w:rPr>
                <w:sz w:val="24"/>
              </w:rPr>
            </w:pPr>
            <w:r>
              <w:rPr>
                <w:color w:val="1E1E1E"/>
                <w:spacing w:val="-10"/>
                <w:w w:val="95"/>
                <w:sz w:val="24"/>
              </w:rPr>
              <w:t>4</w:t>
            </w:r>
          </w:p>
        </w:tc>
        <w:tc>
          <w:tcPr>
            <w:tcW w:w="1714" w:type="dxa"/>
          </w:tcPr>
          <w:p w14:paraId="5598F0AE" w14:textId="34FC3F00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44476.22s</w:t>
            </w:r>
          </w:p>
        </w:tc>
        <w:tc>
          <w:tcPr>
            <w:tcW w:w="3456" w:type="dxa"/>
          </w:tcPr>
          <w:p w14:paraId="67562E95" w14:textId="220537BB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0.68x</w:t>
            </w:r>
          </w:p>
        </w:tc>
        <w:tc>
          <w:tcPr>
            <w:tcW w:w="2692" w:type="dxa"/>
          </w:tcPr>
          <w:p w14:paraId="7045EF21" w14:textId="470000CD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17.09%</w:t>
            </w:r>
          </w:p>
        </w:tc>
      </w:tr>
      <w:tr w:rsidR="00511B38" w14:paraId="256C79D9" w14:textId="77777777">
        <w:trPr>
          <w:trHeight w:val="600"/>
        </w:trPr>
        <w:tc>
          <w:tcPr>
            <w:tcW w:w="1444" w:type="dxa"/>
          </w:tcPr>
          <w:p w14:paraId="33064461" w14:textId="77777777" w:rsidR="00511B38" w:rsidRDefault="005B64DA">
            <w:pPr>
              <w:pStyle w:val="TableParagraph"/>
              <w:spacing w:before="110"/>
              <w:ind w:left="180"/>
              <w:rPr>
                <w:sz w:val="24"/>
              </w:rPr>
            </w:pPr>
            <w:r>
              <w:rPr>
                <w:color w:val="1E1E1E"/>
                <w:spacing w:val="-10"/>
                <w:w w:val="95"/>
                <w:sz w:val="24"/>
              </w:rPr>
              <w:t>8</w:t>
            </w:r>
          </w:p>
        </w:tc>
        <w:tc>
          <w:tcPr>
            <w:tcW w:w="1714" w:type="dxa"/>
          </w:tcPr>
          <w:p w14:paraId="1279FD88" w14:textId="65D08725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45169.91s</w:t>
            </w:r>
          </w:p>
        </w:tc>
        <w:tc>
          <w:tcPr>
            <w:tcW w:w="3456" w:type="dxa"/>
          </w:tcPr>
          <w:p w14:paraId="6CFFF809" w14:textId="769EE3C4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0.67x</w:t>
            </w:r>
          </w:p>
        </w:tc>
        <w:tc>
          <w:tcPr>
            <w:tcW w:w="2692" w:type="dxa"/>
          </w:tcPr>
          <w:p w14:paraId="32DB62DD" w14:textId="69EE8A9F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8.41%</w:t>
            </w:r>
          </w:p>
        </w:tc>
      </w:tr>
      <w:tr w:rsidR="00511B38" w14:paraId="0E820EF2" w14:textId="77777777">
        <w:trPr>
          <w:trHeight w:val="600"/>
        </w:trPr>
        <w:tc>
          <w:tcPr>
            <w:tcW w:w="1444" w:type="dxa"/>
          </w:tcPr>
          <w:p w14:paraId="4D8B5133" w14:textId="77777777" w:rsidR="00511B38" w:rsidRDefault="005B64DA">
            <w:pPr>
              <w:pStyle w:val="TableParagraph"/>
              <w:spacing w:before="110"/>
              <w:ind w:left="180"/>
              <w:rPr>
                <w:sz w:val="24"/>
              </w:rPr>
            </w:pPr>
            <w:r>
              <w:rPr>
                <w:color w:val="1E1E1E"/>
                <w:spacing w:val="-5"/>
                <w:w w:val="95"/>
                <w:sz w:val="24"/>
              </w:rPr>
              <w:t>16</w:t>
            </w:r>
          </w:p>
        </w:tc>
        <w:tc>
          <w:tcPr>
            <w:tcW w:w="1714" w:type="dxa"/>
          </w:tcPr>
          <w:p w14:paraId="74B6E36C" w14:textId="11CB3898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44739.17ss</w:t>
            </w:r>
          </w:p>
        </w:tc>
        <w:tc>
          <w:tcPr>
            <w:tcW w:w="3456" w:type="dxa"/>
          </w:tcPr>
          <w:p w14:paraId="273F9488" w14:textId="64809851" w:rsidR="00511B38" w:rsidRDefault="00B63507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0.68x</w:t>
            </w:r>
          </w:p>
        </w:tc>
        <w:tc>
          <w:tcPr>
            <w:tcW w:w="2692" w:type="dxa"/>
          </w:tcPr>
          <w:p w14:paraId="4D31E745" w14:textId="6516E596" w:rsidR="00511B38" w:rsidRDefault="00923C04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1E1E1E"/>
                <w:spacing w:val="-5"/>
                <w:sz w:val="24"/>
              </w:rPr>
              <w:t>4</w:t>
            </w:r>
            <w:r w:rsidR="00B63507">
              <w:rPr>
                <w:rFonts w:ascii="Arial MT"/>
                <w:color w:val="1E1E1E"/>
                <w:spacing w:val="-5"/>
                <w:sz w:val="24"/>
              </w:rPr>
              <w:t>.</w:t>
            </w:r>
            <w:r>
              <w:rPr>
                <w:rFonts w:ascii="Arial MT"/>
                <w:color w:val="1E1E1E"/>
                <w:spacing w:val="-5"/>
                <w:sz w:val="24"/>
              </w:rPr>
              <w:t>25</w:t>
            </w:r>
            <w:r w:rsidR="00B63507">
              <w:rPr>
                <w:rFonts w:ascii="Arial MT"/>
                <w:color w:val="1E1E1E"/>
                <w:spacing w:val="-5"/>
                <w:sz w:val="24"/>
              </w:rPr>
              <w:t>%</w:t>
            </w:r>
          </w:p>
        </w:tc>
      </w:tr>
    </w:tbl>
    <w:p w14:paraId="2E841B54" w14:textId="77777777" w:rsidR="00511B38" w:rsidRDefault="00511B38">
      <w:pPr>
        <w:pStyle w:val="a3"/>
      </w:pPr>
    </w:p>
    <w:p w14:paraId="1D192EF3" w14:textId="77777777" w:rsidR="00511B38" w:rsidRDefault="00511B38">
      <w:pPr>
        <w:pStyle w:val="a3"/>
        <w:spacing w:before="180"/>
      </w:pPr>
    </w:p>
    <w:p w14:paraId="6A2AD40D" w14:textId="77777777" w:rsidR="00511B38" w:rsidRDefault="005B64DA">
      <w:pPr>
        <w:pStyle w:val="1"/>
        <w:spacing w:before="1"/>
        <w:rPr>
          <w:rFonts w:ascii="Times New Roman"/>
        </w:rPr>
      </w:pPr>
      <w:r>
        <w:rPr>
          <w:rFonts w:ascii="Times New Roman"/>
          <w:spacing w:val="-2"/>
        </w:rPr>
        <w:t>Questions</w:t>
      </w:r>
    </w:p>
    <w:p w14:paraId="0815E446" w14:textId="77777777" w:rsidR="00511B38" w:rsidRPr="00B63507" w:rsidRDefault="005B64DA">
      <w:pPr>
        <w:pStyle w:val="a4"/>
        <w:numPr>
          <w:ilvl w:val="1"/>
          <w:numId w:val="1"/>
        </w:numPr>
        <w:tabs>
          <w:tab w:val="left" w:pos="995"/>
        </w:tabs>
        <w:spacing w:before="181" w:line="276" w:lineRule="auto"/>
        <w:ind w:right="908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Look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at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your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row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16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threads.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Why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didn't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your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8-core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CPU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run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twice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as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fast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as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 xml:space="preserve">8 </w:t>
      </w:r>
      <w:r>
        <w:rPr>
          <w:rFonts w:ascii="Times New Roman"/>
          <w:i/>
          <w:spacing w:val="-2"/>
          <w:sz w:val="24"/>
        </w:rPr>
        <w:t>threads?</w:t>
      </w:r>
    </w:p>
    <w:p w14:paraId="1100D737" w14:textId="2BB6C68E" w:rsidR="00B63507" w:rsidRDefault="00B63507" w:rsidP="00B63507">
      <w:pPr>
        <w:pStyle w:val="a4"/>
        <w:tabs>
          <w:tab w:val="left" w:pos="995"/>
        </w:tabs>
        <w:spacing w:before="181" w:line="276" w:lineRule="auto"/>
        <w:ind w:left="995" w:right="908" w:firstLine="0"/>
        <w:rPr>
          <w:rFonts w:ascii="Times New Roman"/>
          <w:i/>
          <w:sz w:val="24"/>
        </w:rPr>
      </w:pPr>
      <w:r w:rsidRPr="00B63507">
        <w:rPr>
          <w:rFonts w:ascii="Times New Roman"/>
          <w:i/>
          <w:sz w:val="24"/>
        </w:rPr>
        <w:t xml:space="preserve">My 16-thread runtime was 44,739.17 </w:t>
      </w:r>
      <w:proofErr w:type="spellStart"/>
      <w:r w:rsidRPr="00B63507">
        <w:rPr>
          <w:rFonts w:ascii="Times New Roman"/>
          <w:i/>
          <w:sz w:val="24"/>
        </w:rPr>
        <w:t>ms</w:t>
      </w:r>
      <w:proofErr w:type="spellEnd"/>
      <w:r w:rsidRPr="00B63507">
        <w:rPr>
          <w:rFonts w:ascii="Times New Roman"/>
          <w:i/>
          <w:sz w:val="24"/>
        </w:rPr>
        <w:t xml:space="preserve">, while the 8-thread runtime was 45,168.91 </w:t>
      </w:r>
      <w:proofErr w:type="spellStart"/>
      <w:r w:rsidRPr="00B63507">
        <w:rPr>
          <w:rFonts w:ascii="Times New Roman"/>
          <w:i/>
          <w:sz w:val="24"/>
        </w:rPr>
        <w:t>ms.</w:t>
      </w:r>
      <w:proofErr w:type="spellEnd"/>
      <w:r w:rsidRPr="00B63507">
        <w:rPr>
          <w:rFonts w:ascii="Times New Roman"/>
          <w:i/>
          <w:sz w:val="24"/>
        </w:rPr>
        <w:t xml:space="preserve"> The 16-thread version was not twice as fast because standard </w:t>
      </w:r>
      <w:proofErr w:type="spellStart"/>
      <w:r w:rsidRPr="00B63507">
        <w:rPr>
          <w:rFonts w:ascii="Times New Roman"/>
          <w:i/>
          <w:sz w:val="24"/>
        </w:rPr>
        <w:t>CPython</w:t>
      </w:r>
      <w:proofErr w:type="spellEnd"/>
      <w:r w:rsidRPr="00B63507">
        <w:rPr>
          <w:rFonts w:ascii="Times New Roman"/>
          <w:i/>
          <w:sz w:val="24"/>
        </w:rPr>
        <w:t xml:space="preserve"> uses the Global Interpreter Lock (GIL), which limits simultaneous execution of Python code in CPU-bound threads. Additional threads also introduce scheduling overhead. Therefore, increasing the number of threads did not improve performance significantly.</w:t>
      </w:r>
    </w:p>
    <w:p w14:paraId="4AE2F3F9" w14:textId="77777777" w:rsidR="00511B38" w:rsidRPr="00B63507" w:rsidRDefault="005B64DA">
      <w:pPr>
        <w:pStyle w:val="a4"/>
        <w:numPr>
          <w:ilvl w:val="1"/>
          <w:numId w:val="1"/>
        </w:numPr>
        <w:tabs>
          <w:tab w:val="left" w:pos="994"/>
        </w:tabs>
        <w:ind w:left="994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Why</w:t>
      </w:r>
      <w:r>
        <w:rPr>
          <w:rFonts w:ascii="Times New Roman"/>
          <w:i/>
          <w:spacing w:val="-6"/>
          <w:sz w:val="24"/>
        </w:rPr>
        <w:t xml:space="preserve"> </w:t>
      </w:r>
      <w:r>
        <w:rPr>
          <w:rFonts w:ascii="Times New Roman"/>
          <w:i/>
          <w:sz w:val="24"/>
        </w:rPr>
        <w:t>was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synchronized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version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Part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2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slower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than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running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on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one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single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core?</w:t>
      </w:r>
    </w:p>
    <w:p w14:paraId="4AED3377" w14:textId="2233590A" w:rsidR="00B63507" w:rsidRPr="00B63507" w:rsidRDefault="00B63507" w:rsidP="00B63507">
      <w:pPr>
        <w:pStyle w:val="a4"/>
        <w:tabs>
          <w:tab w:val="left" w:pos="994"/>
        </w:tabs>
        <w:ind w:left="994" w:firstLine="0"/>
        <w:rPr>
          <w:rFonts w:ascii="Times New Roman"/>
          <w:i/>
          <w:sz w:val="24"/>
        </w:rPr>
      </w:pPr>
      <w:r w:rsidRPr="00B63507">
        <w:rPr>
          <w:rFonts w:ascii="Times New Roman"/>
          <w:i/>
          <w:sz w:val="24"/>
        </w:rPr>
        <w:t xml:space="preserve">The single-threaded version took 11,309.91 </w:t>
      </w:r>
      <w:proofErr w:type="spellStart"/>
      <w:r w:rsidRPr="00B63507">
        <w:rPr>
          <w:rFonts w:ascii="Times New Roman"/>
          <w:i/>
          <w:sz w:val="24"/>
        </w:rPr>
        <w:t>ms</w:t>
      </w:r>
      <w:proofErr w:type="spellEnd"/>
      <w:r w:rsidRPr="00B63507">
        <w:rPr>
          <w:rFonts w:ascii="Times New Roman"/>
          <w:i/>
          <w:sz w:val="24"/>
        </w:rPr>
        <w:t xml:space="preserve">, while the 4-thread version with a lock took 29,320.67 </w:t>
      </w:r>
      <w:proofErr w:type="spellStart"/>
      <w:r w:rsidRPr="00B63507">
        <w:rPr>
          <w:rFonts w:ascii="Times New Roman"/>
          <w:i/>
          <w:sz w:val="24"/>
        </w:rPr>
        <w:t>ms.</w:t>
      </w:r>
      <w:proofErr w:type="spellEnd"/>
      <w:r w:rsidRPr="00B63507">
        <w:rPr>
          <w:rFonts w:ascii="Times New Roman"/>
          <w:i/>
          <w:sz w:val="24"/>
        </w:rPr>
        <w:t xml:space="preserve"> The synchronized version was slower because all threads competed for the same lock whenever they incremented the shared counter. This introduced waiting and synchronization overhead. Additionally, Python's GIL limits CPU-bound multithreading performance. As a result, the synchronized version took approximately 2.59 times longer.</w:t>
      </w:r>
    </w:p>
    <w:p w14:paraId="3AEEBB97" w14:textId="77777777" w:rsidR="00B63507" w:rsidRPr="00B63507" w:rsidRDefault="00B63507" w:rsidP="00B63507">
      <w:pPr>
        <w:pStyle w:val="a4"/>
        <w:rPr>
          <w:rFonts w:ascii="Times New Roman"/>
          <w:i/>
          <w:sz w:val="24"/>
        </w:rPr>
      </w:pPr>
    </w:p>
    <w:p w14:paraId="6D42E8ED" w14:textId="77777777" w:rsidR="00B63507" w:rsidRDefault="00B63507" w:rsidP="00B63507">
      <w:pPr>
        <w:pStyle w:val="a4"/>
        <w:tabs>
          <w:tab w:val="left" w:pos="994"/>
        </w:tabs>
        <w:ind w:left="994" w:firstLine="0"/>
        <w:rPr>
          <w:rFonts w:ascii="Times New Roman"/>
          <w:i/>
          <w:sz w:val="24"/>
        </w:rPr>
      </w:pPr>
    </w:p>
    <w:p w14:paraId="7FB6672D" w14:textId="77777777" w:rsidR="00511B38" w:rsidRDefault="00511B38">
      <w:pPr>
        <w:pStyle w:val="a3"/>
        <w:spacing w:before="181"/>
        <w:rPr>
          <w:rFonts w:ascii="Times New Roman"/>
          <w:i/>
        </w:rPr>
      </w:pPr>
    </w:p>
    <w:p w14:paraId="13A133BE" w14:textId="77777777" w:rsidR="00511B38" w:rsidRDefault="005B64DA">
      <w:pPr>
        <w:pStyle w:val="a3"/>
        <w:ind w:left="285" w:right="314"/>
        <w:rPr>
          <w:rFonts w:ascii="Times New Roman"/>
        </w:rPr>
      </w:pPr>
      <w:r>
        <w:rPr>
          <w:rFonts w:ascii="Times New Roman"/>
          <w:color w:val="000000"/>
          <w:highlight w:val="yellow"/>
        </w:rPr>
        <w:t>Upload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your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solutions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before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the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class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end-time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to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the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proofErr w:type="spellStart"/>
      <w:r>
        <w:rPr>
          <w:rFonts w:ascii="Times New Roman"/>
          <w:color w:val="000000"/>
          <w:highlight w:val="yellow"/>
        </w:rPr>
        <w:t>Git</w:t>
      </w:r>
      <w:proofErr w:type="spellEnd"/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repo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that</w:t>
      </w:r>
      <w:r>
        <w:rPr>
          <w:rFonts w:ascii="Times New Roman"/>
          <w:color w:val="000000"/>
          <w:spacing w:val="-3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you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created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>for</w:t>
      </w:r>
      <w:r>
        <w:rPr>
          <w:rFonts w:ascii="Times New Roman"/>
          <w:color w:val="000000"/>
          <w:spacing w:val="-2"/>
          <w:highlight w:val="yellow"/>
        </w:rPr>
        <w:t xml:space="preserve"> </w:t>
      </w:r>
      <w:r>
        <w:rPr>
          <w:rFonts w:ascii="Times New Roman"/>
          <w:color w:val="000000"/>
          <w:highlight w:val="yellow"/>
        </w:rPr>
        <w:t xml:space="preserve">benchmarks. </w:t>
      </w:r>
      <w:r>
        <w:rPr>
          <w:rFonts w:ascii="Times New Roman"/>
          <w:color w:val="000000"/>
        </w:rPr>
        <w:t xml:space="preserve"> </w:t>
      </w:r>
      <w:r>
        <w:rPr>
          <w:rFonts w:ascii="Times New Roman"/>
          <w:color w:val="000000"/>
          <w:highlight w:val="yellow"/>
        </w:rPr>
        <w:t xml:space="preserve">Share repo access </w:t>
      </w:r>
      <w:proofErr w:type="gramStart"/>
      <w:r>
        <w:rPr>
          <w:rFonts w:ascii="Times New Roman"/>
          <w:color w:val="000000"/>
          <w:highlight w:val="yellow"/>
        </w:rPr>
        <w:t>with @</w:t>
      </w:r>
      <w:proofErr w:type="gramEnd"/>
      <w:r>
        <w:rPr>
          <w:rFonts w:ascii="Times New Roman"/>
          <w:color w:val="000000"/>
          <w:highlight w:val="yellow"/>
        </w:rPr>
        <w:t>sufyanism (GitHub/GitLab).</w:t>
      </w:r>
      <w:r>
        <w:rPr>
          <w:rFonts w:ascii="Times New Roman"/>
          <w:color w:val="000000"/>
          <w:spacing w:val="40"/>
          <w:highlight w:val="yellow"/>
        </w:rPr>
        <w:t xml:space="preserve"> </w:t>
      </w:r>
    </w:p>
    <w:sectPr w:rsidR="00511B38">
      <w:pgSz w:w="11910" w:h="16840"/>
      <w:pgMar w:top="104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472B7"/>
    <w:multiLevelType w:val="hybridMultilevel"/>
    <w:tmpl w:val="51188A7A"/>
    <w:lvl w:ilvl="0" w:tplc="F3604D5C">
      <w:numFmt w:val="bullet"/>
      <w:lvlText w:val="•"/>
      <w:lvlJc w:val="left"/>
      <w:pPr>
        <w:ind w:left="286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16E54F8">
      <w:start w:val="1"/>
      <w:numFmt w:val="decimal"/>
      <w:lvlText w:val="%2."/>
      <w:lvlJc w:val="left"/>
      <w:pPr>
        <w:ind w:left="995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35E38E0">
      <w:numFmt w:val="bullet"/>
      <w:lvlText w:val="•"/>
      <w:lvlJc w:val="left"/>
      <w:pPr>
        <w:ind w:left="1991" w:hanging="283"/>
      </w:pPr>
      <w:rPr>
        <w:rFonts w:hint="default"/>
        <w:lang w:val="en-US" w:eastAsia="en-US" w:bidi="ar-SA"/>
      </w:rPr>
    </w:lvl>
    <w:lvl w:ilvl="3" w:tplc="6CD4983A">
      <w:numFmt w:val="bullet"/>
      <w:lvlText w:val="•"/>
      <w:lvlJc w:val="left"/>
      <w:pPr>
        <w:ind w:left="2982" w:hanging="283"/>
      </w:pPr>
      <w:rPr>
        <w:rFonts w:hint="default"/>
        <w:lang w:val="en-US" w:eastAsia="en-US" w:bidi="ar-SA"/>
      </w:rPr>
    </w:lvl>
    <w:lvl w:ilvl="4" w:tplc="7374A9A8">
      <w:numFmt w:val="bullet"/>
      <w:lvlText w:val="•"/>
      <w:lvlJc w:val="left"/>
      <w:pPr>
        <w:ind w:left="3974" w:hanging="283"/>
      </w:pPr>
      <w:rPr>
        <w:rFonts w:hint="default"/>
        <w:lang w:val="en-US" w:eastAsia="en-US" w:bidi="ar-SA"/>
      </w:rPr>
    </w:lvl>
    <w:lvl w:ilvl="5" w:tplc="33A46118">
      <w:numFmt w:val="bullet"/>
      <w:lvlText w:val="•"/>
      <w:lvlJc w:val="left"/>
      <w:pPr>
        <w:ind w:left="4965" w:hanging="283"/>
      </w:pPr>
      <w:rPr>
        <w:rFonts w:hint="default"/>
        <w:lang w:val="en-US" w:eastAsia="en-US" w:bidi="ar-SA"/>
      </w:rPr>
    </w:lvl>
    <w:lvl w:ilvl="6" w:tplc="5E0EDA94">
      <w:numFmt w:val="bullet"/>
      <w:lvlText w:val="•"/>
      <w:lvlJc w:val="left"/>
      <w:pPr>
        <w:ind w:left="5957" w:hanging="283"/>
      </w:pPr>
      <w:rPr>
        <w:rFonts w:hint="default"/>
        <w:lang w:val="en-US" w:eastAsia="en-US" w:bidi="ar-SA"/>
      </w:rPr>
    </w:lvl>
    <w:lvl w:ilvl="7" w:tplc="0958DEB0">
      <w:numFmt w:val="bullet"/>
      <w:lvlText w:val="•"/>
      <w:lvlJc w:val="left"/>
      <w:pPr>
        <w:ind w:left="6948" w:hanging="283"/>
      </w:pPr>
      <w:rPr>
        <w:rFonts w:hint="default"/>
        <w:lang w:val="en-US" w:eastAsia="en-US" w:bidi="ar-SA"/>
      </w:rPr>
    </w:lvl>
    <w:lvl w:ilvl="8" w:tplc="9D1826B8">
      <w:numFmt w:val="bullet"/>
      <w:lvlText w:val="•"/>
      <w:lvlJc w:val="left"/>
      <w:pPr>
        <w:ind w:left="7940" w:hanging="283"/>
      </w:pPr>
      <w:rPr>
        <w:rFonts w:hint="default"/>
        <w:lang w:val="en-US" w:eastAsia="en-US" w:bidi="ar-SA"/>
      </w:rPr>
    </w:lvl>
  </w:abstractNum>
  <w:num w:numId="1" w16cid:durableId="100663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1B38"/>
    <w:rsid w:val="00285F95"/>
    <w:rsid w:val="00511B38"/>
    <w:rsid w:val="00546BCD"/>
    <w:rsid w:val="005B64DA"/>
    <w:rsid w:val="00923C04"/>
    <w:rsid w:val="00B63507"/>
    <w:rsid w:val="00F6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FFEEE"/>
  <w15:docId w15:val="{99B69D13-F55C-4F87-B3BF-8D5099DC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285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9"/>
      <w:ind w:left="284" w:hanging="283"/>
    </w:pPr>
  </w:style>
  <w:style w:type="paragraph" w:customStyle="1" w:styleId="TableParagraph">
    <w:name w:val="Table Paragraph"/>
    <w:basedOn w:val="a"/>
    <w:uiPriority w:val="1"/>
    <w:qFormat/>
    <w:pPr>
      <w:spacing w:before="149"/>
      <w:ind w:left="179"/>
    </w:pPr>
    <w:rPr>
      <w:rFonts w:ascii="Arial Black" w:eastAsia="Arial Black" w:hAnsi="Arial Black" w:cs="Arial Black"/>
    </w:rPr>
  </w:style>
  <w:style w:type="table" w:styleId="a5">
    <w:name w:val="Table Grid"/>
    <w:basedOn w:val="a1"/>
    <w:uiPriority w:val="39"/>
    <w:rsid w:val="00546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Нурай Пралиева</cp:lastModifiedBy>
  <cp:revision>2</cp:revision>
  <dcterms:created xsi:type="dcterms:W3CDTF">2026-09-17T09:59:00Z</dcterms:created>
  <dcterms:modified xsi:type="dcterms:W3CDTF">2026-09-17T09:59:00Z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2026-09-17T00:00:00Z</vt:filetime>
  </property>
</Properties>
</file>