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СОГЛАШЕНИЕ О РАЗМЕЩЕНИИ</w:t>
      </w:r>
    </w:p>
    <w:p>
      <w:pPr>
        <w:spacing w:after="240"/>
        <w:jc w:val="center"/>
      </w:pPr>
      <w:r>
        <w:rPr>
          <w:sz w:val="22"/>
          <w:szCs w:val="22"/>
        </w:rPr>
        <w:t xml:space="preserve">на платформе «Компас» (projectcompass.ru)</w:t>
      </w:r>
    </w:p>
    <w:p>
      <w:pPr>
        <w:spacing w:after="120" w:line="276"/>
        <w:jc w:val="left"/>
      </w:pPr>
      <w:r>
        <w:t xml:space="preserve">г. Москва</w:t>
      </w:r>
      <w:r>
        <w:t xml:space="preserve">                                        </w:t>
      </w:r>
      <w:r>
        <w:t xml:space="preserve">«___» ______________ 2026 г.</w:t>
      </w:r>
    </w:p>
    <w:p>
      <w:pPr>
        <w:spacing w:after="120" w:line="276"/>
        <w:jc w:val="both"/>
      </w:pPr>
      <w:r>
        <w:t xml:space="preserve">Общество с ограниченной ответственностью «Проект Компас»</w:t>
      </w:r>
      <w:r>
        <w:t xml:space="preserve"> (далее — «Исполнитель»), в лице </w:t>
      </w:r>
      <w:r>
        <w:t xml:space="preserve">Генерального директора Белкина Бориса Ильича, действующего на основании Устава</w:t>
      </w:r>
      <w:r>
        <w:t xml:space="preserve">, с одной стороны, и </w:t>
      </w:r>
      <w:r>
        <w:rPr>
          <w:highlight w:val="yellow"/>
          <w:highlightCs w:val="yellow"/>
        </w:rPr>
        <w:t xml:space="preserve">[полное наименование Партнёра]</w:t>
      </w:r>
      <w:r>
        <w:t xml:space="preserve"> (далее — «Партнёр»), в лице </w:t>
      </w:r>
      <w:r>
        <w:rPr>
          <w:highlight w:val="yellow"/>
          <w:highlightCs w:val="yellow"/>
        </w:rPr>
        <w:t xml:space="preserve">[должность, ФИО, основание полномочий]</w:t>
      </w:r>
      <w:r>
        <w:t xml:space="preserve">, с другой стороны, вместе — «Стороны», заключили настоящее соглашение (далее — «Соглашение») о нижеследующем.</w:t>
      </w:r>
    </w:p>
    <w:p>
      <w:pPr>
        <w:keepNext/>
        <w:spacing w:before="240" w:after="120"/>
      </w:pPr>
      <w:r>
        <w:rPr>
          <w:b/>
          <w:bCs/>
        </w:rPr>
        <w:t xml:space="preserve">1. Предмет</w:t>
      </w:r>
    </w:p>
    <w:p>
      <w:pPr>
        <w:spacing w:after="120" w:line="276"/>
        <w:jc w:val="both"/>
      </w:pPr>
      <w:r>
        <w:t xml:space="preserve">1.1. </w:t>
      </w:r>
      <w:r>
        <w:t xml:space="preserve">Исполнитель размещает на сайте projectcompass.ru (далее — «Сайт») страницу Партнёра в разделе </w:t>
      </w:r>
      <w:r>
        <w:rPr>
          <w:highlight w:val="yellow"/>
          <w:highlightCs w:val="yellow"/>
        </w:rPr>
        <w:t xml:space="preserve">[«Компании» / «Консультанты»]</w:t>
      </w:r>
      <w:r>
        <w:t xml:space="preserve"> (далее — «Страница») и предоставляет сотрудникам Партнёра доступ к базе Сайта на условиях Соглашения.</w:t>
      </w:r>
    </w:p>
    <w:p>
      <w:pPr>
        <w:spacing w:after="120" w:line="276"/>
        <w:jc w:val="both"/>
      </w:pPr>
      <w:r>
        <w:t xml:space="preserve">1.2. </w:t>
      </w:r>
      <w:r>
        <w:t xml:space="preserve">Страница включает: наименование и логотип Партнёра, описание, ссылку на сайт Партнёра, контакт для связи, по желанию Партнёра — сведения о команде; перечень сделок с участием Партнёра; материалы, опубликованные Партнёром (колонки, комментарии, записи выступлений).</w:t>
      </w:r>
    </w:p>
    <w:p>
      <w:pPr>
        <w:spacing w:after="120" w:line="276"/>
        <w:jc w:val="both"/>
      </w:pPr>
      <w:r>
        <w:t xml:space="preserve">1.3. </w:t>
      </w:r>
      <w:r>
        <w:t xml:space="preserve">К Соглашению применяются правила главы 39 Гражданского кодекса РФ о возмездном оказании услуг.</w:t>
      </w:r>
    </w:p>
    <w:p>
      <w:pPr>
        <w:keepNext/>
        <w:spacing w:before="240" w:after="120"/>
      </w:pPr>
      <w:r>
        <w:rPr>
          <w:b/>
          <w:bCs/>
        </w:rPr>
        <w:t xml:space="preserve">2. Обязанности Исполнителя</w:t>
      </w:r>
    </w:p>
    <w:p>
      <w:pPr>
        <w:spacing w:after="120" w:line="276"/>
        <w:jc w:val="both"/>
      </w:pPr>
      <w:r>
        <w:t xml:space="preserve">2.1. </w:t>
      </w:r>
      <w:r>
        <w:t xml:space="preserve">Оформить Страницу по согласованному с Партнёром макету в течение 10 рабочих дней с момента получения материалов по пункту 3.1. Исполнитель вправе опубликовать сообщение о Партнёре в Telegram-канале «Компаса» — по согласованию с Партнёром.</w:t>
      </w:r>
    </w:p>
    <w:p>
      <w:pPr>
        <w:spacing w:after="120" w:line="276"/>
        <w:jc w:val="both"/>
      </w:pPr>
      <w:r>
        <w:t xml:space="preserve">2.2. </w:t>
      </w:r>
      <w:r>
        <w:t xml:space="preserve">Привязать к Странице сделки, в которых Партнёр назван в открытых источниках. По обращению Партнёра проверить упоминание по источнику и исправить или убрать его в течение 3 рабочих дней.</w:t>
      </w:r>
    </w:p>
    <w:p>
      <w:pPr>
        <w:spacing w:after="120" w:line="276"/>
        <w:jc w:val="both"/>
      </w:pPr>
      <w:r>
        <w:t xml:space="preserve">2.3. </w:t>
      </w:r>
      <w:r>
        <w:t xml:space="preserve">Предоставить до </w:t>
      </w:r>
      <w:r>
        <w:t xml:space="preserve">10</w:t>
      </w:r>
      <w:r>
        <w:t xml:space="preserve"> именных учётных записей сотрудникам Партнёра с полным доступом к базе Сайта: фильтры, выгрузки, подписки на компании и отрасли, ассистент.</w:t>
      </w:r>
    </w:p>
    <w:p>
      <w:pPr>
        <w:spacing w:after="120" w:line="276"/>
        <w:jc w:val="both"/>
      </w:pPr>
      <w:r>
        <w:t xml:space="preserve">2.4. </w:t>
      </w:r>
      <w:r>
        <w:t xml:space="preserve">Публиковать материалы Партнёра в разделе «Материалы» в течение 3 рабочих дней с момента получения, с указанием автора и Партнёра.</w:t>
      </w:r>
    </w:p>
    <w:p>
      <w:pPr>
        <w:spacing w:after="120" w:line="276"/>
        <w:jc w:val="both"/>
      </w:pPr>
      <w:r>
        <w:t xml:space="preserve">2.5. </w:t>
      </w:r>
      <w:r>
        <w:t xml:space="preserve">По запросу Партнёра, но не реже одного раза в месяц, направлять статистику просмотров Страницы и сделок Партнёра.</w:t>
      </w:r>
    </w:p>
    <w:p>
      <w:pPr>
        <w:spacing w:after="120" w:line="276"/>
        <w:jc w:val="both"/>
      </w:pPr>
      <w:r>
        <w:t xml:space="preserve">2.6. </w:t>
      </w:r>
      <w:r>
        <w:t xml:space="preserve">Не передавать третьим лицам и не публиковать сведения, полученные от Партнёра для согласования, до их согласования Партнёром.</w:t>
      </w:r>
    </w:p>
    <w:p>
      <w:pPr>
        <w:keepNext/>
        <w:spacing w:before="240" w:after="120"/>
      </w:pPr>
      <w:r>
        <w:rPr>
          <w:b/>
          <w:bCs/>
        </w:rPr>
        <w:t xml:space="preserve">3. Обязанности Партнёра</w:t>
      </w:r>
    </w:p>
    <w:p>
      <w:pPr>
        <w:spacing w:after="120" w:line="276"/>
        <w:jc w:val="both"/>
      </w:pPr>
      <w:r>
        <w:t xml:space="preserve">3.1. </w:t>
      </w:r>
      <w:r>
        <w:t xml:space="preserve">Предоставить логотип, описание, ссылку на сайт и контакт для связи; по желанию — сведения о команде, перечень сделок для размещения, материалы для раздела «Материалы».</w:t>
      </w:r>
    </w:p>
    <w:p>
      <w:pPr>
        <w:spacing w:after="120" w:line="276"/>
        <w:jc w:val="both"/>
      </w:pPr>
      <w:r>
        <w:t xml:space="preserve">3.2. </w:t>
      </w:r>
      <w:r>
        <w:t xml:space="preserve">Согласовать макет Страницы в течение 5 рабочих дней с момента получения; молчание в этот срок не считается согласованием.</w:t>
      </w:r>
    </w:p>
    <w:p>
      <w:pPr>
        <w:spacing w:after="120" w:line="276"/>
        <w:jc w:val="both"/>
      </w:pPr>
      <w:r>
        <w:t xml:space="preserve">3.3. </w:t>
      </w:r>
      <w:r>
        <w:t xml:space="preserve">Обеспечить, что переданные материалы не нарушают прав третьих лиц, а сведения о сотрудниках переданы с их согласия на обработку и публикацию (Федеральный закон № 152-ФЗ).</w:t>
      </w:r>
    </w:p>
    <w:p>
      <w:pPr>
        <w:spacing w:after="120" w:line="276"/>
        <w:jc w:val="both"/>
      </w:pPr>
      <w:r>
        <w:t xml:space="preserve">3.4. </w:t>
      </w:r>
      <w:r>
        <w:t xml:space="preserve">Использовать учётные записи только силами своих сотрудников, не передавать их третьим лицам и не извлекать базу Сайта автоматизированными средствами (статьи 1333–1334 Гражданского кодекса РФ).</w:t>
      </w:r>
    </w:p>
    <w:p>
      <w:pPr>
        <w:spacing w:after="120" w:line="276"/>
        <w:jc w:val="both"/>
      </w:pPr>
      <w:r>
        <w:t xml:space="preserve">3.5. </w:t>
      </w:r>
      <w:r>
        <w:t xml:space="preserve">Партнёр не обязан сообщать Исполнителю о своих сделках. Сведения о сделках, переданные Партнёром сверх открытых источников, публикуются только в согласованном с Партнёром объёме.</w:t>
      </w:r>
    </w:p>
    <w:p>
      <w:pPr>
        <w:keepNext/>
        <w:spacing w:before="240" w:after="120"/>
      </w:pPr>
      <w:r>
        <w:rPr>
          <w:b/>
          <w:bCs/>
        </w:rPr>
        <w:t xml:space="preserve">4. Права на материалы</w:t>
      </w:r>
    </w:p>
    <w:p>
      <w:pPr>
        <w:spacing w:after="120" w:line="276"/>
        <w:jc w:val="both"/>
      </w:pPr>
      <w:r>
        <w:t xml:space="preserve">4.1. </w:t>
      </w:r>
      <w:r>
        <w:t xml:space="preserve">Партнёр предоставляет Исполнителю неисключительную безвозмездную лицензию на использование логотипа, описания, материалов и иных переданных объектов на Сайте, в выгрузках Сайта и в Telegram-каналах «Компаса» на срок действия Соглашения и на территории всех стран. Иные права на материалы остаются у Партнёра.</w:t>
      </w:r>
    </w:p>
    <w:p>
      <w:pPr>
        <w:spacing w:after="120" w:line="276"/>
        <w:jc w:val="both"/>
      </w:pPr>
      <w:r>
        <w:t xml:space="preserve">4.2. </w:t>
      </w:r>
      <w:r>
        <w:t xml:space="preserve">Права на базу Сайта, её структуру и производные показатели принадлежат Исполнителю. Партнёр вправе использовать данные Сайта во внутренней работе со ссылкой на Сайт.</w:t>
      </w:r>
    </w:p>
    <w:p>
      <w:pPr>
        <w:keepNext/>
        <w:spacing w:before="240" w:after="120"/>
      </w:pPr>
      <w:r>
        <w:rPr>
          <w:b/>
          <w:bCs/>
        </w:rPr>
        <w:t xml:space="preserve">5. Стоимость и порядок оплаты</w:t>
      </w:r>
    </w:p>
    <w:p>
      <w:pPr>
        <w:spacing w:after="120" w:line="276"/>
        <w:jc w:val="both"/>
      </w:pPr>
      <w:r>
        <w:t xml:space="preserve">5.1. </w:t>
      </w:r>
      <w:r>
        <w:t xml:space="preserve">С даты подписания по 31 января 2027 года услуги оказываются безвозмездно.</w:t>
      </w:r>
    </w:p>
    <w:p>
      <w:pPr>
        <w:spacing w:after="120" w:line="276"/>
        <w:jc w:val="both"/>
      </w:pPr>
      <w:r>
        <w:t xml:space="preserve">5.2. </w:t>
      </w:r>
      <w:r>
        <w:t xml:space="preserve">Условия оказания услуг с 1 февраля 2027 года — стоимость услуг либо их дальнейшее безвозмездное оказание — Стороны согласуют письменно не позднее 31 января 2027 года.</w:t>
      </w:r>
    </w:p>
    <w:p>
      <w:pPr>
        <w:spacing w:after="120" w:line="276"/>
        <w:jc w:val="both"/>
      </w:pPr>
      <w:r>
        <w:t xml:space="preserve">5.3. </w:t>
      </w:r>
      <w:r>
        <w:t xml:space="preserve">Если стоимость согласована, счёт выставляется за период, указанный в согласовании; оплата — в течение 10 рабочих дней со дня получения счёта. По окончании оплаченного периода Исполнитель направляет акт об оказании услуг; акт считается принятым, если в течение 10 рабочих дней Партнёр не направил мотивированных возражений.</w:t>
      </w:r>
    </w:p>
    <w:p>
      <w:pPr>
        <w:spacing w:after="120" w:line="276"/>
        <w:jc w:val="both"/>
      </w:pPr>
      <w:r>
        <w:t xml:space="preserve">5.4. </w:t>
      </w:r>
      <w:r>
        <w:t xml:space="preserve">Если до 31 января 2027 года условия по пункту 5.2 не согласованы, Соглашение прекращается 31 января 2027 года без каких-либо санкций для Сторон; применяется пункт 6.3.</w:t>
      </w:r>
    </w:p>
    <w:p>
      <w:pPr>
        <w:keepNext/>
        <w:spacing w:before="240" w:after="120"/>
      </w:pPr>
      <w:r>
        <w:rPr>
          <w:b/>
          <w:bCs/>
        </w:rPr>
        <w:t xml:space="preserve">6. Срок и прекращение</w:t>
      </w:r>
    </w:p>
    <w:p>
      <w:pPr>
        <w:spacing w:after="120" w:line="276"/>
        <w:jc w:val="both"/>
      </w:pPr>
      <w:r>
        <w:t xml:space="preserve">6.1. </w:t>
      </w:r>
      <w:r>
        <w:t xml:space="preserve">Соглашение действует с даты подписания по 31 декабря 2027 года с учётом пункта 5.4.</w:t>
      </w:r>
    </w:p>
    <w:p>
      <w:pPr>
        <w:spacing w:after="120" w:line="276"/>
        <w:jc w:val="both"/>
      </w:pPr>
      <w:r>
        <w:t xml:space="preserve">6.2. </w:t>
      </w:r>
      <w:r>
        <w:t xml:space="preserve">Каждая Сторона вправе отказаться от Соглашения, уведомив другую за 30 календарных дней. Плата за неиспользованную часть оплаченного периода возвращается пропорционально в течение 10 рабочих дней.</w:t>
      </w:r>
    </w:p>
    <w:p>
      <w:pPr>
        <w:spacing w:after="120" w:line="276"/>
        <w:jc w:val="both"/>
      </w:pPr>
      <w:r>
        <w:t xml:space="preserve">6.3. </w:t>
      </w:r>
      <w:r>
        <w:t xml:space="preserve">После прекращения Исполнитель в течение 3 рабочих дней снимает со Страницы логотип, описание, контакты и сведения о команде и закрывает учётные записи. Наименование Партнёра, ссылка на его сайт и сделки из открытых источников остаются на Сайте — в таком виде на Сайте представлен любой участник сделок. Материалы Партнёра остаются с указанием автора и Партнёра; по его письменной просьбе снимаются в течение 3 рабочих дней.</w:t>
      </w:r>
    </w:p>
    <w:p>
      <w:pPr>
        <w:keepNext/>
        <w:spacing w:before="240" w:after="120"/>
      </w:pPr>
      <w:r>
        <w:rPr>
          <w:b/>
          <w:bCs/>
        </w:rPr>
        <w:t xml:space="preserve">7. Ответственность</w:t>
      </w:r>
    </w:p>
    <w:p>
      <w:pPr>
        <w:spacing w:after="120" w:line="276"/>
        <w:jc w:val="both"/>
      </w:pPr>
      <w:r>
        <w:t xml:space="preserve">7.1. </w:t>
      </w:r>
      <w:r>
        <w:t xml:space="preserve">За точность сведений, полученных от Партнёра, Исполнитель отвечает в объёме, в котором они переданы. За сведения из открытых источников Исполнитель отвечает в пределах пункта 2.2.</w:t>
      </w:r>
    </w:p>
    <w:p>
      <w:pPr>
        <w:spacing w:after="120" w:line="276"/>
        <w:jc w:val="both"/>
      </w:pPr>
      <w:r>
        <w:t xml:space="preserve">7.2. </w:t>
      </w:r>
      <w:r>
        <w:t xml:space="preserve">Ответственность каждой Стороны по Соглашению ограничена суммой, уплаченной Партнёром за текущий период. Упущенная выгода не возмещается.</w:t>
      </w:r>
    </w:p>
    <w:p>
      <w:pPr>
        <w:spacing w:after="120" w:line="276"/>
        <w:jc w:val="both"/>
      </w:pPr>
      <w:r>
        <w:t xml:space="preserve">7.3. </w:t>
      </w:r>
      <w:r>
        <w:t xml:space="preserve">Исполнитель не отвечает за решения третьих лиц, принятые на основании данных Сайта, и за перерывы в работе Сайта по причинам, не зависящим от Исполнителя.</w:t>
      </w:r>
    </w:p>
    <w:p>
      <w:pPr>
        <w:keepNext/>
        <w:spacing w:before="240" w:after="120"/>
      </w:pPr>
      <w:r>
        <w:rPr>
          <w:b/>
          <w:bCs/>
        </w:rPr>
        <w:t xml:space="preserve">8. Конфиденциальность</w:t>
      </w:r>
    </w:p>
    <w:p>
      <w:pPr>
        <w:spacing w:after="120" w:line="276"/>
        <w:jc w:val="both"/>
      </w:pPr>
      <w:r>
        <w:t xml:space="preserve">8.1. </w:t>
      </w:r>
      <w:r>
        <w:t xml:space="preserve">Стороны не раскрывают третьим лицам условия Соглашения и сведения, переданные для согласования до их публикации, кроме случаев, предусмотренных законом. Факт сотрудничества Стороны вправе раскрывать.</w:t>
      </w:r>
    </w:p>
    <w:p>
      <w:pPr>
        <w:keepNext/>
        <w:spacing w:before="240" w:after="120"/>
      </w:pPr>
      <w:r>
        <w:rPr>
          <w:b/>
          <w:bCs/>
        </w:rPr>
        <w:t xml:space="preserve">9. Прочие условия</w:t>
      </w:r>
    </w:p>
    <w:p>
      <w:pPr>
        <w:spacing w:after="120" w:line="276"/>
        <w:jc w:val="both"/>
      </w:pPr>
      <w:r>
        <w:t xml:space="preserve">9.1. </w:t>
      </w:r>
      <w:r>
        <w:t xml:space="preserve">Соглашение, дополнения и акты могут подписываться электронно либо обмениваться подписанными сканами по электронной почте, указанной в реквизитах; такие документы имеют силу оригиналов.</w:t>
      </w:r>
    </w:p>
    <w:p>
      <w:pPr>
        <w:spacing w:after="120" w:line="276"/>
        <w:jc w:val="both"/>
      </w:pPr>
      <w:r>
        <w:t xml:space="preserve">9.2. </w:t>
      </w:r>
      <w:r>
        <w:t xml:space="preserve">Уведомления направляются по электронной почте, указанной в реквизитах, и считаются полученными в рабочий день отправки.</w:t>
      </w:r>
    </w:p>
    <w:p>
      <w:pPr>
        <w:spacing w:after="120" w:line="276"/>
        <w:jc w:val="both"/>
      </w:pPr>
      <w:r>
        <w:t xml:space="preserve">9.3. </w:t>
      </w:r>
      <w:r>
        <w:t xml:space="preserve">Споры решаются переговорами; претензия рассматривается в течение 15 рабочих дней. Не урегулированный спор передаётся в Арбитражный суд города Москвы.</w:t>
      </w:r>
    </w:p>
    <w:p>
      <w:pPr>
        <w:spacing w:after="120" w:line="276"/>
        <w:jc w:val="both"/>
      </w:pPr>
      <w:r>
        <w:t xml:space="preserve">9.4. </w:t>
      </w:r>
      <w:r>
        <w:t xml:space="preserve">Изменения Соглашения действительны в письменной форме, подписанной обеими Сторонами.</w:t>
      </w:r>
    </w:p>
    <w:p>
      <w:pPr>
        <w:keepNext/>
        <w:spacing w:before="240" w:after="120"/>
      </w:pPr>
      <w:r>
        <w:rPr>
          <w:b/>
          <w:bCs/>
        </w:rPr>
        <w:t xml:space="preserve">10. Реквизиты и подписи Сторон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80"/>
              <w:jc w:val="left"/>
            </w:pPr>
            <w:r>
              <w:t xml:space="preserve">Общество с ограниченной ответственностью «Проект Компас»</w:t>
            </w:r>
          </w:p>
          <w:p>
            <w:pPr>
              <w:spacing w:after="80"/>
              <w:jc w:val="left"/>
            </w:pPr>
            <w:r>
              <w:t xml:space="preserve">ОГРН 1267700327520, ИНН 9707061685, КПП 770701001</w:t>
            </w:r>
          </w:p>
          <w:p>
            <w:pPr>
              <w:spacing w:after="80"/>
              <w:jc w:val="left"/>
            </w:pPr>
            <w:r>
              <w:t xml:space="preserve">127030, г. Москва, вн. тер. г. муниципальный округ Тверской, пер. Весковский, д. 7, помещ. 7/3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[банковские реквизиты]</w:t>
            </w:r>
          </w:p>
          <w:p>
            <w:pPr>
              <w:spacing w:after="80"/>
              <w:jc w:val="left"/>
            </w:pPr>
            <w:r>
              <w:t xml:space="preserve">projectzarya@yandex.ru</w:t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>_______________ / </w:t>
            </w:r>
          </w:p>
          <w:p>
            <w:pPr>
              <w:spacing w:after="80"/>
              <w:jc w:val="left"/>
            </w:pPr>
            <w:r>
              <w:t xml:space="preserve">Генеральный директор Б. И. Белкин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  <w:jc w:val="left"/>
            </w:pPr>
            <w:r>
              <w:rPr>
                <w:b/>
                <w:bCs/>
              </w:rPr>
              <w:t xml:space="preserve">Партнёр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[полное наименование Партнёра]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[ОГРН, ИНН, КПП]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[адрес]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[почта для уведомлений]</w:t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>_______________ / 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[должность, ФИО, основание полномочий]</w:t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размещении</dc:title>
  <dc:creator>Компас</dc:creator>
  <cp:lastModifiedBy>Un-named</cp:lastModifiedBy>
  <cp:revision>1</cp:revision>
  <dcterms:created xsi:type="dcterms:W3CDTF">2026-10-12T11:45:54.446Z</dcterms:created>
  <dcterms:modified xsi:type="dcterms:W3CDTF">2026-10-12T11:45:54.451Z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