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44"/>
          <w:szCs w:val="44"/>
        </w:rPr>
      </w:pPr>
      <w:r>
        <w:rPr>
          <w:rFonts w:hint="eastAsia" w:ascii="黑体" w:hAnsi="黑体" w:eastAsia="黑体" w:cs="黑体"/>
          <w:sz w:val="44"/>
          <w:szCs w:val="44"/>
        </w:rPr>
        <w:t>基于单片机的家电远程控制系统</w:t>
      </w:r>
    </w:p>
    <w:p>
      <w:pPr>
        <w:jc w:val="center"/>
        <w:rPr>
          <w:rFonts w:hint="eastAsia" w:ascii="黑体" w:hAnsi="黑体" w:eastAsia="黑体" w:cs="黑体"/>
          <w:sz w:val="44"/>
          <w:szCs w:val="44"/>
          <w:lang w:val="en-US" w:eastAsia="zh-CN"/>
        </w:rPr>
      </w:pPr>
      <w:r>
        <w:rPr>
          <w:rFonts w:hint="eastAsia" w:ascii="黑体" w:hAnsi="黑体" w:eastAsia="黑体" w:cs="黑体"/>
          <w:sz w:val="44"/>
          <w:szCs w:val="44"/>
          <w:lang w:val="en-US" w:eastAsia="zh-CN"/>
        </w:rPr>
        <w:t>摘要</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近年来智能家居概念的兴起，家电控制系统在现在智能家居生活系统里面占着主要的地位，尤其对于远程家电系统的控制更为重要。远程家电控制要求被控制的系统具有准确﹑稳定和远程的特点，准确和稳定是必须的前提，而远程控制是必须的要求，并且用户最终能够简洁地﹑快速使用该系统，使系统变得更加人性化和智能化。</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Theme="minorEastAsia" w:hAnsiTheme="minorEastAsia" w:eastAsiaTheme="minorEastAsia" w:cstheme="minorEastAsia"/>
          <w:sz w:val="28"/>
          <w:szCs w:val="28"/>
          <w:lang w:val="en-US" w:eastAsia="zh-CN"/>
        </w:rPr>
      </w:pPr>
      <w:r>
        <w:rPr>
          <w:rFonts w:hint="eastAsia" w:asciiTheme="minorEastAsia" w:hAnsiTheme="minorEastAsia" w:eastAsiaTheme="minorEastAsia" w:cstheme="minorEastAsia"/>
          <w:sz w:val="28"/>
          <w:szCs w:val="28"/>
          <w:lang w:val="en-US" w:eastAsia="zh-CN"/>
        </w:rPr>
        <w:t>因此基于以上的远程家电控制系统的特点，本次设计主控的MCU采用STC公司的STC12C5A60S2单片机，远程控制系统采用了GSM短信系统，对于家电的控制使用了两路光耦隔离继电器模块，以DS18B20为温度采集系统核心。整个系统以MCU为核心控制单元，远程的用户以自定义的特定短信格式发送控制中心，能够完成对继电器打开﹑关闭动作，查询控制环境的温度和修改系统的密码。经过对该系统的反复测验和调试，最终该系统能够满足以上控制系统的要求</w:t>
      </w:r>
      <w:r>
        <w:rPr>
          <w:rFonts w:hint="eastAsia" w:asciiTheme="minorEastAsia" w:hAnsiTheme="minorEastAsia" w:cstheme="minorEastAsia"/>
          <w:sz w:val="28"/>
          <w:szCs w:val="28"/>
          <w:lang w:val="en-US" w:eastAsia="zh-CN"/>
        </w:rPr>
        <w:t>，并且能通过串口反馈信息给电脑显示当前该系统的运行状态</w:t>
      </w:r>
      <w:r>
        <w:rPr>
          <w:rFonts w:hint="eastAsia" w:asciiTheme="minorEastAsia" w:hAnsiTheme="minorEastAsia" w:eastAsiaTheme="minorEastAsia" w:cstheme="minorEastAsia"/>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关键词：STC12C5A60S2  远程控制  GSM  光耦隔离</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黑体" w:hAnsi="黑体" w:eastAsia="黑体" w:cs="黑体"/>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default" w:ascii="Times New Roman" w:hAnsi="Times New Roman" w:eastAsia="黑体" w:cs="Times New Roman"/>
          <w:sz w:val="44"/>
          <w:szCs w:val="44"/>
          <w:lang w:val="en-US" w:eastAsia="zh-CN"/>
        </w:rPr>
      </w:pPr>
      <w:r>
        <w:rPr>
          <w:rFonts w:hint="default" w:ascii="Times New Roman" w:hAnsi="Times New Roman" w:eastAsia="黑体" w:cs="Times New Roman"/>
          <w:sz w:val="44"/>
          <w:szCs w:val="44"/>
          <w:lang w:val="en-US" w:eastAsia="zh-CN"/>
        </w:rPr>
        <w:t>Remote control system based on single chip microcomputer</w:t>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ascii="Times New Roman" w:hAnsi="Times New Roman" w:eastAsia="黑体" w:cs="Times New Roman"/>
          <w:sz w:val="44"/>
          <w:szCs w:val="44"/>
          <w:lang w:val="en-US" w:eastAsia="zh-CN"/>
        </w:rPr>
      </w:pPr>
      <w:r>
        <w:rPr>
          <w:rFonts w:hint="eastAsia" w:ascii="Times New Roman" w:hAnsi="Times New Roman" w:eastAsia="黑体" w:cs="Times New Roman"/>
          <w:sz w:val="44"/>
          <w:szCs w:val="44"/>
          <w:lang w:val="en-US" w:eastAsia="zh-CN"/>
        </w:rPr>
        <w:t>Abstract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Times New Roman" w:hAnsi="Times New Roman" w:eastAsia="黑体" w:cs="Times New Roman"/>
          <w:sz w:val="28"/>
          <w:szCs w:val="28"/>
          <w:lang w:val="en-US" w:eastAsia="zh-CN"/>
        </w:rPr>
      </w:pPr>
      <w:r>
        <w:rPr>
          <w:rFonts w:hint="eastAsia" w:ascii="Times New Roman" w:hAnsi="Times New Roman" w:eastAsia="黑体" w:cs="Times New Roman"/>
          <w:sz w:val="28"/>
          <w:szCs w:val="28"/>
          <w:lang w:val="en-US" w:eastAsia="zh-CN"/>
        </w:rPr>
        <w:t>In recent years, the rise of the concept of smart home, home appliance control system now occupy a dominant position in the smart home living system, especially for remote home appliance system control is more important. Remote appliance control requires that the system being controlled be accurate, stable and remote, accuracy and stability are prerequisites, and remote control is a must and the user can eventually use the system concisely and quickly to make the system even more Humane and intelligent.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Times New Roman" w:hAnsi="Times New Roman" w:eastAsia="黑体" w:cs="Times New Roman"/>
          <w:sz w:val="28"/>
          <w:szCs w:val="28"/>
          <w:lang w:val="en-US" w:eastAsia="zh-CN"/>
        </w:rPr>
      </w:pPr>
      <w:r>
        <w:rPr>
          <w:rFonts w:hint="eastAsia" w:ascii="Times New Roman" w:hAnsi="Times New Roman" w:eastAsia="黑体" w:cs="Times New Roman"/>
          <w:sz w:val="28"/>
          <w:szCs w:val="28"/>
          <w:lang w:val="en-US" w:eastAsia="zh-CN"/>
        </w:rPr>
        <w:t>Therefore, based on the above characteristics of the remote home appliance control system, this design master MCU uses STC's STC12C5A60S2 microcontroller, remote control system uses a GSM SMS system, for the control of home appliances using two optocoupler isolation relay module to DS18B20 For the temperature acquisition system core. The whole system takes the MCU as the core control unit. The remote user sends the control center with a customized specific message format, and can finish the operation of opening and closing the relay, querying the temperature of the control environment and changing the password of the system. After repeated testing of the system and debugging, the system can eventually meet the above requirements of the control system, and can be fed back to the computer through the serial port of the current state of the system.</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黑体" w:cs="Times New Roman"/>
          <w:b w:val="0"/>
          <w:bCs w:val="0"/>
          <w:sz w:val="28"/>
          <w:szCs w:val="28"/>
          <w:lang w:val="en-US" w:eastAsia="zh-CN"/>
        </w:rPr>
      </w:pPr>
      <w:r>
        <w:rPr>
          <w:rFonts w:hint="eastAsia" w:ascii="Times New Roman" w:hAnsi="Times New Roman" w:eastAsia="黑体" w:cs="Times New Roman"/>
          <w:b w:val="0"/>
          <w:bCs w:val="0"/>
          <w:sz w:val="28"/>
          <w:szCs w:val="28"/>
          <w:lang w:val="en-US" w:eastAsia="zh-CN"/>
        </w:rPr>
        <w:t>Keywords: STC12C5A60S2  Remote-control GSM Optocoupler isolation</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黑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黑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黑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黑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黑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黑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黑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黑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黑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黑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黑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黑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黑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黑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黑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黑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黑体" w:cs="Times New Roman"/>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黑体" w:cs="Times New Roman"/>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center"/>
        <w:textAlignment w:val="auto"/>
        <w:outlineLvl w:val="9"/>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sz w:val="32"/>
          <w:szCs w:val="32"/>
          <w:lang w:val="en-US" w:eastAsia="zh-CN"/>
        </w:rPr>
        <w:t>绪论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imes New Roman" w:hAnsi="Times New Roman" w:eastAsia="黑体" w:cs="Times New Roman"/>
          <w:sz w:val="32"/>
          <w:szCs w:val="32"/>
          <w:lang w:val="en-US" w:eastAsia="zh-CN"/>
        </w:rPr>
      </w:pP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30"/>
          <w:szCs w:val="30"/>
          <w:lang w:val="en-US" w:eastAsia="zh-CN"/>
        </w:rPr>
      </w:pPr>
      <w:r>
        <w:rPr>
          <w:rFonts w:hint="eastAsia" w:asciiTheme="minorEastAsia" w:hAnsiTheme="minorEastAsia" w:cstheme="minorEastAsia"/>
          <w:b w:val="0"/>
          <w:bCs w:val="0"/>
          <w:sz w:val="30"/>
          <w:szCs w:val="30"/>
          <w:lang w:val="en-US" w:eastAsia="zh-CN"/>
        </w:rPr>
        <w:t>远程家电控制系统的背景以及现代研究的状况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于家电最原始的控制是采用人工手动控制，该控制有很多控制弊端之处，带有高压强电流的设备采用手动的控制的方式会带来一定的危险性，以及操作步骤复杂的设备都要每一次反复地操作。随着现代智能化信息时代的到来，对于家电设备智能化地控制是必要的发展趋势，智能地控制家电设备能给现代的人类带来诸多的便利，例如能让一个即将下班的工作人员打开家里的煮饭设备，远程的父母还可以查看家中的孩子的状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80" w:firstLineChars="200"/>
        <w:jc w:val="both"/>
        <w:textAlignment w:val="auto"/>
        <w:outlineLvl w:val="9"/>
        <w:rPr>
          <w:rFonts w:hint="eastAsia" w:ascii="宋体" w:hAnsi="宋体" w:eastAsia="宋体" w:cs="宋体"/>
          <w:sz w:val="30"/>
          <w:szCs w:val="30"/>
          <w:lang w:val="en-US" w:eastAsia="zh-CN"/>
        </w:rPr>
      </w:pPr>
      <w:r>
        <w:rPr>
          <w:rFonts w:hint="eastAsia" w:asciiTheme="minorEastAsia" w:hAnsiTheme="minorEastAsia" w:eastAsiaTheme="minorEastAsia" w:cstheme="minorEastAsia"/>
          <w:sz w:val="24"/>
          <w:szCs w:val="24"/>
          <w:lang w:val="en-US" w:eastAsia="zh-CN"/>
        </w:rPr>
        <w:t>在现代的生活中对远程家电控制的迫切需求，对远程家电控制的研究已经取得了很大的成果。目前各种各样的远程控制系统产品已经出现在人们的视野中，人们常用的远程控制系统有蓝牙﹑Zigbee﹑局域网（WIFI﹑有线）和GSM</w:t>
      </w:r>
      <w:r>
        <w:rPr>
          <w:rFonts w:hint="eastAsia" w:asciiTheme="minorEastAsia" w:hAnsiTheme="minorEastAsia" w:cstheme="minorEastAsia"/>
          <w:sz w:val="24"/>
          <w:szCs w:val="24"/>
          <w:lang w:val="en-US" w:eastAsia="zh-CN"/>
        </w:rPr>
        <w:t>网络模</w:t>
      </w:r>
      <w:r>
        <w:rPr>
          <w:rFonts w:hint="eastAsia" w:asciiTheme="minorEastAsia" w:hAnsiTheme="minorEastAsia" w:eastAsiaTheme="minorEastAsia" w:cstheme="minorEastAsia"/>
          <w:sz w:val="24"/>
          <w:szCs w:val="24"/>
          <w:lang w:val="en-US" w:eastAsia="zh-CN"/>
        </w:rPr>
        <w:t>式。每种方式方式各有其自己的特点，Zigbee常采用自组网的方式，可以连接大量的节点控制较多的设备常用在农业物联网中；局域网方式在室内控制具有很好的效果，尤其是现在以WIFI方式控制的方式非常受到人们的欢迎；在较远程控制的系统中，由于其距离不在局限于在室内的特定的范围，距离是其最主要的考虑的因素，GSM方式特别适合该类的控制，手机已经成为现在人们的必备品，通过手机短信来控终端的设备很容易轻松地实现。</w:t>
      </w:r>
    </w:p>
    <w:p>
      <w:pPr>
        <w:keepNext w:val="0"/>
        <w:keepLines w:val="0"/>
        <w:pageBreakBefore w:val="0"/>
        <w:widowControl w:val="0"/>
        <w:numPr>
          <w:ilvl w:val="1"/>
          <w:numId w:val="2"/>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30"/>
          <w:szCs w:val="30"/>
          <w:lang w:val="en-US" w:eastAsia="zh-CN"/>
        </w:rPr>
      </w:pPr>
      <w:r>
        <w:rPr>
          <w:rFonts w:hint="eastAsia" w:asciiTheme="minorEastAsia" w:hAnsiTheme="minorEastAsia" w:cstheme="minorEastAsia"/>
          <w:b w:val="0"/>
          <w:bCs w:val="0"/>
          <w:sz w:val="30"/>
          <w:szCs w:val="30"/>
          <w:lang w:val="en-US" w:eastAsia="zh-CN"/>
        </w:rPr>
        <w:t xml:space="preserve"> 本文研究的内容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本次设计以远程控制家电为核心，主要包括了软件和硬件两大方面内容。在软件方面主要研究了对于来自手机端口的的短信进行解析，并且设计了自定义的特定命令格式控制终端的设备，该软件系统同时配备了密码;在硬件方面主要叙述了各种硬件器件的选取，讨论了单片机的选取﹑GSM模块的选取和温度传感器的选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80" w:firstLineChars="200"/>
        <w:jc w:val="both"/>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该系统整体采用了单片机和GSM模块作为远程控制的终端，被控对象为家用的设备，在本次设计中采用光耦隔离继电器模拟家用设备的开关，客户端为手机，用户输入自定义的特定命令格式以及密码来控制终端的设备</w:t>
      </w:r>
      <w:r>
        <w:rPr>
          <w:rFonts w:hint="eastAsia" w:asciiTheme="minorEastAsia" w:hAnsiTheme="minorEastAsia" w:cstheme="minorEastAsia"/>
          <w:sz w:val="24"/>
          <w:szCs w:val="24"/>
          <w:lang w:val="en-US" w:eastAsia="zh-CN"/>
        </w:rPr>
        <w:t>，同时能够查询当前控制环境的温度</w:t>
      </w:r>
      <w:r>
        <w:rPr>
          <w:rFonts w:hint="eastAsia" w:asciiTheme="minorEastAsia" w:hAnsiTheme="minorEastAsia" w:eastAsiaTheme="minorEastAsia" w:cstheme="minorEastAsia"/>
          <w:sz w:val="24"/>
          <w:szCs w:val="24"/>
          <w:lang w:val="en-US" w:eastAsia="zh-CN"/>
        </w:rPr>
        <w:t>，手机客户端还能够修改系统的原始密码，该系统的整体原理图如图1.1。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560" w:firstLineChars="200"/>
        <w:jc w:val="both"/>
        <w:textAlignment w:val="auto"/>
        <w:outlineLvl w:val="9"/>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560" w:firstLineChars="200"/>
        <w:jc w:val="both"/>
        <w:textAlignment w:val="auto"/>
        <w:outlineLvl w:val="9"/>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560" w:firstLineChars="200"/>
        <w:jc w:val="both"/>
        <w:textAlignment w:val="auto"/>
        <w:outlineLvl w:val="9"/>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560" w:firstLineChars="200"/>
        <w:jc w:val="both"/>
        <w:textAlignment w:val="auto"/>
        <w:outlineLvl w:val="9"/>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560" w:firstLineChars="200"/>
        <w:jc w:val="both"/>
        <w:textAlignment w:val="auto"/>
        <w:outlineLvl w:val="9"/>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560" w:firstLineChars="200"/>
        <w:jc w:val="both"/>
        <w:textAlignment w:val="auto"/>
        <w:outlineLvl w:val="9"/>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560" w:firstLineChars="200"/>
        <w:jc w:val="both"/>
        <w:textAlignment w:val="auto"/>
        <w:outlineLvl w:val="9"/>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560" w:firstLineChars="200"/>
        <w:jc w:val="both"/>
        <w:textAlignment w:val="auto"/>
        <w:outlineLvl w:val="9"/>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560" w:firstLineChars="200"/>
        <w:jc w:val="both"/>
        <w:textAlignment w:val="auto"/>
        <w:outlineLvl w:val="9"/>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560" w:firstLineChars="200"/>
        <w:jc w:val="both"/>
        <w:textAlignment w:val="auto"/>
        <w:outlineLvl w:val="9"/>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560" w:firstLineChars="200"/>
        <w:jc w:val="both"/>
        <w:textAlignment w:val="auto"/>
        <w:outlineLvl w:val="9"/>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560" w:firstLineChars="200"/>
        <w:jc w:val="both"/>
        <w:textAlignment w:val="auto"/>
        <w:outlineLvl w:val="9"/>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560" w:firstLineChars="200"/>
        <w:jc w:val="both"/>
        <w:textAlignment w:val="auto"/>
        <w:outlineLvl w:val="9"/>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560" w:firstLineChars="200"/>
        <w:jc w:val="both"/>
        <w:textAlignment w:val="auto"/>
        <w:outlineLvl w:val="9"/>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560" w:firstLineChars="200"/>
        <w:jc w:val="both"/>
        <w:textAlignment w:val="auto"/>
        <w:outlineLvl w:val="9"/>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560" w:firstLineChars="200"/>
        <w:jc w:val="both"/>
        <w:textAlignment w:val="auto"/>
        <w:outlineLvl w:val="9"/>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560" w:firstLineChars="200"/>
        <w:jc w:val="both"/>
        <w:textAlignment w:val="auto"/>
        <w:outlineLvl w:val="9"/>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560" w:firstLineChars="200"/>
        <w:jc w:val="both"/>
        <w:textAlignment w:val="auto"/>
        <w:outlineLvl w:val="9"/>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560" w:firstLineChars="200"/>
        <w:jc w:val="both"/>
        <w:textAlignment w:val="auto"/>
        <w:outlineLvl w:val="9"/>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560" w:firstLineChars="200"/>
        <w:jc w:val="both"/>
        <w:textAlignment w:val="auto"/>
        <w:outlineLvl w:val="9"/>
        <w:rPr>
          <w:rFonts w:hint="eastAsia" w:asciiTheme="minorEastAsia" w:hAnsiTheme="minorEastAsia" w:cstheme="minorEastAsia"/>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b w:val="0"/>
          <w:bCs w:val="0"/>
          <w:sz w:val="28"/>
          <w:szCs w:val="28"/>
          <w:lang w:val="en-US" w:eastAsia="zh-CN"/>
        </w:rPr>
      </w:pPr>
    </w:p>
    <w:p>
      <w:pPr>
        <w:numPr>
          <w:ilvl w:val="0"/>
          <w:numId w:val="3"/>
        </w:numPr>
        <w:jc w:val="center"/>
        <w:outlineLvl w:val="0"/>
        <w:rPr>
          <w:rFonts w:ascii="黑体" w:hAnsi="黑体" w:eastAsia="黑体" w:cs="黑体"/>
          <w:sz w:val="32"/>
          <w:szCs w:val="32"/>
        </w:rPr>
      </w:pPr>
      <w:bookmarkStart w:id="0" w:name="_Toc13615"/>
      <w:bookmarkStart w:id="1" w:name="_Toc16712"/>
      <w:bookmarkStart w:id="2" w:name="_Toc8089"/>
      <w:bookmarkStart w:id="3" w:name="_Toc5423"/>
      <w:bookmarkStart w:id="4" w:name="_Toc18792"/>
      <w:r>
        <w:rPr>
          <w:rFonts w:hint="eastAsia" w:ascii="黑体" w:hAnsi="黑体" w:eastAsia="黑体" w:cs="黑体"/>
          <w:sz w:val="32"/>
          <w:szCs w:val="32"/>
        </w:rPr>
        <w:t>系统总体思路设计</w:t>
      </w:r>
      <w:bookmarkEnd w:id="0"/>
      <w:bookmarkEnd w:id="1"/>
      <w:bookmarkEnd w:id="2"/>
      <w:bookmarkEnd w:id="3"/>
      <w:bookmarkEnd w:id="4"/>
    </w:p>
    <w:p>
      <w:pPr>
        <w:jc w:val="center"/>
        <w:outlineLvl w:val="0"/>
        <w:rPr>
          <w:rFonts w:ascii="黑体" w:hAnsi="黑体" w:eastAsia="黑体" w:cs="黑体"/>
          <w:sz w:val="32"/>
          <w:szCs w:val="32"/>
        </w:rPr>
      </w:pPr>
    </w:p>
    <w:p>
      <w:pPr>
        <w:spacing w:line="360" w:lineRule="auto"/>
        <w:ind w:firstLine="480" w:firstLineChars="200"/>
        <w:outlineLvl w:val="0"/>
        <w:rPr>
          <w:rFonts w:ascii="宋体" w:hAnsi="宋体"/>
          <w:sz w:val="24"/>
        </w:rPr>
      </w:pPr>
      <w:r>
        <w:rPr>
          <w:rFonts w:hint="eastAsia" w:asciiTheme="minorEastAsia" w:hAnsiTheme="minorEastAsia" w:cstheme="minorEastAsia"/>
          <w:sz w:val="24"/>
        </w:rPr>
        <w:t>在本次设计过程中为了满足</w:t>
      </w:r>
      <w:r>
        <w:rPr>
          <w:rFonts w:hint="eastAsia" w:ascii="宋体" w:hAnsi="宋体"/>
          <w:sz w:val="24"/>
        </w:rPr>
        <w:t>远程</w:t>
      </w:r>
      <w:r>
        <w:rPr>
          <w:rFonts w:hint="eastAsia" w:ascii="宋体" w:hAnsi="宋体"/>
          <w:sz w:val="24"/>
          <w:lang w:val="en-US" w:eastAsia="zh-CN"/>
        </w:rPr>
        <w:t>控制</w:t>
      </w:r>
      <w:r>
        <w:rPr>
          <w:rFonts w:ascii="宋体" w:hAnsi="宋体"/>
          <w:sz w:val="24"/>
        </w:rPr>
        <w:t>、</w:t>
      </w:r>
      <w:r>
        <w:rPr>
          <w:rFonts w:hint="eastAsia" w:ascii="宋体" w:hAnsi="宋体"/>
          <w:sz w:val="24"/>
          <w:lang w:val="en-US" w:eastAsia="zh-CN"/>
        </w:rPr>
        <w:t>简洁操作</w:t>
      </w:r>
      <w:r>
        <w:rPr>
          <w:rFonts w:ascii="宋体" w:hAnsi="宋体"/>
          <w:sz w:val="24"/>
        </w:rPr>
        <w:t>、</w:t>
      </w:r>
      <w:r>
        <w:rPr>
          <w:rFonts w:hint="eastAsia" w:asciiTheme="minorEastAsia" w:hAnsiTheme="minorEastAsia" w:cstheme="minorEastAsia"/>
          <w:sz w:val="24"/>
        </w:rPr>
        <w:t>准确</w:t>
      </w:r>
      <w:r>
        <w:rPr>
          <w:rFonts w:hint="eastAsia" w:asciiTheme="minorEastAsia" w:hAnsiTheme="minorEastAsia" w:cstheme="minorEastAsia"/>
          <w:sz w:val="24"/>
          <w:lang w:val="en-US" w:eastAsia="zh-CN"/>
        </w:rPr>
        <w:t>控制</w:t>
      </w:r>
      <w:r>
        <w:rPr>
          <w:rFonts w:hint="eastAsia" w:ascii="宋体" w:hAnsi="宋体"/>
          <w:sz w:val="24"/>
        </w:rPr>
        <w:t>等特点，列出了几种不同的设计控制方案。</w:t>
      </w:r>
    </w:p>
    <w:p>
      <w:pPr>
        <w:spacing w:line="300" w:lineRule="auto"/>
        <w:jc w:val="left"/>
        <w:outlineLvl w:val="1"/>
        <w:rPr>
          <w:rFonts w:asciiTheme="minorEastAsia" w:hAnsiTheme="minorEastAsia" w:cstheme="minorEastAsia"/>
          <w:sz w:val="24"/>
        </w:rPr>
      </w:pPr>
      <w:bookmarkStart w:id="5" w:name="_Toc1511"/>
      <w:bookmarkStart w:id="6" w:name="_Toc20608"/>
      <w:bookmarkStart w:id="7" w:name="_Toc22328"/>
      <w:bookmarkStart w:id="8" w:name="_Toc17693"/>
      <w:r>
        <w:rPr>
          <w:rFonts w:hint="eastAsia" w:ascii="黑体" w:hAnsi="黑体" w:eastAsia="黑体" w:cs="黑体"/>
          <w:sz w:val="28"/>
          <w:szCs w:val="28"/>
        </w:rPr>
        <w:t>2.</w:t>
      </w:r>
      <w:r>
        <w:rPr>
          <w:rFonts w:hint="eastAsia" w:ascii="黑体" w:hAnsi="黑体" w:eastAsia="黑体" w:cs="黑体"/>
          <w:sz w:val="28"/>
          <w:szCs w:val="28"/>
          <w:lang w:val="en-US" w:eastAsia="zh-CN"/>
        </w:rPr>
        <w:t>1</w:t>
      </w:r>
      <w:r>
        <w:rPr>
          <w:rFonts w:hint="eastAsia" w:ascii="黑体" w:hAnsi="黑体" w:eastAsia="黑体" w:cs="黑体"/>
          <w:sz w:val="28"/>
          <w:szCs w:val="28"/>
        </w:rPr>
        <w:t xml:space="preserve"> 远程监测思路设计</w:t>
      </w:r>
      <w:bookmarkEnd w:id="5"/>
      <w:bookmarkEnd w:id="6"/>
      <w:bookmarkEnd w:id="7"/>
      <w:bookmarkEnd w:id="8"/>
    </w:p>
    <w:p>
      <w:pPr>
        <w:spacing w:line="360" w:lineRule="auto"/>
        <w:outlineLvl w:val="0"/>
        <w:rPr>
          <w:rFonts w:ascii="宋体" w:hAnsi="宋体"/>
          <w:sz w:val="24"/>
        </w:rPr>
      </w:pPr>
      <w:r>
        <w:rPr>
          <w:rFonts w:hint="eastAsia" w:ascii="宋体" w:hAnsi="宋体"/>
          <w:sz w:val="24"/>
        </w:rPr>
        <w:t xml:space="preserve">    远程</w:t>
      </w:r>
      <w:r>
        <w:rPr>
          <w:rFonts w:hint="eastAsia" w:ascii="宋体" w:hAnsi="宋体"/>
          <w:sz w:val="24"/>
          <w:lang w:val="en-US" w:eastAsia="zh-CN"/>
        </w:rPr>
        <w:t>控制系统</w:t>
      </w:r>
      <w:r>
        <w:rPr>
          <w:rFonts w:hint="eastAsia" w:ascii="宋体" w:hAnsi="宋体"/>
          <w:sz w:val="24"/>
        </w:rPr>
        <w:t>要求我们实现距离“远程”</w:t>
      </w:r>
      <w:r>
        <w:rPr>
          <w:rFonts w:ascii="宋体" w:hAnsi="宋体"/>
          <w:sz w:val="24"/>
        </w:rPr>
        <w:t>、</w:t>
      </w:r>
      <w:r>
        <w:rPr>
          <w:rFonts w:hint="eastAsia" w:ascii="宋体" w:hAnsi="宋体"/>
          <w:sz w:val="24"/>
        </w:rPr>
        <w:t>实时地“</w:t>
      </w:r>
      <w:r>
        <w:rPr>
          <w:rFonts w:hint="eastAsia" w:ascii="宋体" w:hAnsi="宋体"/>
          <w:sz w:val="24"/>
          <w:lang w:val="en-US" w:eastAsia="zh-CN"/>
        </w:rPr>
        <w:t>控</w:t>
      </w:r>
      <w:r>
        <w:rPr>
          <w:rFonts w:hint="eastAsia" w:ascii="宋体" w:hAnsi="宋体"/>
          <w:sz w:val="24"/>
        </w:rPr>
        <w:t>”</w:t>
      </w:r>
      <w:r>
        <w:rPr>
          <w:rFonts w:ascii="宋体" w:hAnsi="宋体"/>
          <w:sz w:val="24"/>
        </w:rPr>
        <w:t>、</w:t>
      </w:r>
      <w:r>
        <w:rPr>
          <w:rFonts w:hint="eastAsia" w:ascii="宋体" w:hAnsi="宋体"/>
          <w:sz w:val="24"/>
        </w:rPr>
        <w:t>准确地“测”三部分功能，能实现远程的用户能够实时地查看准确的数据。</w:t>
      </w:r>
    </w:p>
    <w:p>
      <w:pPr>
        <w:spacing w:line="360" w:lineRule="auto"/>
        <w:ind w:firstLine="480" w:firstLineChars="200"/>
        <w:outlineLvl w:val="0"/>
        <w:rPr>
          <w:rFonts w:ascii="宋体" w:hAnsi="宋体"/>
          <w:sz w:val="24"/>
        </w:rPr>
      </w:pPr>
      <w:r>
        <w:rPr>
          <w:rFonts w:hint="eastAsia" w:ascii="宋体" w:hAnsi="宋体"/>
          <w:sz w:val="24"/>
        </w:rPr>
        <w:t xml:space="preserve">方案一： </w:t>
      </w:r>
      <w:r>
        <w:rPr>
          <w:rFonts w:hint="eastAsia" w:ascii="宋体" w:hAnsi="宋体"/>
          <w:sz w:val="24"/>
          <w:lang w:val="en-US" w:eastAsia="zh-CN"/>
        </w:rPr>
        <w:t>采用局域网络系统，局域网络系统已经遍布在我们生活中的各个角落，使用局域网控制系统很容易实现，既可以PC端电脑做为客户端也可以用手机做为客户端，用户可以通过有线网或者无线网连接客户端和控制中心处理器。</w:t>
      </w:r>
    </w:p>
    <w:p>
      <w:pPr>
        <w:spacing w:line="360" w:lineRule="auto"/>
        <w:ind w:firstLine="480" w:firstLineChars="200"/>
        <w:outlineLvl w:val="0"/>
        <w:rPr>
          <w:rFonts w:hint="eastAsia" w:ascii="宋体" w:hAnsi="宋体"/>
          <w:sz w:val="24"/>
        </w:rPr>
      </w:pPr>
      <w:r>
        <w:rPr>
          <w:rFonts w:hint="eastAsia" w:ascii="宋体" w:hAnsi="宋体"/>
          <w:sz w:val="24"/>
        </w:rPr>
        <w:t>方案二：采用</w:t>
      </w:r>
      <w:r>
        <w:rPr>
          <w:rFonts w:hint="eastAsia" w:ascii="宋体" w:hAnsi="宋体"/>
          <w:sz w:val="24"/>
          <w:lang w:val="en-US" w:eastAsia="zh-CN"/>
        </w:rPr>
        <w:t>Zigbee自组网</w:t>
      </w:r>
      <w:r>
        <w:rPr>
          <w:rFonts w:hint="eastAsia" w:ascii="宋体" w:hAnsi="宋体"/>
          <w:sz w:val="24"/>
        </w:rPr>
        <w:t>系统，</w:t>
      </w:r>
      <w:r>
        <w:rPr>
          <w:rFonts w:hint="eastAsia" w:ascii="宋体" w:hAnsi="宋体"/>
          <w:sz w:val="24"/>
          <w:lang w:val="en-US" w:eastAsia="zh-CN"/>
        </w:rPr>
        <w:t>Zigbee网络系统广泛用于终端节点较多的系统控制，终端Zigbee协调器可以和众多的设备节点进行通讯，终端协调器负责收集各个节点的信息并把数据上传给用户，同时终端协调器也用于接收用户发来的数据，根据命令的内容管理各个设备节点。</w:t>
      </w:r>
    </w:p>
    <w:p>
      <w:pPr>
        <w:spacing w:line="360" w:lineRule="auto"/>
        <w:ind w:firstLine="480" w:firstLineChars="200"/>
        <w:outlineLvl w:val="0"/>
        <w:rPr>
          <w:rFonts w:ascii="宋体" w:hAnsi="宋体"/>
          <w:sz w:val="24"/>
        </w:rPr>
      </w:pPr>
      <w:r>
        <w:rPr>
          <w:rFonts w:hint="eastAsia" w:ascii="宋体" w:hAnsi="宋体"/>
          <w:sz w:val="24"/>
        </w:rPr>
        <w:t>方案三：采用GSM系统，通过单片机和GSM系统相结合。利用MCU自带的串口与该系统连接，然后通过GSM发送数据到我们的手机移动终端。</w:t>
      </w:r>
    </w:p>
    <w:p>
      <w:pPr>
        <w:spacing w:line="360" w:lineRule="auto"/>
        <w:ind w:firstLine="480" w:firstLineChars="200"/>
        <w:outlineLvl w:val="0"/>
        <w:rPr>
          <w:rFonts w:ascii="宋体" w:hAnsi="宋体"/>
          <w:sz w:val="24"/>
        </w:rPr>
      </w:pPr>
      <w:r>
        <w:rPr>
          <w:rFonts w:hint="eastAsia" w:ascii="宋体" w:hAnsi="宋体"/>
          <w:sz w:val="24"/>
        </w:rPr>
        <w:t>鉴于以上三点的方案比较可知，方案一采用</w:t>
      </w:r>
      <w:r>
        <w:rPr>
          <w:rFonts w:hint="eastAsia" w:ascii="宋体" w:hAnsi="宋体"/>
          <w:sz w:val="24"/>
          <w:lang w:val="en-US" w:eastAsia="zh-CN"/>
        </w:rPr>
        <w:t>局域网络系统</w:t>
      </w:r>
      <w:r>
        <w:rPr>
          <w:rFonts w:hint="eastAsia" w:ascii="宋体" w:hAnsi="宋体"/>
          <w:sz w:val="24"/>
        </w:rPr>
        <w:t>，虽然</w:t>
      </w:r>
      <w:r>
        <w:rPr>
          <w:rFonts w:hint="eastAsia" w:ascii="宋体" w:hAnsi="宋体"/>
          <w:sz w:val="24"/>
          <w:lang w:val="en-US" w:eastAsia="zh-CN"/>
        </w:rPr>
        <w:t>局域网控制系统实现方式很简单</w:t>
      </w:r>
      <w:r>
        <w:rPr>
          <w:rFonts w:hint="eastAsia" w:ascii="宋体" w:hAnsi="宋体"/>
          <w:sz w:val="24"/>
        </w:rPr>
        <w:t>，通信距离</w:t>
      </w:r>
      <w:r>
        <w:rPr>
          <w:rFonts w:hint="eastAsia" w:ascii="宋体" w:hAnsi="宋体"/>
          <w:sz w:val="24"/>
          <w:lang w:val="en-US" w:eastAsia="zh-CN"/>
        </w:rPr>
        <w:t>受到了局限仅限于一定的范围之内</w:t>
      </w:r>
      <w:r>
        <w:rPr>
          <w:rFonts w:hint="eastAsia" w:ascii="宋体" w:hAnsi="宋体"/>
          <w:sz w:val="24"/>
        </w:rPr>
        <w:t>。方案二采用</w:t>
      </w:r>
      <w:r>
        <w:rPr>
          <w:rFonts w:hint="eastAsia" w:ascii="宋体" w:hAnsi="宋体"/>
          <w:sz w:val="24"/>
          <w:lang w:val="en-US" w:eastAsia="zh-CN"/>
        </w:rPr>
        <w:t>Zigbee自组网</w:t>
      </w:r>
      <w:r>
        <w:rPr>
          <w:rFonts w:hint="eastAsia" w:ascii="宋体" w:hAnsi="宋体"/>
          <w:sz w:val="24"/>
        </w:rPr>
        <w:t>系统</w:t>
      </w:r>
      <w:r>
        <w:rPr>
          <w:rFonts w:hint="eastAsia" w:ascii="宋体" w:hAnsi="宋体"/>
          <w:sz w:val="24"/>
          <w:lang w:eastAsia="zh-CN"/>
        </w:rPr>
        <w:t>，</w:t>
      </w:r>
      <w:r>
        <w:rPr>
          <w:rFonts w:hint="eastAsia" w:ascii="宋体" w:hAnsi="宋体"/>
          <w:sz w:val="24"/>
          <w:lang w:val="en-US" w:eastAsia="zh-CN"/>
        </w:rPr>
        <w:t>Zigbee</w:t>
      </w:r>
      <w:r>
        <w:rPr>
          <w:rFonts w:hint="eastAsia" w:ascii="宋体" w:hAnsi="宋体"/>
          <w:sz w:val="24"/>
        </w:rPr>
        <w:t>系统</w:t>
      </w:r>
      <w:r>
        <w:rPr>
          <w:rFonts w:hint="eastAsia" w:ascii="宋体" w:hAnsi="宋体"/>
          <w:sz w:val="24"/>
          <w:lang w:val="en-US" w:eastAsia="zh-CN"/>
        </w:rPr>
        <w:t>对节点的控制方式较为灵活，但是Zigbee</w:t>
      </w:r>
      <w:r>
        <w:rPr>
          <w:rFonts w:hint="eastAsia" w:ascii="宋体" w:hAnsi="宋体"/>
          <w:sz w:val="24"/>
        </w:rPr>
        <w:t>系统</w:t>
      </w:r>
      <w:r>
        <w:rPr>
          <w:rFonts w:hint="eastAsia" w:ascii="宋体" w:hAnsi="宋体"/>
          <w:sz w:val="24"/>
          <w:lang w:val="en-US" w:eastAsia="zh-CN"/>
        </w:rPr>
        <w:t>在远程通讯时常采用网关与Zigbee终端协调器结合，此种方式使系统变的更加复杂而且本次设计设备节点较少</w:t>
      </w:r>
      <w:r>
        <w:rPr>
          <w:rFonts w:hint="eastAsia" w:ascii="宋体" w:hAnsi="宋体"/>
          <w:sz w:val="24"/>
        </w:rPr>
        <w:t>。因此方案三采用GSM系统符合我们设计的要求。</w:t>
      </w:r>
    </w:p>
    <w:p>
      <w:pPr>
        <w:spacing w:line="300" w:lineRule="auto"/>
        <w:jc w:val="left"/>
        <w:outlineLvl w:val="1"/>
        <w:rPr>
          <w:rFonts w:ascii="黑体" w:hAnsi="黑体" w:eastAsia="黑体" w:cs="黑体"/>
          <w:sz w:val="28"/>
          <w:szCs w:val="28"/>
        </w:rPr>
      </w:pPr>
      <w:bookmarkStart w:id="9" w:name="_Toc20298"/>
      <w:bookmarkStart w:id="10" w:name="_Toc26998"/>
      <w:bookmarkStart w:id="11" w:name="_Toc15909"/>
      <w:bookmarkStart w:id="12" w:name="_Toc17608"/>
      <w:r>
        <w:rPr>
          <w:rFonts w:hint="eastAsia" w:ascii="黑体" w:hAnsi="黑体" w:eastAsia="黑体" w:cs="黑体"/>
          <w:sz w:val="28"/>
          <w:szCs w:val="28"/>
        </w:rPr>
        <w:t>2.</w:t>
      </w:r>
      <w:r>
        <w:rPr>
          <w:rFonts w:hint="eastAsia" w:ascii="黑体" w:hAnsi="黑体" w:eastAsia="黑体" w:cs="黑体"/>
          <w:sz w:val="28"/>
          <w:szCs w:val="28"/>
          <w:lang w:val="en-US" w:eastAsia="zh-CN"/>
        </w:rPr>
        <w:t>2</w:t>
      </w:r>
      <w:r>
        <w:rPr>
          <w:rFonts w:hint="eastAsia" w:ascii="黑体" w:hAnsi="黑体" w:eastAsia="黑体" w:cs="黑体"/>
          <w:sz w:val="28"/>
          <w:szCs w:val="28"/>
        </w:rPr>
        <w:t xml:space="preserve"> 硬件</w:t>
      </w:r>
      <w:bookmarkEnd w:id="9"/>
      <w:bookmarkEnd w:id="10"/>
      <w:bookmarkEnd w:id="11"/>
      <w:bookmarkEnd w:id="12"/>
      <w:r>
        <w:rPr>
          <w:rFonts w:hint="eastAsia" w:ascii="黑体" w:hAnsi="黑体" w:eastAsia="黑体" w:cs="黑体"/>
          <w:sz w:val="28"/>
          <w:szCs w:val="28"/>
        </w:rPr>
        <w:t>方案选择</w:t>
      </w:r>
    </w:p>
    <w:p>
      <w:pPr>
        <w:spacing w:line="360" w:lineRule="auto"/>
        <w:outlineLvl w:val="0"/>
        <w:rPr>
          <w:rFonts w:ascii="宋体" w:hAnsi="宋体"/>
          <w:b/>
          <w:bCs/>
          <w:color w:val="000000" w:themeColor="text1"/>
          <w:sz w:val="24"/>
          <w14:textFill>
            <w14:solidFill>
              <w14:schemeClr w14:val="tx1"/>
            </w14:solidFill>
          </w14:textFill>
        </w:rPr>
      </w:pPr>
      <w:bookmarkStart w:id="13" w:name="_Toc29134"/>
      <w:bookmarkStart w:id="14" w:name="_Toc18659"/>
      <w:bookmarkStart w:id="15" w:name="_Toc31155"/>
      <w:bookmarkStart w:id="16" w:name="_Toc18429"/>
      <w:r>
        <w:rPr>
          <w:rFonts w:hint="eastAsia" w:ascii="宋体" w:hAnsi="宋体"/>
          <w:b/>
          <w:bCs/>
          <w:color w:val="000000" w:themeColor="text1"/>
          <w:sz w:val="24"/>
          <w14:textFill>
            <w14:solidFill>
              <w14:schemeClr w14:val="tx1"/>
            </w14:solidFill>
          </w14:textFill>
        </w:rPr>
        <w:t>2.</w:t>
      </w:r>
      <w:r>
        <w:rPr>
          <w:rFonts w:hint="eastAsia" w:ascii="宋体" w:hAnsi="宋体"/>
          <w:b/>
          <w:bCs/>
          <w:color w:val="000000" w:themeColor="text1"/>
          <w:sz w:val="24"/>
          <w:lang w:val="en-US" w:eastAsia="zh-CN"/>
          <w14:textFill>
            <w14:solidFill>
              <w14:schemeClr w14:val="tx1"/>
            </w14:solidFill>
          </w14:textFill>
        </w:rPr>
        <w:t>2</w:t>
      </w:r>
      <w:r>
        <w:rPr>
          <w:rFonts w:hint="eastAsia" w:ascii="宋体" w:hAnsi="宋体"/>
          <w:b/>
          <w:bCs/>
          <w:color w:val="000000" w:themeColor="text1"/>
          <w:sz w:val="24"/>
          <w14:textFill>
            <w14:solidFill>
              <w14:schemeClr w14:val="tx1"/>
            </w14:solidFill>
          </w14:textFill>
        </w:rPr>
        <w:t xml:space="preserve">.1 </w:t>
      </w:r>
      <w:bookmarkEnd w:id="13"/>
      <w:bookmarkEnd w:id="14"/>
      <w:bookmarkEnd w:id="15"/>
      <w:bookmarkEnd w:id="16"/>
      <w:r>
        <w:rPr>
          <w:rFonts w:hint="eastAsia" w:ascii="宋体" w:hAnsi="宋体"/>
          <w:b/>
          <w:bCs/>
          <w:color w:val="000000" w:themeColor="text1"/>
          <w:sz w:val="24"/>
          <w:lang w:val="en-US" w:eastAsia="zh-CN"/>
          <w14:textFill>
            <w14:solidFill>
              <w14:schemeClr w14:val="tx1"/>
            </w14:solidFill>
          </w14:textFill>
        </w:rPr>
        <w:t>温度</w:t>
      </w:r>
      <w:r>
        <w:rPr>
          <w:rFonts w:hint="eastAsia" w:ascii="宋体" w:hAnsi="宋体"/>
          <w:b/>
          <w:bCs/>
          <w:color w:val="000000" w:themeColor="text1"/>
          <w:sz w:val="24"/>
          <w14:textFill>
            <w14:solidFill>
              <w14:schemeClr w14:val="tx1"/>
            </w14:solidFill>
          </w14:textFill>
        </w:rPr>
        <w:t>传感器方案选择</w:t>
      </w:r>
    </w:p>
    <w:p>
      <w:pPr>
        <w:spacing w:line="300" w:lineRule="auto"/>
        <w:ind w:firstLine="480" w:firstLineChars="200"/>
        <w:jc w:val="left"/>
        <w:outlineLvl w:val="1"/>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方案一：采用</w:t>
      </w:r>
      <w:r>
        <w:rPr>
          <w:rFonts w:hint="eastAsia" w:ascii="宋体" w:hAnsi="宋体"/>
          <w:color w:val="000000" w:themeColor="text1"/>
          <w:sz w:val="24"/>
          <w:lang w:val="en-US" w:eastAsia="zh-CN"/>
          <w14:textFill>
            <w14:solidFill>
              <w14:schemeClr w14:val="tx1"/>
            </w14:solidFill>
          </w14:textFill>
        </w:rPr>
        <w:t>PT100</w:t>
      </w:r>
      <w:r>
        <w:rPr>
          <w:rFonts w:hint="eastAsia" w:ascii="宋体" w:hAnsi="宋体"/>
          <w:color w:val="000000" w:themeColor="text1"/>
          <w:sz w:val="24"/>
          <w14:textFill>
            <w14:solidFill>
              <w14:schemeClr w14:val="tx1"/>
            </w14:solidFill>
          </w14:textFill>
        </w:rPr>
        <w:t>电阻，</w:t>
      </w:r>
      <w:r>
        <w:rPr>
          <w:rFonts w:hint="eastAsia" w:ascii="宋体" w:hAnsi="宋体"/>
          <w:color w:val="000000" w:themeColor="text1"/>
          <w:sz w:val="24"/>
          <w:lang w:val="en-US" w:eastAsia="zh-CN"/>
          <w14:textFill>
            <w14:solidFill>
              <w14:schemeClr w14:val="tx1"/>
            </w14:solidFill>
          </w14:textFill>
        </w:rPr>
        <w:t>PT100</w:t>
      </w:r>
      <w:r>
        <w:rPr>
          <w:rFonts w:hint="eastAsia" w:ascii="宋体" w:hAnsi="宋体"/>
          <w:color w:val="000000" w:themeColor="text1"/>
          <w:sz w:val="24"/>
          <w14:textFill>
            <w14:solidFill>
              <w14:schemeClr w14:val="tx1"/>
            </w14:solidFill>
          </w14:textFill>
        </w:rPr>
        <w:t>电阻</w:t>
      </w:r>
      <w:r>
        <w:rPr>
          <w:rFonts w:hint="eastAsia" w:ascii="宋体" w:hAnsi="宋体"/>
          <w:color w:val="000000" w:themeColor="text1"/>
          <w:sz w:val="24"/>
          <w:lang w:val="en-US" w:eastAsia="zh-CN"/>
          <w14:textFill>
            <w14:solidFill>
              <w14:schemeClr w14:val="tx1"/>
            </w14:solidFill>
          </w14:textFill>
        </w:rPr>
        <w:t>根据其命名规则可知在零度的时候该电阻的组织为100欧姆，随着温度的上升电阻的阻值逐渐地变大，并且该上升的走势大致地呈线性增加趋势。利用PT100该特性，把电阻的线性增加转换为电压的线性增加，再利用AD元器件把电压转换为单片机所识别的数字量信号。铂电阻对温度上升反应的迟钝时间比较长，较小的温度变化不敏感，由于采用了ADC模数转换器件使得整个系统变得很复杂。</w:t>
      </w:r>
    </w:p>
    <w:p>
      <w:pPr>
        <w:spacing w:line="300" w:lineRule="auto"/>
        <w:ind w:firstLine="480" w:firstLineChars="200"/>
        <w:jc w:val="left"/>
        <w:outlineLvl w:val="1"/>
        <w:rPr>
          <w:rFonts w:hint="eastAsia" w:ascii="宋体" w:hAnsi="宋体"/>
          <w:color w:val="000000" w:themeColor="text1"/>
          <w:sz w:val="24"/>
          <w:lang w:val="en-US" w:eastAsia="zh-CN"/>
          <w14:textFill>
            <w14:solidFill>
              <w14:schemeClr w14:val="tx1"/>
            </w14:solidFill>
          </w14:textFill>
        </w:rPr>
      </w:pPr>
      <w:r>
        <w:rPr>
          <w:rFonts w:hint="eastAsia" w:ascii="宋体" w:hAnsi="宋体"/>
          <w:color w:val="000000" w:themeColor="text1"/>
          <w:sz w:val="24"/>
          <w14:textFill>
            <w14:solidFill>
              <w14:schemeClr w14:val="tx1"/>
            </w14:solidFill>
          </w14:textFill>
        </w:rPr>
        <w:t>方案二：采用DS18B20单总线数字温度传感器测量温度，</w:t>
      </w:r>
      <w:r>
        <w:rPr>
          <w:rFonts w:hint="eastAsia" w:ascii="宋体" w:hAnsi="宋体"/>
          <w:color w:val="000000" w:themeColor="text1"/>
          <w:sz w:val="24"/>
          <w:lang w:val="en-US" w:eastAsia="zh-CN"/>
          <w14:textFill>
            <w14:solidFill>
              <w14:schemeClr w14:val="tx1"/>
            </w14:solidFill>
          </w14:textFill>
        </w:rPr>
        <w:t>该温度传感器能直接输出</w:t>
      </w:r>
      <w:r>
        <w:rPr>
          <w:rFonts w:hint="eastAsia" w:ascii="宋体" w:hAnsi="宋体"/>
          <w:color w:val="000000" w:themeColor="text1"/>
          <w:sz w:val="24"/>
          <w14:textFill>
            <w14:solidFill>
              <w14:schemeClr w14:val="tx1"/>
            </w14:solidFill>
          </w14:textFill>
        </w:rPr>
        <w:t>数字信号。</w:t>
      </w:r>
      <w:r>
        <w:rPr>
          <w:rFonts w:hint="eastAsia" w:ascii="宋体" w:hAnsi="宋体"/>
          <w:color w:val="000000" w:themeColor="text1"/>
          <w:sz w:val="24"/>
          <w:lang w:val="en-US" w:eastAsia="zh-CN"/>
          <w14:textFill>
            <w14:solidFill>
              <w14:schemeClr w14:val="tx1"/>
            </w14:solidFill>
          </w14:textFill>
        </w:rPr>
        <w:t>DS18B20测温范围－55℃～+125℃，测温范围能满足我们日产生活中的测温要求，单片机对于DS18B20的控制电路简单，只需要简单的电路即可完成温度的测量</w:t>
      </w:r>
      <w:r>
        <w:rPr>
          <w:rFonts w:hint="eastAsia" w:ascii="宋体" w:hAnsi="宋体"/>
          <w:color w:val="000000" w:themeColor="text1"/>
          <w:sz w:val="24"/>
          <w14:textFill>
            <w14:solidFill>
              <w14:schemeClr w14:val="tx1"/>
            </w14:solidFill>
          </w14:textFill>
        </w:rPr>
        <w:t>。</w:t>
      </w:r>
      <w:r>
        <w:rPr>
          <w:rFonts w:hint="eastAsia" w:ascii="宋体" w:hAnsi="宋体"/>
          <w:color w:val="000000" w:themeColor="text1"/>
          <w:sz w:val="24"/>
          <w:lang w:val="en-US" w:eastAsia="zh-CN"/>
          <w14:textFill>
            <w14:solidFill>
              <w14:schemeClr w14:val="tx1"/>
            </w14:solidFill>
          </w14:textFill>
        </w:rPr>
        <w:t>该温度传感器的物理性质稳定</w:t>
      </w:r>
      <w:r>
        <w:rPr>
          <w:rFonts w:hint="eastAsia" w:ascii="宋体" w:hAnsi="宋体"/>
          <w:color w:val="000000" w:themeColor="text1"/>
          <w:sz w:val="24"/>
          <w14:textFill>
            <w14:solidFill>
              <w14:schemeClr w14:val="tx1"/>
            </w14:solidFill>
          </w14:textFill>
        </w:rPr>
        <w:t>，</w:t>
      </w:r>
      <w:r>
        <w:rPr>
          <w:rFonts w:hint="eastAsia" w:ascii="宋体" w:hAnsi="宋体"/>
          <w:color w:val="000000" w:themeColor="text1"/>
          <w:sz w:val="24"/>
          <w:lang w:val="en-US" w:eastAsia="zh-CN"/>
          <w14:textFill>
            <w14:solidFill>
              <w14:schemeClr w14:val="tx1"/>
            </w14:solidFill>
          </w14:textFill>
        </w:rPr>
        <w:t>线性性质较好</w:t>
      </w:r>
      <w:r>
        <w:rPr>
          <w:rFonts w:hint="eastAsia" w:ascii="宋体" w:hAnsi="宋体"/>
          <w:color w:val="000000" w:themeColor="text1"/>
          <w:sz w:val="24"/>
          <w14:textFill>
            <w14:solidFill>
              <w14:schemeClr w14:val="tx1"/>
            </w14:solidFill>
          </w14:textFill>
        </w:rPr>
        <w:t>，</w:t>
      </w:r>
      <w:r>
        <w:rPr>
          <w:rFonts w:hint="eastAsia" w:ascii="宋体" w:hAnsi="宋体"/>
          <w:color w:val="000000" w:themeColor="text1"/>
          <w:sz w:val="24"/>
          <w:lang w:val="en-US" w:eastAsia="zh-CN"/>
          <w14:textFill>
            <w14:solidFill>
              <w14:schemeClr w14:val="tx1"/>
            </w14:solidFill>
          </w14:textFill>
        </w:rPr>
        <w:t>在0℃～+100℃工作时</w:t>
      </w:r>
      <w:r>
        <w:rPr>
          <w:rFonts w:hint="eastAsia" w:ascii="宋体" w:hAnsi="宋体"/>
          <w:color w:val="000000" w:themeColor="text1"/>
          <w:sz w:val="24"/>
          <w14:textFill>
            <w14:solidFill>
              <w14:schemeClr w14:val="tx1"/>
            </w14:solidFill>
          </w14:textFill>
        </w:rPr>
        <w:t>，</w:t>
      </w:r>
      <w:r>
        <w:rPr>
          <w:rFonts w:hint="eastAsia" w:ascii="宋体" w:hAnsi="宋体"/>
          <w:color w:val="000000" w:themeColor="text1"/>
          <w:sz w:val="24"/>
          <w:lang w:val="en-US" w:eastAsia="zh-CN"/>
          <w14:textFill>
            <w14:solidFill>
              <w14:schemeClr w14:val="tx1"/>
            </w14:solidFill>
          </w14:textFill>
        </w:rPr>
        <w:t>线性误差可以小于1℃</w:t>
      </w:r>
      <w:r>
        <w:rPr>
          <w:rFonts w:hint="eastAsia" w:ascii="宋体" w:hAnsi="宋体"/>
          <w:color w:val="000000" w:themeColor="text1"/>
          <w:sz w:val="24"/>
          <w14:textFill>
            <w14:solidFill>
              <w14:schemeClr w14:val="tx1"/>
            </w14:solidFill>
          </w14:textFill>
        </w:rPr>
        <w:t>。</w:t>
      </w:r>
      <w:r>
        <w:rPr>
          <w:rFonts w:hint="eastAsia" w:ascii="宋体" w:hAnsi="宋体"/>
          <w:color w:val="000000" w:themeColor="text1"/>
          <w:sz w:val="24"/>
          <w:lang w:val="en-US" w:eastAsia="zh-CN"/>
          <w14:textFill>
            <w14:solidFill>
              <w14:schemeClr w14:val="tx1"/>
            </w14:solidFill>
          </w14:textFill>
        </w:rPr>
        <w:t>每一个DS18B20温度传感器都拥有一个独特的序列编号，用户可以使用不同序列编号的温度传感器构建自组网络传感系统，在使用的时候只需根据温度传感器的特殊序列号读取相应传感器的温度。DS18B20温度传感器也支持使用寄生电源方式供电，此种方式很大程度上节约电力资源。</w:t>
      </w:r>
    </w:p>
    <w:p>
      <w:pPr>
        <w:spacing w:line="300" w:lineRule="auto"/>
        <w:ind w:firstLine="480" w:firstLineChars="200"/>
        <w:jc w:val="left"/>
        <w:outlineLvl w:val="1"/>
        <w:rPr>
          <w:rFonts w:ascii="宋体" w:hAnsi="宋体"/>
          <w:sz w:val="24"/>
        </w:rPr>
      </w:pPr>
      <w:r>
        <w:rPr>
          <w:rFonts w:hint="eastAsia" w:ascii="宋体" w:hAnsi="宋体"/>
          <w:sz w:val="24"/>
        </w:rPr>
        <w:t>鉴于以上方案</w:t>
      </w:r>
      <w:r>
        <w:rPr>
          <w:rFonts w:hint="eastAsia" w:ascii="宋体" w:hAnsi="宋体"/>
          <w:sz w:val="24"/>
          <w:lang w:val="en-US" w:eastAsia="zh-CN"/>
        </w:rPr>
        <w:t>对比分析可知，</w:t>
      </w:r>
      <w:r>
        <w:rPr>
          <w:rFonts w:hint="eastAsia" w:ascii="宋体" w:hAnsi="宋体"/>
          <w:color w:val="000000" w:themeColor="text1"/>
          <w:sz w:val="24"/>
          <w14:textFill>
            <w14:solidFill>
              <w14:schemeClr w14:val="tx1"/>
            </w14:solidFill>
          </w14:textFill>
        </w:rPr>
        <w:t>方案一采用</w:t>
      </w:r>
      <w:r>
        <w:rPr>
          <w:rFonts w:hint="eastAsia" w:ascii="宋体" w:hAnsi="宋体"/>
          <w:color w:val="000000" w:themeColor="text1"/>
          <w:sz w:val="24"/>
          <w:lang w:val="en-US" w:eastAsia="zh-CN"/>
          <w14:textFill>
            <w14:solidFill>
              <w14:schemeClr w14:val="tx1"/>
            </w14:solidFill>
          </w14:textFill>
        </w:rPr>
        <w:t>的PT100</w:t>
      </w:r>
      <w:r>
        <w:rPr>
          <w:rFonts w:hint="eastAsia" w:ascii="宋体" w:hAnsi="宋体"/>
          <w:color w:val="000000" w:themeColor="text1"/>
          <w:sz w:val="24"/>
          <w14:textFill>
            <w14:solidFill>
              <w14:schemeClr w14:val="tx1"/>
            </w14:solidFill>
          </w14:textFill>
        </w:rPr>
        <w:t>电阻</w:t>
      </w:r>
      <w:r>
        <w:rPr>
          <w:rFonts w:hint="eastAsia" w:ascii="宋体" w:hAnsi="宋体"/>
          <w:color w:val="000000" w:themeColor="text1"/>
          <w:sz w:val="24"/>
          <w:lang w:val="en-US" w:eastAsia="zh-CN"/>
          <w14:textFill>
            <w14:solidFill>
              <w14:schemeClr w14:val="tx1"/>
            </w14:solidFill>
          </w14:textFill>
        </w:rPr>
        <w:t>对温度反应没有DS18B20的灵敏度较高，而且PT100还要搭建电阻转换电压电路，转换的电压还要经过ADC模数转换器处理为数字信号，相比而言采用DS18B20温度传感器温度采集电路非常简单，对温度的分辨率较高并且测温范围较广，因此本次设计采用DS18B20做为温度采集设备。</w:t>
      </w:r>
    </w:p>
    <w:p>
      <w:pPr>
        <w:spacing w:line="360" w:lineRule="auto"/>
        <w:outlineLvl w:val="0"/>
        <w:rPr>
          <w:rFonts w:ascii="宋体" w:hAnsi="宋体"/>
          <w:b/>
          <w:bCs/>
          <w:color w:val="000000" w:themeColor="text1"/>
          <w:sz w:val="24"/>
          <w14:textFill>
            <w14:solidFill>
              <w14:schemeClr w14:val="tx1"/>
            </w14:solidFill>
          </w14:textFill>
        </w:rPr>
      </w:pPr>
      <w:r>
        <w:rPr>
          <w:rFonts w:hint="eastAsia" w:ascii="宋体" w:hAnsi="宋体"/>
          <w:b/>
          <w:bCs/>
          <w:color w:val="000000" w:themeColor="text1"/>
          <w:sz w:val="24"/>
          <w14:textFill>
            <w14:solidFill>
              <w14:schemeClr w14:val="tx1"/>
            </w14:solidFill>
          </w14:textFill>
        </w:rPr>
        <w:t>2.</w:t>
      </w:r>
      <w:r>
        <w:rPr>
          <w:rFonts w:hint="eastAsia" w:ascii="宋体" w:hAnsi="宋体"/>
          <w:b/>
          <w:bCs/>
          <w:color w:val="000000" w:themeColor="text1"/>
          <w:sz w:val="24"/>
          <w:lang w:val="en-US" w:eastAsia="zh-CN"/>
          <w14:textFill>
            <w14:solidFill>
              <w14:schemeClr w14:val="tx1"/>
            </w14:solidFill>
          </w14:textFill>
        </w:rPr>
        <w:t>2</w:t>
      </w:r>
      <w:r>
        <w:rPr>
          <w:rFonts w:hint="eastAsia" w:ascii="宋体" w:hAnsi="宋体"/>
          <w:b/>
          <w:bCs/>
          <w:color w:val="000000" w:themeColor="text1"/>
          <w:sz w:val="24"/>
          <w14:textFill>
            <w14:solidFill>
              <w14:schemeClr w14:val="tx1"/>
            </w14:solidFill>
          </w14:textFill>
        </w:rPr>
        <w:t xml:space="preserve">.2 </w:t>
      </w:r>
      <w:r>
        <w:rPr>
          <w:rFonts w:hint="eastAsia" w:ascii="宋体" w:hAnsi="宋体"/>
          <w:b/>
          <w:bCs/>
          <w:color w:val="000000" w:themeColor="text1"/>
          <w:sz w:val="24"/>
          <w:lang w:val="en-US" w:eastAsia="zh-CN"/>
          <w14:textFill>
            <w14:solidFill>
              <w14:schemeClr w14:val="tx1"/>
            </w14:solidFill>
          </w14:textFill>
        </w:rPr>
        <w:t>开关</w:t>
      </w:r>
      <w:r>
        <w:rPr>
          <w:rFonts w:hint="eastAsia" w:ascii="宋体" w:hAnsi="宋体"/>
          <w:b/>
          <w:bCs/>
          <w:color w:val="000000" w:themeColor="text1"/>
          <w:sz w:val="24"/>
          <w14:textFill>
            <w14:solidFill>
              <w14:schemeClr w14:val="tx1"/>
            </w14:solidFill>
          </w14:textFill>
        </w:rPr>
        <w:t>模块方案选择</w:t>
      </w:r>
    </w:p>
    <w:p>
      <w:pPr>
        <w:spacing w:line="360" w:lineRule="auto"/>
        <w:ind w:firstLine="480" w:firstLineChars="200"/>
        <w:jc w:val="left"/>
        <w:outlineLvl w:val="1"/>
        <w:rPr>
          <w:rFonts w:ascii="宋体" w:hAnsi="宋体"/>
          <w:sz w:val="24"/>
        </w:rPr>
      </w:pPr>
      <w:r>
        <w:rPr>
          <w:rFonts w:hint="eastAsia" w:ascii="宋体" w:hAnsi="宋体"/>
          <w:sz w:val="24"/>
        </w:rPr>
        <w:t>方案一：选择</w:t>
      </w:r>
      <w:r>
        <w:rPr>
          <w:rFonts w:hint="eastAsia" w:ascii="宋体" w:hAnsi="宋体"/>
          <w:sz w:val="24"/>
          <w:lang w:val="en-US" w:eastAsia="zh-CN"/>
        </w:rPr>
        <w:t>普通继电器开关</w:t>
      </w:r>
      <w:r>
        <w:rPr>
          <w:rFonts w:hint="eastAsia" w:ascii="宋体" w:hAnsi="宋体"/>
          <w:sz w:val="24"/>
        </w:rPr>
        <w:t>，</w:t>
      </w:r>
      <w:r>
        <w:rPr>
          <w:rFonts w:hint="eastAsia" w:ascii="宋体" w:hAnsi="宋体"/>
          <w:sz w:val="24"/>
          <w:lang w:val="en-US" w:eastAsia="zh-CN"/>
        </w:rPr>
        <w:t>继电器是一种使用电信号触发开发的设备</w:t>
      </w:r>
      <w:r>
        <w:rPr>
          <w:rFonts w:hint="eastAsia" w:ascii="宋体" w:hAnsi="宋体"/>
          <w:sz w:val="24"/>
        </w:rPr>
        <w:t>。</w:t>
      </w:r>
      <w:r>
        <w:rPr>
          <w:rFonts w:hint="eastAsia" w:ascii="宋体" w:hAnsi="宋体"/>
          <w:sz w:val="24"/>
          <w:lang w:val="en-US" w:eastAsia="zh-CN"/>
        </w:rPr>
        <w:t>继电器开关大致分为常闭型</w:t>
      </w:r>
      <w:r>
        <w:rPr>
          <w:rFonts w:hint="eastAsia" w:ascii="宋体" w:hAnsi="宋体" w:eastAsia="宋体" w:cs="宋体"/>
          <w:sz w:val="24"/>
          <w:lang w:val="en-US" w:eastAsia="zh-CN"/>
        </w:rPr>
        <w:t>﹑</w:t>
      </w:r>
      <w:r>
        <w:rPr>
          <w:rFonts w:hint="eastAsia" w:asciiTheme="minorEastAsia" w:hAnsiTheme="minorEastAsia" w:cstheme="minorEastAsia"/>
          <w:sz w:val="24"/>
          <w:lang w:val="en-US" w:eastAsia="zh-CN"/>
        </w:rPr>
        <w:t>常开型和触点型三种，常闭型继电器在没有触发信号到来时开关是闭合状态，当有了触发信号开关变为常开的状态；常开型继电器在没有触发信号时候开关处于打开的状态，当有了触发信号开关变为常闭的状态；与常开和常闭两种继电器不同，触点型继电器有三个接触点，当没有触发信号的时候，其中的两个触点是常闭状态的，而另外两个触点是常开的状态，当触发信号到来的时候两个常开触点变为常闭</w:t>
      </w:r>
      <w:r>
        <w:rPr>
          <w:rFonts w:hint="eastAsia" w:ascii="宋体" w:hAnsi="宋体" w:eastAsia="宋体" w:cs="宋体"/>
          <w:sz w:val="24"/>
          <w:lang w:val="en-US" w:eastAsia="zh-CN"/>
        </w:rPr>
        <w:t>﹑两个常闭的触点变为常开的状态。</w:t>
      </w:r>
    </w:p>
    <w:p>
      <w:pPr>
        <w:spacing w:line="360" w:lineRule="auto"/>
        <w:ind w:firstLine="480" w:firstLineChars="200"/>
        <w:jc w:val="left"/>
        <w:outlineLvl w:val="1"/>
        <w:rPr>
          <w:rFonts w:ascii="宋体" w:hAnsi="宋体"/>
          <w:sz w:val="24"/>
        </w:rPr>
      </w:pPr>
      <w:r>
        <w:rPr>
          <w:rFonts w:hint="eastAsia" w:ascii="宋体" w:hAnsi="宋体"/>
          <w:sz w:val="24"/>
        </w:rPr>
        <w:t>方案二：选择</w:t>
      </w:r>
      <w:r>
        <w:rPr>
          <w:rFonts w:hint="eastAsia" w:ascii="宋体" w:hAnsi="宋体"/>
          <w:sz w:val="24"/>
          <w:lang w:val="en-US" w:eastAsia="zh-CN"/>
        </w:rPr>
        <w:t>光耦隔离继电器开关，利用光耦隔离特性能够用弱电器件驱动强电器件，对于复杂的强电控制环境能起到保护和隔离的作用。对于以弱电为中心的控制单元，而其被控的设备为强电设备，用光耦隔离强电设备和弱电控制单元能有效地保护弱电控制单元，不受强电压和强电流的影响。</w:t>
      </w:r>
    </w:p>
    <w:p>
      <w:pPr>
        <w:spacing w:line="360" w:lineRule="auto"/>
        <w:ind w:firstLine="480" w:firstLineChars="200"/>
        <w:jc w:val="left"/>
        <w:outlineLvl w:val="1"/>
        <w:rPr>
          <w:rFonts w:ascii="宋体" w:hAnsi="宋体"/>
          <w:sz w:val="24"/>
        </w:rPr>
      </w:pPr>
      <w:r>
        <w:rPr>
          <w:rFonts w:hint="eastAsia" w:ascii="宋体" w:hAnsi="宋体"/>
          <w:sz w:val="24"/>
        </w:rPr>
        <w:t>鉴于以上方案分析分析，</w:t>
      </w:r>
      <w:r>
        <w:rPr>
          <w:rFonts w:hint="eastAsia" w:ascii="宋体" w:hAnsi="宋体"/>
          <w:sz w:val="24"/>
          <w:lang w:val="en-US" w:eastAsia="zh-CN"/>
        </w:rPr>
        <w:t>普通的继电器开关和带光耦隔离的继电器开关都能够用于对家电开关的控制，但是家用的电器设备供电电压为220V左右，而以单片机为核心的控制电路的供电电压在5V左右，本次采用带有光耦隔离的继电器开关用来保护弱电电路</w:t>
      </w:r>
      <w:r>
        <w:rPr>
          <w:rFonts w:hint="eastAsia" w:ascii="宋体" w:hAnsi="宋体"/>
          <w:sz w:val="24"/>
        </w:rPr>
        <w:t>。</w:t>
      </w:r>
    </w:p>
    <w:p>
      <w:pPr>
        <w:spacing w:line="360" w:lineRule="auto"/>
        <w:outlineLvl w:val="0"/>
        <w:rPr>
          <w:rFonts w:ascii="宋体" w:hAnsi="宋体"/>
          <w:b/>
          <w:bCs/>
          <w:color w:val="000000" w:themeColor="text1"/>
          <w:sz w:val="24"/>
          <w14:textFill>
            <w14:solidFill>
              <w14:schemeClr w14:val="tx1"/>
            </w14:solidFill>
          </w14:textFill>
        </w:rPr>
      </w:pPr>
      <w:r>
        <w:rPr>
          <w:rFonts w:hint="eastAsia" w:ascii="宋体" w:hAnsi="宋体"/>
          <w:b/>
          <w:bCs/>
          <w:color w:val="000000" w:themeColor="text1"/>
          <w:sz w:val="24"/>
          <w14:textFill>
            <w14:solidFill>
              <w14:schemeClr w14:val="tx1"/>
            </w14:solidFill>
          </w14:textFill>
        </w:rPr>
        <w:t>2.</w:t>
      </w:r>
      <w:r>
        <w:rPr>
          <w:rFonts w:hint="eastAsia" w:ascii="宋体" w:hAnsi="宋体"/>
          <w:b/>
          <w:bCs/>
          <w:color w:val="000000" w:themeColor="text1"/>
          <w:sz w:val="24"/>
          <w:lang w:val="en-US" w:eastAsia="zh-CN"/>
          <w14:textFill>
            <w14:solidFill>
              <w14:schemeClr w14:val="tx1"/>
            </w14:solidFill>
          </w14:textFill>
        </w:rPr>
        <w:t>2</w:t>
      </w:r>
      <w:r>
        <w:rPr>
          <w:rFonts w:hint="eastAsia" w:ascii="宋体" w:hAnsi="宋体"/>
          <w:b/>
          <w:bCs/>
          <w:color w:val="000000" w:themeColor="text1"/>
          <w:sz w:val="24"/>
          <w14:textFill>
            <w14:solidFill>
              <w14:schemeClr w14:val="tx1"/>
            </w14:solidFill>
          </w14:textFill>
        </w:rPr>
        <w:t>.3 GSM芯片方案选择</w:t>
      </w:r>
    </w:p>
    <w:p>
      <w:pPr>
        <w:spacing w:line="360" w:lineRule="auto"/>
        <w:ind w:firstLine="480" w:firstLineChars="200"/>
        <w:outlineLvl w:val="0"/>
        <w:rPr>
          <w:rFonts w:ascii="宋体" w:hAnsi="宋体"/>
          <w:sz w:val="24"/>
        </w:rPr>
      </w:pPr>
      <w:r>
        <w:rPr>
          <w:rFonts w:hint="eastAsia" w:ascii="宋体" w:hAnsi="宋体"/>
          <w:color w:val="000000" w:themeColor="text1"/>
          <w:sz w:val="24"/>
          <w14:textFill>
            <w14:solidFill>
              <w14:schemeClr w14:val="tx1"/>
            </w14:solidFill>
          </w14:textFill>
        </w:rPr>
        <w:t>方案一：选择</w:t>
      </w:r>
      <w:r>
        <w:rPr>
          <w:rFonts w:hint="eastAsia" w:ascii="宋体" w:hAnsi="宋体"/>
          <w:sz w:val="24"/>
        </w:rPr>
        <w:t>西门子（SIEMENS）公司的双频1800/900MHZ集成GSM模块TC35I/TC35,TC35系列GSM模块是支持中英文信息</w:t>
      </w:r>
      <w:r>
        <w:rPr>
          <w:rFonts w:ascii="宋体" w:hAnsi="宋体"/>
          <w:sz w:val="24"/>
        </w:rPr>
        <w:t>、</w:t>
      </w:r>
      <w:r>
        <w:rPr>
          <w:rFonts w:hint="eastAsia" w:ascii="宋体" w:hAnsi="宋体"/>
          <w:sz w:val="24"/>
        </w:rPr>
        <w:t xml:space="preserve">语音的工业级模块，此模块的CMOS电平数据接口可以采用AT指令传输双向数据和信息。 </w:t>
      </w:r>
    </w:p>
    <w:p>
      <w:pPr>
        <w:spacing w:line="360" w:lineRule="auto"/>
        <w:ind w:firstLine="480" w:firstLineChars="200"/>
        <w:outlineLvl w:val="0"/>
        <w:rPr>
          <w:rFonts w:ascii="宋体" w:hAnsi="宋体"/>
          <w:sz w:val="24"/>
        </w:rPr>
      </w:pPr>
      <w:r>
        <w:rPr>
          <w:rFonts w:hint="eastAsia" w:ascii="宋体" w:hAnsi="宋体"/>
          <w:sz w:val="24"/>
        </w:rPr>
        <w:t>方案二：选择SIMCom生产的SIM800/900系列的GSM模块，此模块系列可以传输传真手机传真信息</w:t>
      </w:r>
      <w:r>
        <w:rPr>
          <w:rFonts w:ascii="宋体" w:hAnsi="宋体"/>
          <w:sz w:val="24"/>
        </w:rPr>
        <w:t>、</w:t>
      </w:r>
      <w:r>
        <w:rPr>
          <w:rFonts w:hint="eastAsia" w:ascii="宋体" w:hAnsi="宋体"/>
          <w:sz w:val="24"/>
        </w:rPr>
        <w:t>中英文短消息以及其他数据的通信。此模块的软件采用</w:t>
      </w:r>
      <w:r>
        <w:rPr>
          <w:rFonts w:ascii="Arial" w:hAnsi="Arial" w:eastAsia="宋体" w:cs="Arial"/>
          <w:color w:val="333333"/>
          <w:szCs w:val="21"/>
          <w:shd w:val="clear" w:color="auto" w:fill="FFFFFF"/>
        </w:rPr>
        <w:t> </w:t>
      </w:r>
      <w:r>
        <w:rPr>
          <w:rFonts w:ascii="宋体" w:hAnsi="宋体"/>
          <w:sz w:val="24"/>
        </w:rPr>
        <w:t>MUX</w:t>
      </w:r>
      <w:r>
        <w:rPr>
          <w:rFonts w:hint="eastAsia" w:ascii="宋体" w:hAnsi="宋体"/>
          <w:sz w:val="24"/>
        </w:rPr>
        <w:t xml:space="preserve"> </w:t>
      </w:r>
      <w:r>
        <w:rPr>
          <w:rFonts w:ascii="宋体" w:hAnsi="宋体"/>
          <w:sz w:val="24"/>
        </w:rPr>
        <w:t>0710协议、</w:t>
      </w:r>
      <w:r>
        <w:rPr>
          <w:rFonts w:hint="eastAsia" w:ascii="宋体" w:hAnsi="宋体"/>
          <w:sz w:val="24"/>
        </w:rPr>
        <w:t>嵌入式UDP/TCP协议，能自动检测网络信号质量以及数据传输波特率可选的优点。SIM800为SIM900的升级增强版，增加了一些先进的功能和模式，在不使用USB和蓝牙功能的情况下SIM800的程序代码完全兼容SIM900的AT指令。</w:t>
      </w:r>
    </w:p>
    <w:p>
      <w:pPr>
        <w:spacing w:line="360" w:lineRule="auto"/>
        <w:ind w:firstLine="480" w:firstLineChars="200"/>
        <w:outlineLvl w:val="0"/>
        <w:rPr>
          <w:rFonts w:ascii="宋体" w:hAnsi="宋体"/>
          <w:sz w:val="24"/>
        </w:rPr>
      </w:pPr>
      <w:r>
        <w:rPr>
          <w:rFonts w:hint="eastAsia" w:ascii="宋体" w:hAnsi="宋体"/>
          <w:sz w:val="24"/>
        </w:rPr>
        <w:t>鉴于以上方案分析可知，两个公司生产的GSM模块都能进行基本的短信息和语音数据的传输。由于TC35I系列的模块便成非常复杂，并且之前有对于SIM800模块编程的经验，因此本次设计采用SIM800系列的SIM800C模块。</w:t>
      </w:r>
    </w:p>
    <w:p>
      <w:pPr>
        <w:spacing w:line="360" w:lineRule="auto"/>
        <w:outlineLvl w:val="0"/>
        <w:rPr>
          <w:rFonts w:ascii="宋体" w:hAnsi="宋体"/>
          <w:b/>
          <w:bCs/>
          <w:color w:val="000000" w:themeColor="text1"/>
          <w:sz w:val="24"/>
          <w14:textFill>
            <w14:solidFill>
              <w14:schemeClr w14:val="tx1"/>
            </w14:solidFill>
          </w14:textFill>
        </w:rPr>
      </w:pPr>
      <w:r>
        <w:rPr>
          <w:rFonts w:hint="eastAsia" w:ascii="宋体" w:hAnsi="宋体"/>
          <w:b/>
          <w:bCs/>
          <w:color w:val="000000" w:themeColor="text1"/>
          <w:sz w:val="24"/>
          <w14:textFill>
            <w14:solidFill>
              <w14:schemeClr w14:val="tx1"/>
            </w14:solidFill>
          </w14:textFill>
        </w:rPr>
        <w:t>2.</w:t>
      </w:r>
      <w:r>
        <w:rPr>
          <w:rFonts w:hint="eastAsia" w:ascii="宋体" w:hAnsi="宋体"/>
          <w:b/>
          <w:bCs/>
          <w:color w:val="000000" w:themeColor="text1"/>
          <w:sz w:val="24"/>
          <w:lang w:val="en-US" w:eastAsia="zh-CN"/>
          <w14:textFill>
            <w14:solidFill>
              <w14:schemeClr w14:val="tx1"/>
            </w14:solidFill>
          </w14:textFill>
        </w:rPr>
        <w:t>2</w:t>
      </w:r>
      <w:r>
        <w:rPr>
          <w:rFonts w:hint="eastAsia" w:ascii="宋体" w:hAnsi="宋体"/>
          <w:b/>
          <w:bCs/>
          <w:color w:val="000000" w:themeColor="text1"/>
          <w:sz w:val="24"/>
          <w14:textFill>
            <w14:solidFill>
              <w14:schemeClr w14:val="tx1"/>
            </w14:solidFill>
          </w14:textFill>
        </w:rPr>
        <w:t>.4 MCU芯片方案选择</w:t>
      </w:r>
    </w:p>
    <w:p>
      <w:pPr>
        <w:spacing w:line="360" w:lineRule="auto"/>
        <w:ind w:firstLine="480" w:firstLineChars="200"/>
        <w:outlineLvl w:val="0"/>
        <w:rPr>
          <w:rFonts w:asciiTheme="minorEastAsia" w:hAnsiTheme="minorEastAsia" w:cstheme="minorEastAsia"/>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方案一：选择IT（美国仪器）公司生产</w:t>
      </w:r>
      <w:r>
        <w:rPr>
          <w:rFonts w:hint="eastAsia" w:asciiTheme="minorEastAsia" w:hAnsiTheme="minorEastAsia" w:cstheme="minorEastAsia"/>
          <w:color w:val="000000" w:themeColor="text1"/>
          <w:sz w:val="24"/>
          <w14:textFill>
            <w14:solidFill>
              <w14:schemeClr w14:val="tx1"/>
            </w14:solidFill>
          </w14:textFill>
        </w:rPr>
        <w:t>的MSP430G2553</w:t>
      </w:r>
      <w:r>
        <w:rPr>
          <w:rFonts w:hint="eastAsia" w:asciiTheme="minorEastAsia" w:hAnsiTheme="minorEastAsia" w:cstheme="minorEastAsia"/>
          <w:color w:val="000000" w:themeColor="text1"/>
          <w:sz w:val="24"/>
          <w:lang w:val="en-US" w:eastAsia="zh-CN"/>
          <w14:textFill>
            <w14:solidFill>
              <w14:schemeClr w14:val="tx1"/>
            </w14:solidFill>
          </w14:textFill>
        </w:rPr>
        <w:t>芯片，该芯片</w:t>
      </w:r>
      <w:r>
        <w:rPr>
          <w:rFonts w:hint="eastAsia" w:asciiTheme="minorEastAsia" w:hAnsiTheme="minorEastAsia" w:cstheme="minorEastAsia"/>
          <w:color w:val="000000" w:themeColor="text1"/>
          <w:sz w:val="24"/>
          <w14:textFill>
            <w14:solidFill>
              <w14:schemeClr w14:val="tx1"/>
            </w14:solidFill>
          </w14:textFill>
        </w:rPr>
        <w:t>MSP430系列的型号为单片机，</w:t>
      </w:r>
      <w:r>
        <w:rPr>
          <w:rFonts w:hint="eastAsia" w:asciiTheme="minorEastAsia" w:hAnsiTheme="minorEastAsia" w:cstheme="minorEastAsia"/>
          <w:color w:val="000000" w:themeColor="text1"/>
          <w:sz w:val="24"/>
          <w:lang w:val="en-US" w:eastAsia="zh-CN"/>
          <w14:textFill>
            <w14:solidFill>
              <w14:schemeClr w14:val="tx1"/>
            </w14:solidFill>
          </w14:textFill>
        </w:rPr>
        <w:t>美国仪器公司于1996年推出该系列单片机</w:t>
      </w:r>
      <w:r>
        <w:rPr>
          <w:rFonts w:hint="eastAsia" w:asciiTheme="minorEastAsia" w:hAnsiTheme="minorEastAsia" w:cstheme="minorEastAsia"/>
          <w:color w:val="000000" w:themeColor="text1"/>
          <w:sz w:val="24"/>
          <w14:textFill>
            <w14:solidFill>
              <w14:schemeClr w14:val="tx1"/>
            </w14:solidFill>
          </w14:textFill>
        </w:rPr>
        <w:t>、处理能力强、超低功耗的16位微处理器。</w:t>
      </w:r>
      <w:r>
        <w:rPr>
          <w:rFonts w:hint="eastAsia" w:asciiTheme="minorEastAsia" w:hAnsiTheme="minorEastAsia" w:cstheme="minorEastAsia"/>
          <w:color w:val="000000" w:themeColor="text1"/>
          <w:sz w:val="24"/>
          <w:lang w:val="en-US" w:eastAsia="zh-CN"/>
          <w14:textFill>
            <w14:solidFill>
              <w14:schemeClr w14:val="tx1"/>
            </w14:solidFill>
          </w14:textFill>
        </w:rPr>
        <w:t>该型号系列的</w:t>
      </w:r>
      <w:r>
        <w:rPr>
          <w:rFonts w:hint="eastAsia" w:asciiTheme="minorEastAsia" w:hAnsiTheme="minorEastAsia" w:cstheme="minorEastAsia"/>
          <w:color w:val="000000" w:themeColor="text1"/>
          <w:sz w:val="24"/>
          <w14:textFill>
            <w14:solidFill>
              <w14:schemeClr w14:val="tx1"/>
            </w14:solidFill>
          </w14:textFill>
        </w:rPr>
        <w:t>单片机拥有多路</w:t>
      </w:r>
      <w:r>
        <w:rPr>
          <w:rFonts w:hint="eastAsia" w:asciiTheme="minorEastAsia" w:hAnsiTheme="minorEastAsia" w:cstheme="minorEastAsia"/>
          <w:color w:val="000000" w:themeColor="text1"/>
          <w:sz w:val="24"/>
          <w:lang w:val="en-US" w:eastAsia="zh-CN"/>
          <w14:textFill>
            <w14:solidFill>
              <w14:schemeClr w14:val="tx1"/>
            </w14:solidFill>
          </w14:textFill>
        </w:rPr>
        <w:t>高分辨率的ADC转换通道</w:t>
      </w:r>
      <w:r>
        <w:rPr>
          <w:rFonts w:hint="eastAsia" w:asciiTheme="minorEastAsia" w:hAnsiTheme="minorEastAsia" w:cstheme="minorEastAsia"/>
          <w:color w:val="000000" w:themeColor="text1"/>
          <w:sz w:val="24"/>
          <w14:textFill>
            <w14:solidFill>
              <w14:schemeClr w14:val="tx1"/>
            </w14:solidFill>
          </w14:textFill>
        </w:rPr>
        <w:t>、带自校准功能，处理事件</w:t>
      </w:r>
      <w:r>
        <w:rPr>
          <w:rFonts w:hint="eastAsia" w:asciiTheme="minorEastAsia" w:hAnsiTheme="minorEastAsia" w:cstheme="minorEastAsia"/>
          <w:color w:val="000000" w:themeColor="text1"/>
          <w:sz w:val="24"/>
          <w:lang w:val="en-US" w:eastAsia="zh-CN"/>
          <w14:textFill>
            <w14:solidFill>
              <w14:schemeClr w14:val="tx1"/>
            </w14:solidFill>
          </w14:textFill>
        </w:rPr>
        <w:t>速度</w:t>
      </w:r>
      <w:r>
        <w:rPr>
          <w:rFonts w:hint="eastAsia" w:asciiTheme="minorEastAsia" w:hAnsiTheme="minorEastAsia" w:cstheme="minorEastAsia"/>
          <w:color w:val="000000" w:themeColor="text1"/>
          <w:sz w:val="24"/>
          <w14:textFill>
            <w14:solidFill>
              <w14:schemeClr w14:val="tx1"/>
            </w14:solidFill>
          </w14:textFill>
        </w:rPr>
        <w:t>很</w:t>
      </w:r>
      <w:r>
        <w:rPr>
          <w:rFonts w:hint="eastAsia" w:asciiTheme="minorEastAsia" w:hAnsiTheme="minorEastAsia" w:cstheme="minorEastAsia"/>
          <w:color w:val="000000" w:themeColor="text1"/>
          <w:sz w:val="24"/>
          <w:lang w:val="en-US" w:eastAsia="zh-CN"/>
          <w14:textFill>
            <w14:solidFill>
              <w14:schemeClr w14:val="tx1"/>
            </w14:solidFill>
          </w14:textFill>
        </w:rPr>
        <w:t>快</w:t>
      </w:r>
      <w:r>
        <w:rPr>
          <w:rFonts w:hint="eastAsia" w:asciiTheme="minorEastAsia" w:hAnsiTheme="minorEastAsia" w:cstheme="minorEastAsia"/>
          <w:color w:val="000000" w:themeColor="text1"/>
          <w:sz w:val="24"/>
          <w14:textFill>
            <w14:solidFill>
              <w14:schemeClr w14:val="tx1"/>
            </w14:solidFill>
          </w14:textFill>
        </w:rPr>
        <w:t>，非常微弱的电源</w:t>
      </w:r>
      <w:r>
        <w:rPr>
          <w:rFonts w:hint="eastAsia" w:asciiTheme="minorEastAsia" w:hAnsiTheme="minorEastAsia" w:cstheme="minorEastAsia"/>
          <w:color w:val="000000" w:themeColor="text1"/>
          <w:sz w:val="24"/>
          <w:lang w:val="en-US" w:eastAsia="zh-CN"/>
          <w14:textFill>
            <w14:solidFill>
              <w14:schemeClr w14:val="tx1"/>
            </w14:solidFill>
          </w14:textFill>
        </w:rPr>
        <w:t>电压</w:t>
      </w:r>
      <w:r>
        <w:rPr>
          <w:rFonts w:hint="eastAsia" w:asciiTheme="minorEastAsia" w:hAnsiTheme="minorEastAsia" w:cstheme="minorEastAsia"/>
          <w:color w:val="000000" w:themeColor="text1"/>
          <w:sz w:val="24"/>
          <w14:textFill>
            <w14:solidFill>
              <w14:schemeClr w14:val="tx1"/>
            </w14:solidFill>
          </w14:textFill>
        </w:rPr>
        <w:t>可以使该单片机工作。</w:t>
      </w:r>
    </w:p>
    <w:p>
      <w:pPr>
        <w:spacing w:line="360" w:lineRule="auto"/>
        <w:ind w:firstLine="480" w:firstLineChars="200"/>
        <w:outlineLvl w:val="0"/>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t>方案二：选择意法半导体公司</w:t>
      </w:r>
      <w:r>
        <w:rPr>
          <w:rFonts w:hint="eastAsia" w:asciiTheme="minorEastAsia" w:hAnsiTheme="minorEastAsia" w:cstheme="minorEastAsia"/>
          <w:color w:val="000000" w:themeColor="text1"/>
          <w:sz w:val="24"/>
          <w:lang w:eastAsia="zh-CN"/>
          <w14:textFill>
            <w14:solidFill>
              <w14:schemeClr w14:val="tx1"/>
            </w14:solidFill>
          </w14:textFill>
        </w:rPr>
        <w:t>（</w:t>
      </w:r>
      <w:r>
        <w:rPr>
          <w:rFonts w:hint="eastAsia" w:asciiTheme="minorEastAsia" w:hAnsiTheme="minorEastAsia" w:cstheme="minorEastAsia"/>
          <w:color w:val="000000" w:themeColor="text1"/>
          <w:sz w:val="24"/>
          <w14:textFill>
            <w14:solidFill>
              <w14:schemeClr w14:val="tx1"/>
            </w14:solidFill>
          </w14:textFill>
        </w:rPr>
        <w:t>ST</w:t>
      </w:r>
      <w:r>
        <w:rPr>
          <w:rFonts w:hint="eastAsia" w:asciiTheme="minorEastAsia" w:hAnsiTheme="minorEastAsia" w:cstheme="minorEastAsia"/>
          <w:color w:val="000000" w:themeColor="text1"/>
          <w:sz w:val="24"/>
          <w:lang w:eastAsia="zh-CN"/>
          <w14:textFill>
            <w14:solidFill>
              <w14:schemeClr w14:val="tx1"/>
            </w14:solidFill>
          </w14:textFill>
        </w:rPr>
        <w:t>）</w:t>
      </w:r>
      <w:r>
        <w:rPr>
          <w:rFonts w:hint="eastAsia" w:asciiTheme="minorEastAsia" w:hAnsiTheme="minorEastAsia" w:cstheme="minorEastAsia"/>
          <w:color w:val="000000" w:themeColor="text1"/>
          <w:sz w:val="24"/>
          <w14:textFill>
            <w14:solidFill>
              <w14:schemeClr w14:val="tx1"/>
            </w14:solidFill>
          </w14:textFill>
        </w:rPr>
        <w:t>的</w:t>
      </w:r>
      <w:r>
        <w:rPr>
          <w:rFonts w:hint="eastAsia" w:asciiTheme="minorEastAsia" w:hAnsiTheme="minorEastAsia" w:cstheme="minorEastAsia"/>
          <w:color w:val="000000" w:themeColor="text1"/>
          <w:sz w:val="24"/>
          <w:lang w:val="en-US" w:eastAsia="zh-CN"/>
          <w14:textFill>
            <w14:solidFill>
              <w14:schemeClr w14:val="tx1"/>
            </w14:solidFill>
          </w14:textFill>
        </w:rPr>
        <w:t>Cortex-M3系列</w:t>
      </w:r>
      <w:r>
        <w:rPr>
          <w:rFonts w:hint="eastAsia" w:asciiTheme="minorEastAsia" w:hAnsiTheme="minorEastAsia" w:cstheme="minorEastAsia"/>
          <w:color w:val="000000" w:themeColor="text1"/>
          <w:sz w:val="24"/>
          <w14:textFill>
            <w14:solidFill>
              <w14:schemeClr w14:val="tx1"/>
            </w14:solidFill>
          </w14:textFill>
        </w:rPr>
        <w:t>的STM32103zet6单片机，此型号单片机有四种时钟源可供选择、最高时钟高达72MHz，定时器多达11个，内部丰富的时钟资源可以配置为不同的模块同时工作，支持I2C、SPI、CAN接口等通信接口多达13个，2</w:t>
      </w:r>
      <w:r>
        <w:rPr>
          <w:rFonts w:hint="eastAsia" w:asciiTheme="minorEastAsia" w:hAnsiTheme="minorEastAsia" w:cstheme="minorEastAsia"/>
          <w:color w:val="000000" w:themeColor="text1"/>
          <w:sz w:val="24"/>
          <w:lang w:val="en-US" w:eastAsia="zh-CN"/>
          <w14:textFill>
            <w14:solidFill>
              <w14:schemeClr w14:val="tx1"/>
            </w14:solidFill>
          </w14:textFill>
        </w:rPr>
        <w:t>个</w:t>
      </w:r>
      <w:r>
        <w:rPr>
          <w:rFonts w:hint="eastAsia" w:asciiTheme="minorEastAsia" w:hAnsiTheme="minorEastAsia" w:cstheme="minorEastAsia"/>
          <w:color w:val="000000" w:themeColor="text1"/>
          <w:sz w:val="24"/>
          <w14:textFill>
            <w14:solidFill>
              <w14:schemeClr w14:val="tx1"/>
            </w14:solidFill>
          </w14:textFill>
        </w:rPr>
        <w:t>12位通道D/A转换器，内置三个多路12位ADC、转换时间快达1us、三倍保持和采样功能。</w:t>
      </w:r>
    </w:p>
    <w:p>
      <w:pPr>
        <w:spacing w:line="360" w:lineRule="auto"/>
        <w:ind w:firstLine="480" w:firstLineChars="200"/>
        <w:outlineLvl w:val="0"/>
        <w:rPr>
          <w:rFonts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t>方案三：选择STC宏晶单片机公司的</w:t>
      </w:r>
      <w:r>
        <w:rPr>
          <w:rFonts w:hint="eastAsia" w:asciiTheme="minorEastAsia" w:hAnsiTheme="minorEastAsia" w:cstheme="minorEastAsia"/>
          <w:color w:val="000000" w:themeColor="text1"/>
          <w:sz w:val="24"/>
          <w:lang w:val="en-US" w:eastAsia="zh-CN"/>
          <w14:textFill>
            <w14:solidFill>
              <w14:schemeClr w14:val="tx1"/>
            </w14:solidFill>
          </w14:textFill>
        </w:rPr>
        <w:t>增强型51</w:t>
      </w:r>
      <w:r>
        <w:rPr>
          <w:rFonts w:hint="eastAsia" w:asciiTheme="minorEastAsia" w:hAnsiTheme="minorEastAsia" w:cstheme="minorEastAsia"/>
          <w:color w:val="000000" w:themeColor="text1"/>
          <w:sz w:val="24"/>
          <w14:textFill>
            <w14:solidFill>
              <w14:schemeClr w14:val="tx1"/>
            </w14:solidFill>
          </w14:textFill>
        </w:rPr>
        <w:t>系列的STC12C5A60S2单片机，该MCU运行处理程序的能力较平常使用的MCU更流畅，STC12系列系列单片机有两种时钟源可供选择、多路PWM通道、8路10位精度的AD通道，自身集成ADC功能，两路UART接口。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80" w:firstLineChars="200"/>
        <w:jc w:val="both"/>
        <w:textAlignment w:val="auto"/>
        <w:outlineLvl w:val="9"/>
        <w:rPr>
          <w:rFonts w:hint="eastAsia" w:asciiTheme="minorEastAsia" w:hAnsiTheme="minorEastAsia" w:cstheme="minorEastAsia"/>
          <w:color w:val="000000" w:themeColor="text1"/>
          <w:sz w:val="24"/>
          <w14:textFill>
            <w14:solidFill>
              <w14:schemeClr w14:val="tx1"/>
            </w14:solidFill>
          </w14:textFill>
        </w:rPr>
      </w:pPr>
      <w:r>
        <w:rPr>
          <w:rFonts w:hint="eastAsia" w:asciiTheme="minorEastAsia" w:hAnsiTheme="minorEastAsia" w:cstheme="minorEastAsia"/>
          <w:color w:val="000000" w:themeColor="text1"/>
          <w:sz w:val="24"/>
          <w14:textFill>
            <w14:solidFill>
              <w14:schemeClr w14:val="tx1"/>
            </w14:solidFill>
          </w14:textFill>
        </w:rPr>
        <w:t>鉴于以上方案的分析，三种单片机都具有多路ADC通道并且精度都在10位及以上，同时具有与GSM模块通信的UART接口。方案一和方案二的单片机分别是16位、32位，16和32位单片机的内部时钟源结构、I/O接口、寄存器</w:t>
      </w:r>
      <w:r>
        <w:rPr>
          <w:rFonts w:hint="eastAsia" w:asciiTheme="minorEastAsia" w:hAnsiTheme="minorEastAsia" w:cstheme="minorEastAsia"/>
          <w:color w:val="000000" w:themeColor="text1"/>
          <w:sz w:val="24"/>
          <w:lang w:val="en-US" w:eastAsia="zh-CN"/>
          <w14:textFill>
            <w14:solidFill>
              <w14:schemeClr w14:val="tx1"/>
            </w14:solidFill>
          </w14:textFill>
        </w:rPr>
        <w:t>结构</w:t>
      </w:r>
      <w:r>
        <w:rPr>
          <w:rFonts w:hint="eastAsia" w:asciiTheme="minorEastAsia" w:hAnsiTheme="minorEastAsia" w:cstheme="minorEastAsia"/>
          <w:color w:val="000000" w:themeColor="text1"/>
          <w:sz w:val="24"/>
          <w14:textFill>
            <w14:solidFill>
              <w14:schemeClr w14:val="tx1"/>
            </w14:solidFill>
          </w14:textFill>
        </w:rPr>
        <w:t>非常复杂，因此本次设计选择方案三中的STC12系列的STC12C5A60S2单片机。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color w:val="000000" w:themeColor="text1"/>
          <w:sz w:val="24"/>
          <w14:textFill>
            <w14:solidFill>
              <w14:schemeClr w14:val="tx1"/>
            </w14:solidFill>
          </w14:textFill>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color w:val="000000" w:themeColor="text1"/>
          <w:sz w:val="24"/>
          <w14:textFill>
            <w14:solidFill>
              <w14:schemeClr w14:val="tx1"/>
            </w14:solidFill>
          </w14:textFill>
        </w:rPr>
      </w:pPr>
    </w:p>
    <w:p>
      <w:pPr>
        <w:jc w:val="center"/>
        <w:outlineLvl w:val="0"/>
        <w:rPr>
          <w:rFonts w:hint="eastAsia" w:ascii="黑体" w:hAnsi="黑体" w:eastAsia="黑体" w:cs="黑体"/>
          <w:sz w:val="32"/>
          <w:szCs w:val="32"/>
        </w:rPr>
      </w:pPr>
    </w:p>
    <w:p>
      <w:pPr>
        <w:jc w:val="center"/>
        <w:outlineLvl w:val="0"/>
        <w:rPr>
          <w:rFonts w:hint="eastAsia" w:ascii="黑体" w:hAnsi="黑体" w:eastAsia="黑体" w:cs="黑体"/>
          <w:sz w:val="32"/>
          <w:szCs w:val="32"/>
        </w:rPr>
      </w:pPr>
    </w:p>
    <w:p>
      <w:pPr>
        <w:jc w:val="center"/>
        <w:outlineLvl w:val="0"/>
        <w:rPr>
          <w:rFonts w:hint="eastAsia" w:ascii="黑体" w:hAnsi="黑体" w:eastAsia="黑体" w:cs="黑体"/>
          <w:sz w:val="32"/>
          <w:szCs w:val="32"/>
        </w:rPr>
      </w:pPr>
    </w:p>
    <w:p>
      <w:pPr>
        <w:jc w:val="center"/>
        <w:outlineLvl w:val="0"/>
        <w:rPr>
          <w:rFonts w:hint="eastAsia" w:ascii="黑体" w:hAnsi="黑体" w:eastAsia="黑体" w:cs="黑体"/>
          <w:sz w:val="32"/>
          <w:szCs w:val="32"/>
        </w:rPr>
      </w:pPr>
    </w:p>
    <w:p>
      <w:pPr>
        <w:jc w:val="center"/>
        <w:outlineLvl w:val="0"/>
        <w:rPr>
          <w:rFonts w:hint="eastAsia" w:ascii="黑体" w:hAnsi="黑体" w:eastAsia="黑体" w:cs="黑体"/>
          <w:sz w:val="32"/>
          <w:szCs w:val="32"/>
        </w:rPr>
      </w:pPr>
    </w:p>
    <w:p>
      <w:pPr>
        <w:jc w:val="center"/>
        <w:outlineLvl w:val="0"/>
        <w:rPr>
          <w:rFonts w:hint="eastAsia" w:ascii="黑体" w:hAnsi="黑体" w:eastAsia="黑体" w:cs="黑体"/>
          <w:sz w:val="32"/>
          <w:szCs w:val="32"/>
        </w:rPr>
      </w:pPr>
    </w:p>
    <w:p>
      <w:pPr>
        <w:jc w:val="center"/>
        <w:outlineLvl w:val="0"/>
        <w:rPr>
          <w:rFonts w:hint="eastAsia" w:ascii="黑体" w:hAnsi="黑体" w:eastAsia="黑体" w:cs="黑体"/>
          <w:sz w:val="32"/>
          <w:szCs w:val="32"/>
        </w:rPr>
      </w:pPr>
    </w:p>
    <w:p>
      <w:pPr>
        <w:jc w:val="center"/>
        <w:outlineLvl w:val="0"/>
        <w:rPr>
          <w:rFonts w:hint="eastAsia" w:ascii="黑体" w:hAnsi="黑体" w:eastAsia="黑体" w:cs="黑体"/>
          <w:sz w:val="32"/>
          <w:szCs w:val="32"/>
        </w:rPr>
      </w:pPr>
    </w:p>
    <w:p>
      <w:pPr>
        <w:jc w:val="center"/>
        <w:outlineLvl w:val="0"/>
        <w:rPr>
          <w:rFonts w:hint="eastAsia" w:ascii="黑体" w:hAnsi="黑体" w:eastAsia="黑体" w:cs="黑体"/>
          <w:sz w:val="32"/>
          <w:szCs w:val="32"/>
        </w:rPr>
      </w:pPr>
    </w:p>
    <w:p>
      <w:pPr>
        <w:jc w:val="center"/>
        <w:outlineLvl w:val="0"/>
        <w:rPr>
          <w:rFonts w:hint="eastAsia" w:ascii="黑体" w:hAnsi="黑体" w:eastAsia="黑体" w:cs="黑体"/>
          <w:sz w:val="32"/>
          <w:szCs w:val="32"/>
        </w:rPr>
      </w:pPr>
    </w:p>
    <w:p>
      <w:pPr>
        <w:jc w:val="center"/>
        <w:outlineLvl w:val="0"/>
        <w:rPr>
          <w:rFonts w:hint="eastAsia" w:ascii="黑体" w:hAnsi="黑体" w:eastAsia="黑体" w:cs="黑体"/>
          <w:sz w:val="32"/>
          <w:szCs w:val="32"/>
        </w:rPr>
      </w:pPr>
    </w:p>
    <w:p>
      <w:pPr>
        <w:jc w:val="center"/>
        <w:outlineLvl w:val="0"/>
        <w:rPr>
          <w:rFonts w:hint="eastAsia" w:ascii="黑体" w:hAnsi="黑体" w:eastAsia="黑体" w:cs="黑体"/>
          <w:sz w:val="32"/>
          <w:szCs w:val="32"/>
        </w:rPr>
      </w:pPr>
    </w:p>
    <w:p>
      <w:pPr>
        <w:jc w:val="center"/>
        <w:outlineLvl w:val="0"/>
        <w:rPr>
          <w:rFonts w:hint="eastAsia" w:ascii="黑体" w:hAnsi="黑体" w:eastAsia="黑体" w:cs="黑体"/>
          <w:sz w:val="32"/>
          <w:szCs w:val="32"/>
        </w:rPr>
      </w:pPr>
    </w:p>
    <w:p>
      <w:pPr>
        <w:jc w:val="center"/>
        <w:outlineLvl w:val="0"/>
        <w:rPr>
          <w:rFonts w:hint="eastAsia" w:ascii="黑体" w:hAnsi="黑体" w:eastAsia="黑体" w:cs="黑体"/>
          <w:sz w:val="32"/>
          <w:szCs w:val="32"/>
        </w:rPr>
      </w:pPr>
    </w:p>
    <w:p>
      <w:pPr>
        <w:jc w:val="center"/>
        <w:outlineLvl w:val="0"/>
        <w:rPr>
          <w:rFonts w:hint="eastAsia" w:ascii="黑体" w:hAnsi="黑体" w:eastAsia="黑体" w:cs="黑体"/>
          <w:sz w:val="32"/>
          <w:szCs w:val="32"/>
        </w:rPr>
      </w:pPr>
    </w:p>
    <w:p>
      <w:pPr>
        <w:jc w:val="center"/>
        <w:outlineLvl w:val="0"/>
        <w:rPr>
          <w:rFonts w:hint="eastAsia" w:ascii="黑体" w:hAnsi="黑体" w:eastAsia="黑体" w:cs="黑体"/>
          <w:sz w:val="32"/>
          <w:szCs w:val="32"/>
        </w:rPr>
      </w:pPr>
    </w:p>
    <w:p>
      <w:pPr>
        <w:jc w:val="center"/>
        <w:outlineLvl w:val="0"/>
        <w:rPr>
          <w:rFonts w:hint="eastAsia" w:ascii="黑体" w:hAnsi="黑体" w:eastAsia="黑体" w:cs="黑体"/>
          <w:sz w:val="32"/>
          <w:szCs w:val="32"/>
        </w:rPr>
      </w:pPr>
    </w:p>
    <w:p>
      <w:pPr>
        <w:jc w:val="center"/>
        <w:outlineLvl w:val="0"/>
        <w:rPr>
          <w:rFonts w:hint="eastAsia" w:ascii="黑体" w:hAnsi="黑体" w:eastAsia="黑体" w:cs="黑体"/>
          <w:sz w:val="32"/>
          <w:szCs w:val="32"/>
        </w:rPr>
      </w:pPr>
    </w:p>
    <w:p>
      <w:pPr>
        <w:jc w:val="center"/>
        <w:outlineLvl w:val="0"/>
        <w:rPr>
          <w:rFonts w:ascii="黑体" w:hAnsi="黑体" w:eastAsia="黑体" w:cs="黑体"/>
          <w:sz w:val="32"/>
          <w:szCs w:val="32"/>
        </w:rPr>
      </w:pPr>
      <w:r>
        <w:rPr>
          <w:rFonts w:hint="eastAsia" w:ascii="黑体" w:hAnsi="黑体" w:eastAsia="黑体" w:cs="黑体"/>
          <w:sz w:val="32"/>
          <w:szCs w:val="32"/>
        </w:rPr>
        <w:t>第3章 硬件系统设计</w:t>
      </w:r>
    </w:p>
    <w:p>
      <w:pPr>
        <w:spacing w:line="300" w:lineRule="auto"/>
        <w:jc w:val="left"/>
        <w:outlineLvl w:val="1"/>
        <w:rPr>
          <w:rFonts w:ascii="宋体" w:hAnsi="宋体"/>
          <w:sz w:val="24"/>
        </w:rPr>
      </w:pPr>
    </w:p>
    <w:p>
      <w:pPr>
        <w:spacing w:line="300" w:lineRule="auto"/>
        <w:outlineLvl w:val="1"/>
        <w:rPr>
          <w:rFonts w:asciiTheme="minorEastAsia" w:hAnsiTheme="minorEastAsia" w:cstheme="minorEastAsia"/>
          <w:sz w:val="24"/>
        </w:rPr>
      </w:pPr>
      <w:bookmarkStart w:id="17" w:name="_Toc24784"/>
      <w:bookmarkStart w:id="18" w:name="_Toc20144"/>
      <w:bookmarkStart w:id="19" w:name="_Toc10358"/>
      <w:bookmarkStart w:id="20" w:name="_Toc18154"/>
      <w:r>
        <w:rPr>
          <w:rFonts w:hint="eastAsia" w:ascii="黑体" w:hAnsi="黑体" w:eastAsia="黑体" w:cs="黑体"/>
          <w:sz w:val="28"/>
          <w:szCs w:val="28"/>
        </w:rPr>
        <w:t>3.1 概</w:t>
      </w:r>
      <w:bookmarkEnd w:id="17"/>
      <w:bookmarkEnd w:id="18"/>
      <w:bookmarkEnd w:id="19"/>
      <w:bookmarkEnd w:id="20"/>
      <w:r>
        <w:rPr>
          <w:rFonts w:hint="eastAsia" w:ascii="黑体" w:hAnsi="黑体" w:eastAsia="黑体" w:cs="黑体"/>
          <w:sz w:val="28"/>
          <w:szCs w:val="28"/>
        </w:rPr>
        <w:t>要</w:t>
      </w:r>
    </w:p>
    <w:p>
      <w:pPr>
        <w:spacing w:line="360" w:lineRule="auto"/>
        <w:ind w:firstLine="480"/>
        <w:outlineLvl w:val="0"/>
        <w:rPr>
          <w:rFonts w:ascii="宋体" w:hAnsi="宋体"/>
          <w:sz w:val="24"/>
        </w:rPr>
      </w:pPr>
      <w:r>
        <w:rPr>
          <w:rFonts w:hint="eastAsia" w:asciiTheme="minorEastAsia" w:hAnsiTheme="minorEastAsia" w:cstheme="minorEastAsia"/>
          <w:color w:val="000000" w:themeColor="text1"/>
          <w:sz w:val="24"/>
          <w14:textFill>
            <w14:solidFill>
              <w14:schemeClr w14:val="tx1"/>
            </w14:solidFill>
          </w14:textFill>
        </w:rPr>
        <w:t>系统通过采用STC12</w:t>
      </w:r>
      <w:r>
        <w:rPr>
          <w:rFonts w:hint="eastAsia" w:asciiTheme="minorEastAsia" w:hAnsiTheme="minorEastAsia" w:cstheme="minorEastAsia"/>
          <w:color w:val="000000" w:themeColor="text1"/>
          <w:sz w:val="24"/>
          <w:lang w:val="en-US" w:eastAsia="zh-CN"/>
          <w14:textFill>
            <w14:solidFill>
              <w14:schemeClr w14:val="tx1"/>
            </w14:solidFill>
          </w14:textFill>
        </w:rPr>
        <w:t>A60S2</w:t>
      </w:r>
      <w:r>
        <w:rPr>
          <w:rFonts w:hint="eastAsia" w:asciiTheme="minorEastAsia" w:hAnsiTheme="minorEastAsia" w:cstheme="minorEastAsia"/>
          <w:color w:val="000000" w:themeColor="text1"/>
          <w:sz w:val="24"/>
          <w14:textFill>
            <w14:solidFill>
              <w14:schemeClr w14:val="tx1"/>
            </w14:solidFill>
          </w14:textFill>
        </w:rPr>
        <w:t>MCU做为数据处理中心，</w:t>
      </w:r>
      <w:r>
        <w:rPr>
          <w:rFonts w:hint="eastAsia" w:ascii="宋体" w:hAnsi="宋体"/>
          <w:sz w:val="24"/>
          <w:lang w:val="en-US" w:eastAsia="zh-CN"/>
        </w:rPr>
        <w:t>温度传感器用于采集控制环境的温度，光耦隔离继电器用于控制家电设备，GSM模块用于与远程的客户端进行连接。远程用户可以输入特定的指令查询控制环境的温度，修改系统密码以及控制终端的家电设备。</w:t>
      </w:r>
    </w:p>
    <w:p>
      <w:pPr>
        <w:spacing w:line="300" w:lineRule="auto"/>
        <w:outlineLvl w:val="1"/>
        <w:rPr>
          <w:rFonts w:ascii="黑体" w:hAnsi="黑体" w:eastAsia="黑体" w:cs="黑体"/>
        </w:rPr>
      </w:pPr>
      <w:bookmarkStart w:id="21" w:name="_Toc1981"/>
      <w:bookmarkStart w:id="22" w:name="_Toc14103"/>
      <w:bookmarkStart w:id="23" w:name="_Toc8956"/>
      <w:bookmarkStart w:id="24" w:name="_Toc18177"/>
      <w:r>
        <w:rPr>
          <w:rFonts w:hint="eastAsia" w:ascii="黑体" w:hAnsi="黑体" w:eastAsia="黑体" w:cs="黑体"/>
          <w:sz w:val="28"/>
          <w:szCs w:val="28"/>
        </w:rPr>
        <w:t>3.2主控</w:t>
      </w:r>
      <w:bookmarkEnd w:id="21"/>
      <w:bookmarkEnd w:id="22"/>
      <w:bookmarkEnd w:id="23"/>
      <w:bookmarkEnd w:id="24"/>
      <w:r>
        <w:rPr>
          <w:rFonts w:hint="eastAsia" w:ascii="黑体" w:hAnsi="黑体" w:eastAsia="黑体" w:cs="黑体"/>
          <w:sz w:val="28"/>
          <w:szCs w:val="28"/>
        </w:rPr>
        <w:t>MCU芯片设计电路</w:t>
      </w:r>
      <w:bookmarkStart w:id="25" w:name="_Toc26300"/>
      <w:bookmarkStart w:id="26" w:name="_Toc3245"/>
      <w:bookmarkStart w:id="27" w:name="_Toc14616"/>
      <w:bookmarkStart w:id="28" w:name="_Toc27592"/>
    </w:p>
    <w:p>
      <w:pPr>
        <w:spacing w:line="300" w:lineRule="auto"/>
        <w:outlineLvl w:val="1"/>
        <w:rPr>
          <w:rFonts w:hint="eastAsia" w:asciiTheme="minorEastAsia" w:hAnsiTheme="minorEastAsia" w:cstheme="minorEastAsia"/>
          <w:b/>
          <w:bCs/>
          <w:sz w:val="24"/>
        </w:rPr>
      </w:pPr>
      <w:r>
        <w:rPr>
          <w:rFonts w:hint="eastAsia" w:asciiTheme="minorEastAsia" w:hAnsiTheme="minorEastAsia" w:cstheme="minorEastAsia"/>
          <w:b/>
          <w:bCs/>
          <w:sz w:val="24"/>
        </w:rPr>
        <w:t xml:space="preserve">3.2.1 </w:t>
      </w:r>
      <w:bookmarkEnd w:id="25"/>
      <w:bookmarkEnd w:id="26"/>
      <w:bookmarkEnd w:id="27"/>
      <w:bookmarkEnd w:id="28"/>
      <w:r>
        <w:rPr>
          <w:rFonts w:hint="eastAsia" w:asciiTheme="minorEastAsia" w:hAnsiTheme="minorEastAsia" w:cstheme="minorEastAsia"/>
          <w:b/>
          <w:bCs/>
          <w:sz w:val="24"/>
        </w:rPr>
        <w:t>STC12C5A60S2单片机简介</w:t>
      </w:r>
    </w:p>
    <w:p>
      <w:pPr>
        <w:spacing w:line="300" w:lineRule="auto"/>
        <w:outlineLvl w:val="1"/>
        <w:rPr>
          <w:rFonts w:hint="eastAsia" w:asciiTheme="minorEastAsia" w:hAnsiTheme="minorEastAsia" w:cstheme="minorEastAsia"/>
          <w:b/>
          <w:bCs/>
          <w:sz w:val="24"/>
        </w:rPr>
      </w:pPr>
    </w:p>
    <w:p>
      <w:pPr>
        <w:spacing w:line="300" w:lineRule="auto"/>
        <w:ind w:firstLine="480" w:firstLineChars="200"/>
        <w:outlineLvl w:val="1"/>
        <w:rPr>
          <w:rFonts w:asciiTheme="minorEastAsia" w:hAnsiTheme="minorEastAsia" w:cstheme="minorEastAsia"/>
          <w:sz w:val="24"/>
        </w:rPr>
      </w:pPr>
      <w:r>
        <w:rPr>
          <w:rFonts w:hint="eastAsia" w:asciiTheme="minorEastAsia" w:hAnsiTheme="minorEastAsia" w:cstheme="minorEastAsia"/>
          <w:sz w:val="24"/>
        </w:rPr>
        <w:t>STC12C5A60S2</w:t>
      </w:r>
      <w:r>
        <w:rPr>
          <w:rFonts w:asciiTheme="minorEastAsia" w:hAnsiTheme="minorEastAsia" w:cstheme="minorEastAsia"/>
          <w:sz w:val="24"/>
        </w:rPr>
        <w:t>单片机是宏晶</w:t>
      </w:r>
      <w:r>
        <w:rPr>
          <w:rFonts w:hint="eastAsia" w:asciiTheme="minorEastAsia" w:hAnsiTheme="minorEastAsia" w:cstheme="minorEastAsia"/>
          <w:sz w:val="24"/>
        </w:rPr>
        <w:t>单片机公司生产的新款增强型型51单片机，该系列MCU接口支持多种形式通讯，与传统51系列的</w:t>
      </w:r>
      <w:r>
        <w:rPr>
          <w:rFonts w:hint="eastAsia" w:asciiTheme="minorEastAsia" w:hAnsiTheme="minorEastAsia" w:cstheme="minorEastAsia"/>
          <w:sz w:val="24"/>
          <w:lang w:val="en-US" w:eastAsia="zh-CN"/>
        </w:rPr>
        <w:t>单片机</w:t>
      </w:r>
      <w:r>
        <w:rPr>
          <w:rFonts w:hint="eastAsia" w:asciiTheme="minorEastAsia" w:hAnsiTheme="minorEastAsia" w:cstheme="minorEastAsia"/>
          <w:sz w:val="24"/>
        </w:rPr>
        <w:t>相比较它的驱动电流更大，它的输入输出口可以配置不同的工作模式，处理程序的速度大大地提高</w:t>
      </w:r>
      <w:r>
        <w:rPr>
          <w:rFonts w:asciiTheme="minorEastAsia" w:hAnsiTheme="minorEastAsia" w:cstheme="minorEastAsia"/>
          <w:sz w:val="24"/>
        </w:rPr>
        <w:t>。</w:t>
      </w:r>
      <w:r>
        <w:rPr>
          <w:rFonts w:hint="eastAsia" w:asciiTheme="minorEastAsia" w:hAnsiTheme="minorEastAsia" w:cstheme="minorEastAsia"/>
          <w:sz w:val="24"/>
        </w:rPr>
        <w:t>如下图所示3-1为贴片式STC12C5A60S2单片机管脚图、3-2为单片机相应的贴片式封装引脚图</w:t>
      </w:r>
    </w:p>
    <w:p>
      <w:pPr>
        <w:spacing w:line="300" w:lineRule="auto"/>
        <w:jc w:val="center"/>
        <w:outlineLvl w:val="1"/>
        <w:rPr>
          <w:rFonts w:asciiTheme="minorEastAsia" w:hAnsiTheme="minorEastAsia" w:cstheme="minorEastAsia"/>
          <w:sz w:val="24"/>
        </w:rPr>
      </w:pPr>
      <w:r>
        <w:rPr>
          <w:rFonts w:hint="eastAsia" w:asciiTheme="minorEastAsia" w:hAnsiTheme="minorEastAsia" w:cstheme="minorEastAsia"/>
          <w:sz w:val="24"/>
        </w:rPr>
        <w:drawing>
          <wp:inline distT="0" distB="0" distL="114300" distR="114300">
            <wp:extent cx="3304540" cy="3199765"/>
            <wp:effectExtent l="0" t="0" r="10160" b="635"/>
            <wp:docPr id="3" name="图片 3" descr="TB2GF_KXOGO.eBjSZFEXXcy9VXa_!!127620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TB2GF_KXOGO.eBjSZFEXXcy9VXa_!!12762090"/>
                    <pic:cNvPicPr>
                      <a:picLocks noChangeAspect="1"/>
                    </pic:cNvPicPr>
                  </pic:nvPicPr>
                  <pic:blipFill>
                    <a:blip r:embed="rId4" cstate="print"/>
                    <a:stretch>
                      <a:fillRect/>
                    </a:stretch>
                  </pic:blipFill>
                  <pic:spPr>
                    <a:xfrm>
                      <a:off x="0" y="0"/>
                      <a:ext cx="3304540" cy="3199765"/>
                    </a:xfrm>
                    <a:prstGeom prst="rect">
                      <a:avLst/>
                    </a:prstGeom>
                  </pic:spPr>
                </pic:pic>
              </a:graphicData>
            </a:graphic>
          </wp:inline>
        </w:drawing>
      </w:r>
    </w:p>
    <w:p>
      <w:pPr>
        <w:spacing w:line="300" w:lineRule="auto"/>
        <w:outlineLvl w:val="1"/>
        <w:rPr>
          <w:rFonts w:asciiTheme="minorEastAsia" w:hAnsiTheme="minorEastAsia" w:cstheme="minorEastAsia"/>
          <w:sz w:val="24"/>
        </w:rPr>
      </w:pPr>
      <w:r>
        <w:rPr>
          <w:rFonts w:hint="eastAsia" w:asciiTheme="minorEastAsia" w:hAnsiTheme="minorEastAsia" w:cstheme="minorEastAsia"/>
          <w:sz w:val="24"/>
        </w:rPr>
        <w:t xml:space="preserve">                         图3-1  贴片式实物图</w:t>
      </w:r>
    </w:p>
    <w:p>
      <w:pPr>
        <w:spacing w:line="300" w:lineRule="auto"/>
        <w:outlineLvl w:val="1"/>
      </w:pPr>
      <w:r>
        <w:rPr>
          <w:rFonts w:hint="eastAsia" w:asciiTheme="minorEastAsia" w:hAnsiTheme="minorEastAsia" w:cstheme="minorEastAsia"/>
          <w:sz w:val="24"/>
        </w:rPr>
        <w:t xml:space="preserve">          </w:t>
      </w:r>
      <w:r>
        <w:drawing>
          <wp:inline distT="0" distB="0" distL="114300" distR="114300">
            <wp:extent cx="3742690" cy="3266440"/>
            <wp:effectExtent l="0" t="0" r="10160" b="1016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5" cstate="print"/>
                    <a:stretch>
                      <a:fillRect/>
                    </a:stretch>
                  </pic:blipFill>
                  <pic:spPr>
                    <a:xfrm>
                      <a:off x="0" y="0"/>
                      <a:ext cx="3742690" cy="3266440"/>
                    </a:xfrm>
                    <a:prstGeom prst="rect">
                      <a:avLst/>
                    </a:prstGeom>
                    <a:noFill/>
                    <a:ln w="9525">
                      <a:noFill/>
                    </a:ln>
                  </pic:spPr>
                </pic:pic>
              </a:graphicData>
            </a:graphic>
          </wp:inline>
        </w:drawing>
      </w:r>
    </w:p>
    <w:p>
      <w:pPr>
        <w:spacing w:line="300" w:lineRule="auto"/>
        <w:outlineLvl w:val="1"/>
      </w:pPr>
      <w:r>
        <w:rPr>
          <w:rFonts w:hint="eastAsia"/>
        </w:rPr>
        <w:t xml:space="preserve">                    </w:t>
      </w:r>
      <w:r>
        <w:rPr>
          <w:rFonts w:hint="eastAsia" w:asciiTheme="minorEastAsia" w:hAnsiTheme="minorEastAsia" w:cstheme="minorEastAsia"/>
          <w:sz w:val="24"/>
        </w:rPr>
        <w:t xml:space="preserve"> 图3-2    贴片式封装引脚图</w:t>
      </w:r>
    </w:p>
    <w:p>
      <w:pPr>
        <w:spacing w:line="360" w:lineRule="auto"/>
        <w:ind w:firstLine="480"/>
        <w:outlineLvl w:val="0"/>
        <w:rPr>
          <w:rFonts w:asciiTheme="minorEastAsia" w:hAnsiTheme="minorEastAsia" w:cstheme="minorEastAsia"/>
          <w:sz w:val="24"/>
        </w:rPr>
      </w:pPr>
      <w:r>
        <w:rPr>
          <w:rFonts w:hint="eastAsia" w:asciiTheme="minorEastAsia" w:hAnsiTheme="minorEastAsia" w:cstheme="minorEastAsia"/>
          <w:sz w:val="24"/>
        </w:rPr>
        <w:t>该单片机的程序存储器为哈佛流水结构，因此在处理指令的时候速度比冯诺依曼结构的更快。STC12C5A60S2</w:t>
      </w:r>
      <w:r>
        <w:rPr>
          <w:rFonts w:asciiTheme="minorEastAsia" w:hAnsiTheme="minorEastAsia" w:cstheme="minorEastAsia"/>
          <w:sz w:val="24"/>
        </w:rPr>
        <w:t>单片机</w:t>
      </w:r>
      <w:r>
        <w:rPr>
          <w:rFonts w:hint="eastAsia" w:asciiTheme="minorEastAsia" w:hAnsiTheme="minorEastAsia" w:cstheme="minorEastAsia"/>
          <w:sz w:val="24"/>
        </w:rPr>
        <w:t>较传统的51单片机增加了可配置I/O口P4并且可进行位寻址，配置了SPI接口可进行SPI通信，具有可选外部晶体时钟/内部R/C（11MHz-17MHz）振荡时钟,工作电压为5V。</w:t>
      </w:r>
    </w:p>
    <w:p>
      <w:pPr>
        <w:spacing w:line="360" w:lineRule="auto"/>
        <w:outlineLvl w:val="0"/>
        <w:rPr>
          <w:rFonts w:asciiTheme="minorEastAsia" w:hAnsiTheme="minorEastAsia" w:cstheme="minorEastAsia"/>
          <w:b/>
          <w:bCs/>
          <w:sz w:val="24"/>
        </w:rPr>
      </w:pPr>
      <w:bookmarkStart w:id="29" w:name="_Toc2086"/>
      <w:bookmarkStart w:id="30" w:name="_Toc31039"/>
      <w:bookmarkStart w:id="31" w:name="_Toc28372"/>
      <w:bookmarkStart w:id="32" w:name="_Toc32445"/>
      <w:r>
        <w:rPr>
          <w:rFonts w:hint="eastAsia" w:asciiTheme="minorEastAsia" w:hAnsiTheme="minorEastAsia" w:cstheme="minorEastAsia"/>
          <w:b/>
          <w:bCs/>
          <w:sz w:val="24"/>
        </w:rPr>
        <w:t xml:space="preserve">3.2.2 </w:t>
      </w:r>
      <w:bookmarkEnd w:id="29"/>
      <w:bookmarkEnd w:id="30"/>
      <w:bookmarkEnd w:id="31"/>
      <w:bookmarkEnd w:id="32"/>
      <w:r>
        <w:rPr>
          <w:rFonts w:hint="eastAsia" w:asciiTheme="minorEastAsia" w:hAnsiTheme="minorEastAsia" w:cstheme="minorEastAsia"/>
          <w:b/>
          <w:bCs/>
          <w:sz w:val="24"/>
        </w:rPr>
        <w:t>复位电路</w:t>
      </w:r>
    </w:p>
    <w:p>
      <w:pPr>
        <w:spacing w:line="360" w:lineRule="auto"/>
        <w:ind w:firstLine="480" w:firstLineChars="200"/>
        <w:outlineLvl w:val="0"/>
        <w:rPr>
          <w:rFonts w:asciiTheme="minorEastAsia" w:hAnsiTheme="minorEastAsia" w:cstheme="minorEastAsia"/>
          <w:sz w:val="24"/>
        </w:rPr>
      </w:pPr>
      <w:r>
        <w:rPr>
          <w:rFonts w:hint="eastAsia" w:asciiTheme="minorEastAsia" w:hAnsiTheme="minorEastAsia" w:cstheme="minorEastAsia"/>
          <w:sz w:val="24"/>
        </w:rPr>
        <w:t>STC12C5A60S2</w:t>
      </w:r>
      <w:r>
        <w:rPr>
          <w:rFonts w:asciiTheme="minorEastAsia" w:hAnsiTheme="minorEastAsia" w:cstheme="minorEastAsia"/>
          <w:sz w:val="24"/>
        </w:rPr>
        <w:t>单片机</w:t>
      </w:r>
      <w:r>
        <w:rPr>
          <w:rFonts w:hint="eastAsia" w:asciiTheme="minorEastAsia" w:hAnsiTheme="minorEastAsia" w:cstheme="minorEastAsia"/>
          <w:sz w:val="24"/>
        </w:rPr>
        <w:t>内部集成专用MAX810复位电路，当时钟工作频率在12MHz以下时候，复位引脚可接1K电阻然后接地，也可以采用外部的复位电路，本次设计采用外部的复位电路。如图 3-3</w:t>
      </w:r>
    </w:p>
    <w:p>
      <w:pPr>
        <w:spacing w:line="360" w:lineRule="auto"/>
        <w:outlineLvl w:val="0"/>
        <w:rPr>
          <w:rFonts w:asciiTheme="minorEastAsia" w:hAnsiTheme="minorEastAsia" w:cstheme="minorEastAsia"/>
          <w:b/>
          <w:bCs/>
          <w:sz w:val="24"/>
        </w:rPr>
      </w:pPr>
      <w:r>
        <w:rPr>
          <w:rFonts w:hint="eastAsia" w:asciiTheme="minorEastAsia" w:hAnsiTheme="minorEastAsia" w:cstheme="minorEastAsia"/>
          <w:sz w:val="24"/>
        </w:rPr>
        <w:t xml:space="preserve">           图 3-3</w:t>
      </w:r>
      <w:r>
        <w:rPr>
          <w:rFonts w:hint="eastAsia"/>
        </w:rPr>
        <w:t xml:space="preserve">      </w:t>
      </w:r>
      <w:r>
        <w:drawing>
          <wp:inline distT="0" distB="0" distL="114300" distR="114300">
            <wp:extent cx="2057400" cy="2486660"/>
            <wp:effectExtent l="0" t="0" r="0" b="889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6" cstate="print"/>
                    <a:stretch>
                      <a:fillRect/>
                    </a:stretch>
                  </pic:blipFill>
                  <pic:spPr>
                    <a:xfrm>
                      <a:off x="0" y="0"/>
                      <a:ext cx="2057400" cy="2486660"/>
                    </a:xfrm>
                    <a:prstGeom prst="rect">
                      <a:avLst/>
                    </a:prstGeom>
                    <a:noFill/>
                    <a:ln w="9525">
                      <a:noFill/>
                    </a:ln>
                  </pic:spPr>
                </pic:pic>
              </a:graphicData>
            </a:graphic>
          </wp:inline>
        </w:drawing>
      </w:r>
    </w:p>
    <w:p>
      <w:pPr>
        <w:spacing w:line="360" w:lineRule="auto"/>
        <w:ind w:firstLine="480" w:firstLineChars="200"/>
        <w:outlineLvl w:val="0"/>
        <w:rPr>
          <w:rFonts w:asciiTheme="minorEastAsia" w:hAnsiTheme="minorEastAsia" w:cstheme="minorEastAsia"/>
          <w:sz w:val="24"/>
        </w:rPr>
      </w:pPr>
    </w:p>
    <w:p>
      <w:pPr>
        <w:spacing w:line="360" w:lineRule="auto"/>
        <w:outlineLvl w:val="0"/>
        <w:rPr>
          <w:rFonts w:asciiTheme="minorEastAsia" w:hAnsiTheme="minorEastAsia" w:cstheme="minorEastAsia"/>
          <w:b/>
          <w:bCs/>
          <w:sz w:val="24"/>
        </w:rPr>
      </w:pPr>
      <w:r>
        <w:rPr>
          <w:rFonts w:hint="eastAsia" w:asciiTheme="minorEastAsia" w:hAnsiTheme="minorEastAsia" w:cstheme="minorEastAsia"/>
          <w:b/>
          <w:bCs/>
          <w:sz w:val="24"/>
        </w:rPr>
        <w:t>3.2.3 时钟电路</w:t>
      </w:r>
    </w:p>
    <w:p>
      <w:pPr>
        <w:spacing w:line="360" w:lineRule="auto"/>
        <w:ind w:firstLine="480" w:firstLineChars="200"/>
        <w:outlineLvl w:val="0"/>
        <w:rPr>
          <w:rFonts w:asciiTheme="minorEastAsia" w:hAnsiTheme="minorEastAsia" w:cstheme="minorEastAsia"/>
          <w:sz w:val="24"/>
        </w:rPr>
      </w:pPr>
      <w:r>
        <w:rPr>
          <w:rFonts w:hint="eastAsia" w:asciiTheme="minorEastAsia" w:hAnsiTheme="minorEastAsia" w:cstheme="minorEastAsia"/>
          <w:sz w:val="24"/>
        </w:rPr>
        <w:t>该MCU拥有内部振荡时钟，如果使用内部的振荡时钟需要配合STC公司相应的程序烧录STC-ISP软件使用，在进行程序烧录之前选择如下图3-4箭头所示的选择使用内部IRC时钟（不选为外部时钟）选项即可完成。</w:t>
      </w:r>
    </w:p>
    <w:p>
      <w:pPr>
        <w:spacing w:line="360" w:lineRule="auto"/>
        <w:ind w:firstLine="480"/>
        <w:outlineLvl w:val="0"/>
        <w:rPr>
          <w:rFonts w:asciiTheme="minorEastAsia" w:hAnsiTheme="minorEastAsia" w:cstheme="minorEastAsia"/>
          <w:sz w:val="24"/>
        </w:rPr>
      </w:pPr>
      <w:r>
        <w:rPr>
          <w:rFonts w:hint="eastAsia"/>
        </w:rPr>
        <w:t xml:space="preserve">           </w:t>
      </w:r>
      <w:r>
        <w:drawing>
          <wp:inline distT="0" distB="0" distL="114300" distR="114300">
            <wp:extent cx="2847340" cy="2514600"/>
            <wp:effectExtent l="0" t="0" r="1016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7" cstate="print"/>
                    <a:stretch>
                      <a:fillRect/>
                    </a:stretch>
                  </pic:blipFill>
                  <pic:spPr>
                    <a:xfrm>
                      <a:off x="0" y="0"/>
                      <a:ext cx="2847340" cy="2514600"/>
                    </a:xfrm>
                    <a:prstGeom prst="rect">
                      <a:avLst/>
                    </a:prstGeom>
                    <a:noFill/>
                    <a:ln w="9525">
                      <a:noFill/>
                    </a:ln>
                  </pic:spPr>
                </pic:pic>
              </a:graphicData>
            </a:graphic>
          </wp:inline>
        </w:drawing>
      </w:r>
    </w:p>
    <w:p>
      <w:pPr>
        <w:spacing w:line="360" w:lineRule="auto"/>
        <w:ind w:firstLine="480" w:firstLineChars="200"/>
        <w:outlineLvl w:val="0"/>
        <w:rPr>
          <w:rFonts w:ascii="宋体" w:hAnsi="宋体"/>
          <w:sz w:val="24"/>
        </w:rPr>
      </w:pPr>
      <w:r>
        <w:rPr>
          <w:rFonts w:hint="eastAsia" w:ascii="宋体" w:hAnsi="宋体"/>
          <w:sz w:val="24"/>
        </w:rPr>
        <w:t xml:space="preserve">                       图 3-4</w:t>
      </w:r>
    </w:p>
    <w:p>
      <w:pPr>
        <w:spacing w:line="360" w:lineRule="auto"/>
        <w:ind w:firstLine="480" w:firstLineChars="200"/>
        <w:outlineLvl w:val="0"/>
      </w:pPr>
      <w:r>
        <w:rPr>
          <w:rFonts w:hint="eastAsia" w:ascii="宋体" w:hAnsi="宋体"/>
          <w:sz w:val="24"/>
        </w:rPr>
        <w:t>由于需要使用串口发送AT指令与GSM系统进行通信，在进行串口通信时候需要配置波特率，由于波特率的选择和晶振的振荡频率值有密切的关系。如果晶振大小选择不合适，会造成波特率的误差进而导致在进行数据通信时候数据会丢失</w:t>
      </w:r>
      <w:r>
        <w:rPr>
          <w:rFonts w:hint="eastAsia" w:asciiTheme="minorEastAsia" w:hAnsiTheme="minorEastAsia" w:cstheme="minorEastAsia"/>
          <w:sz w:val="24"/>
        </w:rPr>
        <w:t>，因此为了确保</w:t>
      </w:r>
      <w:r>
        <w:rPr>
          <w:rFonts w:hint="eastAsia" w:ascii="宋体" w:hAnsi="宋体"/>
          <w:sz w:val="24"/>
        </w:rPr>
        <w:t>精确的数据传输本次设计选外部的晶振时钟电路如图 3-5，</w:t>
      </w:r>
      <w:r>
        <w:rPr>
          <w:rFonts w:hint="eastAsia"/>
        </w:rPr>
        <w:t xml:space="preserve">             </w:t>
      </w:r>
      <w:r>
        <w:drawing>
          <wp:inline distT="0" distB="0" distL="114300" distR="114300">
            <wp:extent cx="5271770" cy="2061845"/>
            <wp:effectExtent l="0" t="0" r="5080" b="14605"/>
            <wp:docPr id="3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8"/>
                    <pic:cNvPicPr>
                      <a:picLocks noChangeAspect="1"/>
                    </pic:cNvPicPr>
                  </pic:nvPicPr>
                  <pic:blipFill>
                    <a:blip r:embed="rId8" cstate="print"/>
                    <a:stretch>
                      <a:fillRect/>
                    </a:stretch>
                  </pic:blipFill>
                  <pic:spPr>
                    <a:xfrm>
                      <a:off x="0" y="0"/>
                      <a:ext cx="5271770" cy="2061845"/>
                    </a:xfrm>
                    <a:prstGeom prst="rect">
                      <a:avLst/>
                    </a:prstGeom>
                    <a:noFill/>
                    <a:ln w="9525">
                      <a:noFill/>
                    </a:ln>
                  </pic:spPr>
                </pic:pic>
              </a:graphicData>
            </a:graphic>
          </wp:inline>
        </w:drawing>
      </w:r>
    </w:p>
    <w:p>
      <w:pPr>
        <w:spacing w:line="360" w:lineRule="auto"/>
        <w:ind w:firstLine="480" w:firstLineChars="200"/>
        <w:outlineLvl w:val="0"/>
      </w:pPr>
      <w:r>
        <w:rPr>
          <w:rFonts w:hint="eastAsia" w:ascii="宋体" w:hAnsi="宋体"/>
          <w:sz w:val="24"/>
        </w:rPr>
        <w:t xml:space="preserve">                        图 3-5</w:t>
      </w:r>
    </w:p>
    <w:p>
      <w:pPr>
        <w:spacing w:line="360" w:lineRule="auto"/>
        <w:ind w:firstLine="480"/>
        <w:outlineLvl w:val="0"/>
        <w:rPr>
          <w:rFonts w:ascii="宋体" w:hAnsi="宋体"/>
          <w:sz w:val="24"/>
        </w:rPr>
      </w:pPr>
      <w:r>
        <w:rPr>
          <w:rFonts w:hint="eastAsia" w:ascii="宋体" w:hAnsi="宋体"/>
          <w:sz w:val="24"/>
        </w:rPr>
        <w:t>晶振在数字电路中起着“心脏”的作用，而且晶振具有很强的抵御外界的干扰并且它的频率非常稳定。电路中配置有两个22pf的电容，这两个电容有着起振的作用。</w:t>
      </w:r>
    </w:p>
    <w:p>
      <w:pPr>
        <w:spacing w:line="360" w:lineRule="auto"/>
        <w:outlineLvl w:val="0"/>
        <w:rPr>
          <w:rFonts w:asciiTheme="minorEastAsia" w:hAnsiTheme="minorEastAsia" w:cstheme="minorEastAsia"/>
          <w:b/>
          <w:bCs/>
          <w:sz w:val="24"/>
        </w:rPr>
      </w:pPr>
      <w:r>
        <w:rPr>
          <w:rFonts w:hint="eastAsia" w:asciiTheme="minorEastAsia" w:hAnsiTheme="minorEastAsia" w:cstheme="minorEastAsia"/>
          <w:b/>
          <w:bCs/>
          <w:sz w:val="24"/>
        </w:rPr>
        <w:t>3.2.4 内部A/D电路</w:t>
      </w:r>
    </w:p>
    <w:p>
      <w:pPr>
        <w:spacing w:line="360" w:lineRule="auto"/>
        <w:ind w:firstLine="480" w:firstLineChars="200"/>
        <w:outlineLvl w:val="0"/>
        <w:rPr>
          <w:rFonts w:asciiTheme="minorEastAsia" w:hAnsiTheme="minorEastAsia" w:cstheme="minorEastAsia"/>
          <w:sz w:val="24"/>
        </w:rPr>
      </w:pPr>
      <w:r>
        <w:rPr>
          <w:rFonts w:hint="eastAsia" w:asciiTheme="minorEastAsia" w:hAnsiTheme="minorEastAsia" w:cstheme="minorEastAsia"/>
          <w:sz w:val="24"/>
        </w:rPr>
        <w:t>STC12C5A60S2</w:t>
      </w:r>
      <w:r>
        <w:rPr>
          <w:rFonts w:asciiTheme="minorEastAsia" w:hAnsiTheme="minorEastAsia" w:cstheme="minorEastAsia"/>
          <w:sz w:val="24"/>
        </w:rPr>
        <w:t>单片机</w:t>
      </w:r>
      <w:r>
        <w:rPr>
          <w:rFonts w:hint="eastAsia" w:asciiTheme="minorEastAsia" w:hAnsiTheme="minorEastAsia" w:cstheme="minorEastAsia"/>
          <w:sz w:val="24"/>
        </w:rPr>
        <w:t>有八个自带的ADC模数转换通道，而且可以配合相应的程序进行引脚复用在其他的位置。它的ADC由比较器、逐次比较器、多路选择开关、DAC等构成。如图3-6为它的电路图</w:t>
      </w:r>
    </w:p>
    <w:p>
      <w:pPr>
        <w:spacing w:line="360" w:lineRule="auto"/>
        <w:jc w:val="center"/>
        <w:outlineLvl w:val="0"/>
      </w:pPr>
      <w:r>
        <w:drawing>
          <wp:inline distT="0" distB="0" distL="114300" distR="114300">
            <wp:extent cx="3901440" cy="2331720"/>
            <wp:effectExtent l="0" t="0" r="3810" b="1143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9" cstate="print"/>
                    <a:stretch>
                      <a:fillRect/>
                    </a:stretch>
                  </pic:blipFill>
                  <pic:spPr>
                    <a:xfrm>
                      <a:off x="0" y="0"/>
                      <a:ext cx="3901440" cy="2331720"/>
                    </a:xfrm>
                    <a:prstGeom prst="rect">
                      <a:avLst/>
                    </a:prstGeom>
                    <a:noFill/>
                    <a:ln w="9525">
                      <a:noFill/>
                    </a:ln>
                  </pic:spPr>
                </pic:pic>
              </a:graphicData>
            </a:graphic>
          </wp:inline>
        </w:drawing>
      </w:r>
    </w:p>
    <w:p>
      <w:pPr>
        <w:spacing w:line="360" w:lineRule="auto"/>
        <w:jc w:val="center"/>
        <w:outlineLvl w:val="0"/>
        <w:rPr>
          <w:rFonts w:asciiTheme="minorEastAsia" w:hAnsiTheme="minorEastAsia" w:cstheme="minorEastAsia"/>
          <w:sz w:val="24"/>
        </w:rPr>
      </w:pPr>
      <w:r>
        <w:rPr>
          <w:rFonts w:hint="eastAsia"/>
        </w:rPr>
        <w:t>图</w:t>
      </w:r>
      <w:r>
        <w:rPr>
          <w:rFonts w:hint="eastAsia" w:asciiTheme="minorEastAsia" w:hAnsiTheme="minorEastAsia" w:cstheme="minorEastAsia"/>
          <w:sz w:val="24"/>
        </w:rPr>
        <w:t>3-6</w:t>
      </w:r>
    </w:p>
    <w:p>
      <w:pPr>
        <w:spacing w:line="360" w:lineRule="auto"/>
        <w:outlineLvl w:val="0"/>
        <w:rPr>
          <w:rFonts w:hint="eastAsia" w:ascii="黑体" w:hAnsi="黑体" w:eastAsia="黑体" w:cs="黑体"/>
          <w:sz w:val="28"/>
          <w:szCs w:val="28"/>
          <w:lang w:val="en-US" w:eastAsia="zh-CN"/>
        </w:rPr>
      </w:pPr>
      <w:r>
        <w:rPr>
          <w:rFonts w:hint="eastAsia" w:ascii="黑体" w:hAnsi="黑体" w:eastAsia="黑体" w:cs="黑体"/>
          <w:sz w:val="28"/>
          <w:szCs w:val="28"/>
        </w:rPr>
        <w:t>3.</w:t>
      </w:r>
      <w:r>
        <w:rPr>
          <w:rFonts w:hint="eastAsia" w:ascii="黑体" w:hAnsi="黑体" w:eastAsia="黑体" w:cs="黑体"/>
          <w:sz w:val="28"/>
          <w:szCs w:val="28"/>
          <w:lang w:val="en-US" w:eastAsia="zh-CN"/>
        </w:rPr>
        <w:t>3</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温度传感器设计电路</w:t>
      </w:r>
    </w:p>
    <w:p>
      <w:pPr>
        <w:spacing w:line="300" w:lineRule="auto"/>
        <w:outlineLvl w:val="1"/>
        <w:rPr>
          <w:rFonts w:hint="eastAsia" w:asciiTheme="minorEastAsia" w:hAnsiTheme="minorEastAsia" w:cstheme="minorEastAsia"/>
          <w:b/>
          <w:bCs/>
          <w:sz w:val="24"/>
          <w:lang w:val="en-US" w:eastAsia="zh-CN"/>
        </w:rPr>
      </w:pPr>
      <w:r>
        <w:rPr>
          <w:rFonts w:hint="eastAsia" w:asciiTheme="minorEastAsia" w:hAnsiTheme="minorEastAsia" w:cstheme="minorEastAsia"/>
          <w:b/>
          <w:bCs/>
          <w:sz w:val="24"/>
        </w:rPr>
        <w:t>3.</w:t>
      </w:r>
      <w:r>
        <w:rPr>
          <w:rFonts w:hint="eastAsia" w:asciiTheme="minorEastAsia" w:hAnsiTheme="minorEastAsia" w:cstheme="minorEastAsia"/>
          <w:b/>
          <w:bCs/>
          <w:sz w:val="24"/>
          <w:lang w:val="en-US" w:eastAsia="zh-CN"/>
        </w:rPr>
        <w:t>3</w:t>
      </w:r>
      <w:r>
        <w:rPr>
          <w:rFonts w:hint="eastAsia" w:asciiTheme="minorEastAsia" w:hAnsiTheme="minorEastAsia" w:cstheme="minorEastAsia"/>
          <w:b/>
          <w:bCs/>
          <w:sz w:val="24"/>
        </w:rPr>
        <w:t xml:space="preserve">.1 </w:t>
      </w:r>
      <w:r>
        <w:rPr>
          <w:rFonts w:hint="eastAsia" w:asciiTheme="minorEastAsia" w:hAnsiTheme="minorEastAsia" w:cstheme="minorEastAsia"/>
          <w:b/>
          <w:bCs/>
          <w:sz w:val="24"/>
          <w:lang w:val="en-US" w:eastAsia="zh-CN"/>
        </w:rPr>
        <w:t>温度传感器DS18B20简介</w:t>
      </w:r>
    </w:p>
    <w:p>
      <w:pPr>
        <w:spacing w:line="360" w:lineRule="auto"/>
        <w:ind w:firstLine="480" w:firstLineChars="200"/>
        <w:outlineLvl w:val="0"/>
        <w:rPr>
          <w:rFonts w:hint="eastAsia" w:asciiTheme="minorEastAsia" w:hAnsiTheme="minorEastAsia" w:cstheme="minorEastAsia"/>
          <w:sz w:val="24"/>
        </w:rPr>
      </w:pPr>
      <w:r>
        <w:rPr>
          <w:rFonts w:hint="default" w:asciiTheme="minorEastAsia" w:hAnsiTheme="minorEastAsia" w:cstheme="minorEastAsia"/>
          <w:sz w:val="24"/>
        </w:rPr>
        <w:t>美国DALLAS半导体公司</w:t>
      </w:r>
      <w:r>
        <w:rPr>
          <w:rFonts w:hint="eastAsia" w:asciiTheme="minorEastAsia" w:hAnsiTheme="minorEastAsia" w:cstheme="minorEastAsia"/>
          <w:sz w:val="24"/>
          <w:lang w:val="en-US" w:eastAsia="zh-CN"/>
        </w:rPr>
        <w:t>在推出</w:t>
      </w:r>
      <w:r>
        <w:rPr>
          <w:rFonts w:hint="default" w:asciiTheme="minorEastAsia" w:hAnsiTheme="minorEastAsia" w:cstheme="minorEastAsia"/>
          <w:sz w:val="24"/>
        </w:rPr>
        <w:fldChar w:fldCharType="begin"/>
      </w:r>
      <w:r>
        <w:rPr>
          <w:rFonts w:hint="default" w:asciiTheme="minorEastAsia" w:hAnsiTheme="minorEastAsia" w:cstheme="minorEastAsia"/>
          <w:sz w:val="24"/>
        </w:rPr>
        <w:instrText xml:space="preserve"> HYPERLINK "https://www.baidu.com/s?wd=DS1820&amp;tn=44039180_cpr&amp;fenlei=mv6quAkxTZn0IZRqIHckPjm4nH00T1dBPh7WPHfvnyDYPhN9PWmz0ZwV5Hcvrjm3rH6sPfKWUMw85HfYnjn4nH6sgvPsT6KdThsqpZwYTjCEQLGCpyw9Uz4Bmy-bIi4WUvYETgN-TLwGUv3EPHTkrH63n1Dk" \t "https://zhidao.baidu.com/question/_blank" </w:instrText>
      </w:r>
      <w:r>
        <w:rPr>
          <w:rFonts w:hint="default" w:asciiTheme="minorEastAsia" w:hAnsiTheme="minorEastAsia" w:cstheme="minorEastAsia"/>
          <w:sz w:val="24"/>
        </w:rPr>
        <w:fldChar w:fldCharType="separate"/>
      </w:r>
      <w:r>
        <w:rPr>
          <w:rFonts w:hint="default" w:asciiTheme="minorEastAsia" w:hAnsiTheme="minorEastAsia" w:cstheme="minorEastAsia"/>
          <w:sz w:val="24"/>
        </w:rPr>
        <w:t>DS1820</w:t>
      </w:r>
      <w:r>
        <w:rPr>
          <w:rFonts w:hint="default" w:asciiTheme="minorEastAsia" w:hAnsiTheme="minorEastAsia" w:cstheme="minorEastAsia"/>
          <w:sz w:val="24"/>
        </w:rPr>
        <w:fldChar w:fldCharType="end"/>
      </w:r>
      <w:r>
        <w:rPr>
          <w:rFonts w:hint="default" w:asciiTheme="minorEastAsia" w:hAnsiTheme="minorEastAsia" w:cstheme="minorEastAsia"/>
          <w:sz w:val="24"/>
        </w:rPr>
        <w:t>之后</w:t>
      </w:r>
      <w:r>
        <w:rPr>
          <w:rFonts w:hint="eastAsia" w:asciiTheme="minorEastAsia" w:hAnsiTheme="minorEastAsia" w:cstheme="minorEastAsia"/>
          <w:sz w:val="24"/>
          <w:lang w:val="en-US" w:eastAsia="zh-CN"/>
        </w:rPr>
        <w:t>又继续推出了一款智能型改进的温度传感器</w:t>
      </w:r>
      <w:r>
        <w:rPr>
          <w:rFonts w:hint="default" w:asciiTheme="minorEastAsia" w:hAnsiTheme="minorEastAsia" w:cstheme="minorEastAsia"/>
          <w:sz w:val="24"/>
        </w:rPr>
        <w:fldChar w:fldCharType="begin"/>
      </w:r>
      <w:r>
        <w:rPr>
          <w:rFonts w:hint="default" w:asciiTheme="minorEastAsia" w:hAnsiTheme="minorEastAsia" w:cstheme="minorEastAsia"/>
          <w:sz w:val="24"/>
        </w:rPr>
        <w:instrText xml:space="preserve"> HYPERLINK "https://www.baidu.com/s?wd=DS18B20&amp;tn=44039180_cpr&amp;fenlei=mv6quAkxTZn0IZRqIHckPjm4nH00T1dBPh7WPHfvnyDYPhN9PWmz0ZwV5Hcvrjm3rH6sPfKWUMw85HfYnjn4nH6sgvPsT6KdThsqpZwYTjCEQLGCpyw9Uz4Bmy-bIi4WUvYETgN-TLwGUv3EPHTkrH63n1Dk" \t "https://zhidao.baidu.com/question/_blank" </w:instrText>
      </w:r>
      <w:r>
        <w:rPr>
          <w:rFonts w:hint="default" w:asciiTheme="minorEastAsia" w:hAnsiTheme="minorEastAsia" w:cstheme="minorEastAsia"/>
          <w:sz w:val="24"/>
        </w:rPr>
        <w:fldChar w:fldCharType="separate"/>
      </w:r>
      <w:r>
        <w:rPr>
          <w:rFonts w:hint="default" w:asciiTheme="minorEastAsia" w:hAnsiTheme="minorEastAsia" w:cstheme="minorEastAsia"/>
          <w:sz w:val="24"/>
        </w:rPr>
        <w:t>DS18B20</w:t>
      </w:r>
      <w:r>
        <w:rPr>
          <w:rFonts w:hint="default" w:asciiTheme="minorEastAsia" w:hAnsiTheme="minorEastAsia" w:cstheme="minorEastAsia"/>
          <w:sz w:val="24"/>
        </w:rPr>
        <w:fldChar w:fldCharType="end"/>
      </w:r>
      <w:r>
        <w:rPr>
          <w:rFonts w:hint="default" w:asciiTheme="minorEastAsia" w:hAnsiTheme="minorEastAsia" w:cstheme="minorEastAsia"/>
          <w:sz w:val="24"/>
        </w:rPr>
        <w:t>。</w:t>
      </w:r>
      <w:r>
        <w:rPr>
          <w:rFonts w:hint="eastAsia" w:asciiTheme="minorEastAsia" w:hAnsiTheme="minorEastAsia" w:cstheme="minorEastAsia"/>
          <w:sz w:val="24"/>
          <w:lang w:val="en-US" w:eastAsia="zh-CN"/>
        </w:rPr>
        <w:t>该型号的温度传感器输出为数字信号，可以直接独处温度值，用软件编程可以实现</w:t>
      </w:r>
      <w:r>
        <w:rPr>
          <w:rFonts w:hint="default" w:asciiTheme="minorEastAsia" w:hAnsiTheme="minorEastAsia" w:cstheme="minorEastAsia"/>
          <w:sz w:val="24"/>
        </w:rPr>
        <w:t>9～12位的</w:t>
      </w:r>
      <w:r>
        <w:rPr>
          <w:rFonts w:hint="eastAsia" w:asciiTheme="minorEastAsia" w:hAnsiTheme="minorEastAsia" w:cstheme="minorEastAsia"/>
          <w:sz w:val="24"/>
          <w:lang w:val="en-US" w:eastAsia="zh-CN"/>
        </w:rPr>
        <w:t>温度数值读取方式。与单片机可以进行单总线操作读取传感器内部的数据，既可以通过外部电源方式供电，也可以通过寄生电源工作。DS18B20拥有独自的序列编号，利用传感器的特殊系列编号，用户可以进行传感器组网操作，常用于多点测温。该温度传感器</w:t>
      </w:r>
      <w:r>
        <w:rPr>
          <w:rFonts w:hint="default" w:asciiTheme="minorEastAsia" w:hAnsiTheme="minorEastAsia" w:cstheme="minorEastAsia"/>
          <w:sz w:val="24"/>
        </w:rPr>
        <w:t>在分辨率、测温精度、转换时间、传输距离等方面</w:t>
      </w:r>
      <w:r>
        <w:rPr>
          <w:rFonts w:hint="eastAsia" w:asciiTheme="minorEastAsia" w:hAnsiTheme="minorEastAsia" w:cstheme="minorEastAsia"/>
          <w:sz w:val="24"/>
          <w:lang w:val="en-US" w:eastAsia="zh-CN"/>
        </w:rPr>
        <w:t>相比于</w:t>
      </w:r>
      <w:r>
        <w:rPr>
          <w:rFonts w:hint="default" w:asciiTheme="minorEastAsia" w:hAnsiTheme="minorEastAsia" w:cstheme="minorEastAsia"/>
          <w:sz w:val="24"/>
        </w:rPr>
        <w:fldChar w:fldCharType="begin"/>
      </w:r>
      <w:r>
        <w:rPr>
          <w:rFonts w:hint="default" w:asciiTheme="minorEastAsia" w:hAnsiTheme="minorEastAsia" w:cstheme="minorEastAsia"/>
          <w:sz w:val="24"/>
        </w:rPr>
        <w:instrText xml:space="preserve"> HYPERLINK "https://www.baidu.com/s?wd=DS1820&amp;tn=44039180_cpr&amp;fenlei=mv6quAkxTZn0IZRqIHckPjm4nH00T1dBPh7WPHfvnyDYPhN9PWmz0ZwV5Hcvrjm3rH6sPfKWUMw85HfYnjn4nH6sgvPsT6KdThsqpZwYTjCEQLGCpyw9Uz4Bmy-bIi4WUvYETgN-TLwGUv3EPHTkrH63n1Dk" \t "https://zhidao.baidu.com/question/_blank" </w:instrText>
      </w:r>
      <w:r>
        <w:rPr>
          <w:rFonts w:hint="default" w:asciiTheme="minorEastAsia" w:hAnsiTheme="minorEastAsia" w:cstheme="minorEastAsia"/>
          <w:sz w:val="24"/>
        </w:rPr>
        <w:fldChar w:fldCharType="separate"/>
      </w:r>
      <w:r>
        <w:rPr>
          <w:rFonts w:hint="default" w:asciiTheme="minorEastAsia" w:hAnsiTheme="minorEastAsia" w:cstheme="minorEastAsia"/>
          <w:sz w:val="24"/>
        </w:rPr>
        <w:t>DS1820</w:t>
      </w:r>
      <w:r>
        <w:rPr>
          <w:rFonts w:hint="default" w:asciiTheme="minorEastAsia" w:hAnsiTheme="minorEastAsia" w:cstheme="minorEastAsia"/>
          <w:sz w:val="24"/>
        </w:rPr>
        <w:fldChar w:fldCharType="end"/>
      </w:r>
      <w:r>
        <w:rPr>
          <w:rFonts w:hint="default" w:asciiTheme="minorEastAsia" w:hAnsiTheme="minorEastAsia" w:cstheme="minorEastAsia"/>
          <w:sz w:val="24"/>
        </w:rPr>
        <w:t>有了</w:t>
      </w:r>
      <w:r>
        <w:rPr>
          <w:rFonts w:hint="eastAsia" w:asciiTheme="minorEastAsia" w:hAnsiTheme="minorEastAsia" w:cstheme="minorEastAsia"/>
          <w:sz w:val="24"/>
          <w:lang w:val="en-US" w:eastAsia="zh-CN"/>
        </w:rPr>
        <w:t>较大</w:t>
      </w:r>
      <w:r>
        <w:rPr>
          <w:rFonts w:hint="default" w:asciiTheme="minorEastAsia" w:hAnsiTheme="minorEastAsia" w:cstheme="minorEastAsia"/>
          <w:sz w:val="24"/>
        </w:rPr>
        <w:t>的改进，</w:t>
      </w:r>
      <w:r>
        <w:rPr>
          <w:rFonts w:hint="eastAsia" w:asciiTheme="minorEastAsia" w:hAnsiTheme="minorEastAsia" w:cstheme="minorEastAsia"/>
          <w:sz w:val="24"/>
          <w:lang w:val="en-US" w:eastAsia="zh-CN"/>
        </w:rPr>
        <w:t>与通过热敏电阻测温相比单总线和寄生电源工作模式给用户带来了非常大的便利</w:t>
      </w:r>
      <w:r>
        <w:rPr>
          <w:rFonts w:hint="default" w:asciiTheme="minorEastAsia" w:hAnsiTheme="minorEastAsia" w:cstheme="minorEastAsia"/>
          <w:sz w:val="24"/>
        </w:rPr>
        <w:t>。</w:t>
      </w:r>
    </w:p>
    <w:p>
      <w:pPr>
        <w:spacing w:line="300" w:lineRule="auto"/>
        <w:outlineLvl w:val="1"/>
        <w:rPr>
          <w:rFonts w:hint="eastAsia" w:asciiTheme="minorEastAsia" w:hAnsiTheme="minorEastAsia" w:cstheme="minorEastAsia"/>
          <w:b/>
          <w:bCs/>
          <w:sz w:val="24"/>
          <w:lang w:val="en-US" w:eastAsia="zh-CN"/>
        </w:rPr>
      </w:pPr>
      <w:r>
        <w:rPr>
          <w:rFonts w:hint="eastAsia" w:asciiTheme="minorEastAsia" w:hAnsiTheme="minorEastAsia" w:cstheme="minorEastAsia"/>
          <w:b/>
          <w:bCs/>
          <w:sz w:val="24"/>
        </w:rPr>
        <w:t>3.</w:t>
      </w:r>
      <w:r>
        <w:rPr>
          <w:rFonts w:hint="eastAsia" w:asciiTheme="minorEastAsia" w:hAnsiTheme="minorEastAsia" w:cstheme="minorEastAsia"/>
          <w:b/>
          <w:bCs/>
          <w:sz w:val="24"/>
          <w:lang w:val="en-US" w:eastAsia="zh-CN"/>
        </w:rPr>
        <w:t>3</w:t>
      </w:r>
      <w:r>
        <w:rPr>
          <w:rFonts w:hint="eastAsia" w:asciiTheme="minorEastAsia" w:hAnsiTheme="minorEastAsia" w:cstheme="minorEastAsia"/>
          <w:b/>
          <w:bCs/>
          <w:sz w:val="24"/>
        </w:rPr>
        <w:t>.</w:t>
      </w:r>
      <w:r>
        <w:rPr>
          <w:rFonts w:hint="eastAsia" w:asciiTheme="minorEastAsia" w:hAnsiTheme="minorEastAsia" w:cstheme="minorEastAsia"/>
          <w:b/>
          <w:bCs/>
          <w:sz w:val="24"/>
          <w:lang w:val="en-US" w:eastAsia="zh-CN"/>
        </w:rPr>
        <w:t>2</w:t>
      </w:r>
      <w:r>
        <w:rPr>
          <w:rFonts w:hint="eastAsia" w:asciiTheme="minorEastAsia" w:hAnsiTheme="minorEastAsia" w:cstheme="minorEastAsia"/>
          <w:b/>
          <w:bCs/>
          <w:sz w:val="24"/>
        </w:rPr>
        <w:t xml:space="preserve"> </w:t>
      </w:r>
      <w:r>
        <w:rPr>
          <w:rFonts w:hint="eastAsia" w:asciiTheme="minorEastAsia" w:hAnsiTheme="minorEastAsia" w:cstheme="minorEastAsia"/>
          <w:b/>
          <w:bCs/>
          <w:sz w:val="24"/>
          <w:lang w:val="en-US" w:eastAsia="zh-CN"/>
        </w:rPr>
        <w:t>温度传感器DS18B20工作电路</w:t>
      </w:r>
    </w:p>
    <w:p>
      <w:pPr>
        <w:spacing w:line="360" w:lineRule="auto"/>
        <w:ind w:firstLine="480" w:firstLineChars="200"/>
        <w:outlineLvl w:val="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DS18B20</w:t>
      </w:r>
      <w:r>
        <w:rPr>
          <w:rFonts w:hint="eastAsia" w:asciiTheme="minorEastAsia" w:hAnsiTheme="minorEastAsia" w:cstheme="minorEastAsia"/>
          <w:sz w:val="24"/>
          <w:szCs w:val="24"/>
          <w:lang w:val="en-US" w:eastAsia="zh-CN"/>
        </w:rPr>
        <w:t>可以工作与单点</w:t>
      </w:r>
      <w:r>
        <w:rPr>
          <w:rFonts w:hint="default" w:asciiTheme="minorEastAsia" w:hAnsiTheme="minorEastAsia" w:cstheme="minorEastAsia"/>
          <w:sz w:val="24"/>
        </w:rPr>
        <w:t>、</w:t>
      </w:r>
      <w:r>
        <w:rPr>
          <w:rFonts w:hint="eastAsia" w:asciiTheme="minorEastAsia" w:hAnsiTheme="minorEastAsia" w:cstheme="minorEastAsia"/>
          <w:sz w:val="24"/>
          <w:lang w:val="en-US" w:eastAsia="zh-CN"/>
        </w:rPr>
        <w:t>多点</w:t>
      </w:r>
      <w:r>
        <w:rPr>
          <w:rFonts w:hint="default" w:asciiTheme="minorEastAsia" w:hAnsiTheme="minorEastAsia" w:cstheme="minorEastAsia"/>
          <w:sz w:val="24"/>
        </w:rPr>
        <w:t>、</w:t>
      </w:r>
      <w:r>
        <w:rPr>
          <w:rFonts w:hint="eastAsia" w:asciiTheme="minorEastAsia" w:hAnsiTheme="minorEastAsia" w:cstheme="minorEastAsia"/>
          <w:sz w:val="24"/>
          <w:lang w:val="en-US" w:eastAsia="zh-CN"/>
        </w:rPr>
        <w:t>外部电源供电</w:t>
      </w:r>
      <w:r>
        <w:rPr>
          <w:rFonts w:hint="default" w:asciiTheme="minorEastAsia" w:hAnsiTheme="minorEastAsia" w:cstheme="minorEastAsia"/>
          <w:sz w:val="24"/>
        </w:rPr>
        <w:t>、</w:t>
      </w:r>
      <w:r>
        <w:rPr>
          <w:rFonts w:hint="eastAsia" w:asciiTheme="minorEastAsia" w:hAnsiTheme="minorEastAsia" w:cstheme="minorEastAsia"/>
          <w:sz w:val="24"/>
          <w:lang w:val="en-US" w:eastAsia="zh-CN"/>
        </w:rPr>
        <w:t>寄生电源工作模式，用户可以根据自己的实际需求选择工作于哪种模式工作，图 DS18B20寄生电源工作方式</w:t>
      </w:r>
      <w:r>
        <w:rPr>
          <w:rFonts w:hint="default" w:asciiTheme="minorEastAsia" w:hAnsiTheme="minorEastAsia" w:cstheme="minorEastAsia"/>
          <w:sz w:val="24"/>
        </w:rPr>
        <w:t>、</w:t>
      </w:r>
      <w:r>
        <w:rPr>
          <w:rFonts w:hint="eastAsia" w:asciiTheme="minorEastAsia" w:hAnsiTheme="minorEastAsia" w:cstheme="minorEastAsia"/>
          <w:sz w:val="24"/>
          <w:lang w:val="en-US" w:eastAsia="zh-CN"/>
        </w:rPr>
        <w:t>图 DS18B20外部电源工作方式</w:t>
      </w:r>
      <w:r>
        <w:rPr>
          <w:rFonts w:hint="default" w:asciiTheme="minorEastAsia" w:hAnsiTheme="minorEastAsia" w:cstheme="minorEastAsia"/>
          <w:sz w:val="24"/>
        </w:rPr>
        <w:t>、</w:t>
      </w:r>
      <w:r>
        <w:rPr>
          <w:rFonts w:hint="eastAsia" w:asciiTheme="minorEastAsia" w:hAnsiTheme="minorEastAsia" w:cstheme="minorEastAsia"/>
          <w:sz w:val="24"/>
          <w:lang w:val="en-US" w:eastAsia="zh-CN"/>
        </w:rPr>
        <w:t>DS18B20多点测温电路图。</w:t>
      </w:r>
    </w:p>
    <w:p>
      <w:pPr>
        <w:spacing w:line="360" w:lineRule="auto"/>
        <w:outlineLvl w:val="0"/>
        <w:rPr>
          <w:rFonts w:hint="eastAsia" w:ascii="黑体" w:hAnsi="黑体" w:eastAsia="黑体" w:cs="黑体"/>
          <w:sz w:val="28"/>
          <w:szCs w:val="28"/>
        </w:rPr>
      </w:pPr>
    </w:p>
    <w:p>
      <w:pPr>
        <w:spacing w:line="360" w:lineRule="auto"/>
        <w:outlineLvl w:val="0"/>
        <w:rPr>
          <w:rFonts w:hint="eastAsia" w:ascii="黑体" w:hAnsi="黑体" w:eastAsia="黑体" w:cs="黑体"/>
          <w:sz w:val="28"/>
          <w:szCs w:val="28"/>
        </w:rPr>
      </w:pPr>
    </w:p>
    <w:p>
      <w:pPr>
        <w:spacing w:line="360" w:lineRule="auto"/>
        <w:jc w:val="both"/>
        <w:outlineLvl w:val="0"/>
        <w:rPr>
          <w:rFonts w:hint="eastAsia" w:ascii="黑体" w:hAnsi="黑体" w:eastAsia="黑体" w:cs="黑体"/>
          <w:sz w:val="28"/>
          <w:szCs w:val="28"/>
        </w:rPr>
      </w:pPr>
    </w:p>
    <w:p>
      <w:pPr>
        <w:keepNext w:val="0"/>
        <w:keepLines w:val="0"/>
        <w:widowControl/>
        <w:suppressLineNumbers w:val="0"/>
        <w:jc w:val="center"/>
        <w:rPr>
          <w:rFonts w:ascii="宋体" w:hAnsi="宋体" w:eastAsia="宋体" w:cs="宋体"/>
          <w:kern w:val="0"/>
          <w:sz w:val="21"/>
          <w:szCs w:val="21"/>
          <w:lang w:val="en-US" w:eastAsia="zh-CN" w:bidi="ar"/>
        </w:rPr>
      </w:pPr>
      <w:r>
        <w:rPr>
          <w:rFonts w:ascii="宋体" w:hAnsi="宋体" w:eastAsia="宋体" w:cs="宋体"/>
          <w:kern w:val="0"/>
          <w:sz w:val="24"/>
          <w:szCs w:val="24"/>
          <w:lang w:val="en-US" w:eastAsia="zh-CN" w:bidi="ar"/>
        </w:rPr>
        <w:drawing>
          <wp:inline distT="0" distB="0" distL="114300" distR="114300">
            <wp:extent cx="3405505" cy="2376805"/>
            <wp:effectExtent l="0" t="0" r="4445" b="444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10"/>
                    <a:srcRect t="1373" b="1698"/>
                    <a:stretch>
                      <a:fillRect/>
                    </a:stretch>
                  </pic:blipFill>
                  <pic:spPr>
                    <a:xfrm>
                      <a:off x="0" y="0"/>
                      <a:ext cx="3405505" cy="2376805"/>
                    </a:xfrm>
                    <a:prstGeom prst="rect">
                      <a:avLst/>
                    </a:prstGeom>
                    <a:noFill/>
                    <a:ln w="9525">
                      <a:noFill/>
                    </a:ln>
                  </pic:spPr>
                </pic:pic>
              </a:graphicData>
            </a:graphic>
          </wp:inline>
        </w:drawing>
      </w:r>
    </w:p>
    <w:p>
      <w:pPr>
        <w:keepNext w:val="0"/>
        <w:keepLines w:val="0"/>
        <w:widowControl/>
        <w:suppressLineNumbers w:val="0"/>
        <w:jc w:val="center"/>
        <w:rPr>
          <w:rFonts w:hint="eastAsia"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图  DS18B20寄生电源工作方式</w:t>
      </w:r>
    </w:p>
    <w:p>
      <w:pPr>
        <w:spacing w:line="360" w:lineRule="auto"/>
        <w:jc w:val="center"/>
        <w:outlineLvl w:val="0"/>
        <w:rPr>
          <w:rFonts w:hint="eastAsia" w:asciiTheme="minorEastAsia" w:hAnsiTheme="minorEastAsia" w:eastAsiaTheme="minorEastAsia" w:cstheme="minorEastAsia"/>
          <w:sz w:val="21"/>
          <w:szCs w:val="21"/>
          <w:lang w:eastAsia="zh-CN"/>
        </w:rPr>
      </w:pPr>
      <w:r>
        <w:rPr>
          <w:rFonts w:hint="eastAsia" w:ascii="黑体" w:hAnsi="黑体" w:eastAsia="黑体" w:cs="黑体"/>
          <w:sz w:val="28"/>
          <w:szCs w:val="28"/>
          <w:lang w:eastAsia="zh-CN"/>
        </w:rPr>
        <w:drawing>
          <wp:inline distT="0" distB="0" distL="114300" distR="114300">
            <wp:extent cx="3509645" cy="2109470"/>
            <wp:effectExtent l="0" t="0" r="14605" b="5080"/>
            <wp:docPr id="7" name="图片 7" descr="152525r73lz234y7u7gu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2525r73lz234y7u7gugr"/>
                    <pic:cNvPicPr>
                      <a:picLocks noChangeAspect="1"/>
                    </pic:cNvPicPr>
                  </pic:nvPicPr>
                  <pic:blipFill>
                    <a:blip r:embed="rId11"/>
                    <a:srcRect l="5200" t="10931" r="4022" b="7333"/>
                    <a:stretch>
                      <a:fillRect/>
                    </a:stretch>
                  </pic:blipFill>
                  <pic:spPr>
                    <a:xfrm>
                      <a:off x="0" y="0"/>
                      <a:ext cx="3509645" cy="2109470"/>
                    </a:xfrm>
                    <a:prstGeom prst="rect">
                      <a:avLst/>
                    </a:prstGeom>
                  </pic:spPr>
                </pic:pic>
              </a:graphicData>
            </a:graphic>
          </wp:inline>
        </w:drawing>
      </w:r>
    </w:p>
    <w:p>
      <w:pPr>
        <w:keepNext w:val="0"/>
        <w:keepLines w:val="0"/>
        <w:widowControl/>
        <w:suppressLineNumbers w:val="0"/>
        <w:jc w:val="center"/>
        <w:rPr>
          <w:rFonts w:hint="eastAsia" w:asciiTheme="minorEastAsia" w:hAnsiTheme="minorEastAsia" w:eastAsiaTheme="minorEastAsia" w:cstheme="minorEastAsia"/>
          <w:sz w:val="21"/>
          <w:szCs w:val="21"/>
          <w:lang w:eastAsia="zh-CN"/>
        </w:rPr>
      </w:pPr>
      <w:r>
        <w:rPr>
          <w:rFonts w:hint="eastAsia" w:ascii="宋体" w:hAnsi="宋体" w:eastAsia="宋体" w:cs="宋体"/>
          <w:kern w:val="0"/>
          <w:sz w:val="21"/>
          <w:szCs w:val="21"/>
          <w:lang w:val="en-US" w:eastAsia="zh-CN" w:bidi="ar"/>
        </w:rPr>
        <w:t>图  DS18B20外部电源电源工作方式</w:t>
      </w:r>
    </w:p>
    <w:p>
      <w:pPr>
        <w:spacing w:line="360" w:lineRule="auto"/>
        <w:jc w:val="center"/>
        <w:outlineLvl w:val="0"/>
        <w:rPr>
          <w:rFonts w:hint="eastAsia" w:asciiTheme="minorEastAsia" w:hAnsiTheme="minorEastAsia" w:eastAsiaTheme="minorEastAsia" w:cstheme="minorEastAsia"/>
          <w:sz w:val="21"/>
          <w:szCs w:val="21"/>
          <w:lang w:eastAsia="zh-CN"/>
        </w:rPr>
      </w:pPr>
    </w:p>
    <w:p>
      <w:pPr>
        <w:spacing w:line="360" w:lineRule="auto"/>
        <w:jc w:val="center"/>
        <w:outlineLvl w:val="0"/>
        <w:rPr>
          <w:rFonts w:hint="eastAsia" w:ascii="黑体" w:hAnsi="黑体" w:eastAsia="黑体" w:cs="黑体"/>
          <w:sz w:val="28"/>
          <w:szCs w:val="28"/>
          <w:lang w:eastAsia="zh-CN"/>
        </w:rPr>
      </w:pPr>
      <w:r>
        <w:rPr>
          <w:rFonts w:hint="eastAsia" w:ascii="黑体" w:hAnsi="黑体" w:eastAsia="黑体" w:cs="黑体"/>
          <w:sz w:val="28"/>
          <w:szCs w:val="28"/>
          <w:lang w:eastAsia="zh-CN"/>
        </w:rPr>
        <w:drawing>
          <wp:inline distT="0" distB="0" distL="114300" distR="114300">
            <wp:extent cx="5241925" cy="2086610"/>
            <wp:effectExtent l="0" t="0" r="15875" b="8890"/>
            <wp:docPr id="11" name="图片 11" descr="152525u9qhbigfqe4qvo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52525u9qhbigfqe4qvob9"/>
                    <pic:cNvPicPr>
                      <a:picLocks noChangeAspect="1"/>
                    </pic:cNvPicPr>
                  </pic:nvPicPr>
                  <pic:blipFill>
                    <a:blip r:embed="rId12"/>
                    <a:srcRect l="4613" t="7038" r="4745" b="6576"/>
                    <a:stretch>
                      <a:fillRect/>
                    </a:stretch>
                  </pic:blipFill>
                  <pic:spPr>
                    <a:xfrm>
                      <a:off x="0" y="0"/>
                      <a:ext cx="5241925" cy="2086610"/>
                    </a:xfrm>
                    <a:prstGeom prst="rect">
                      <a:avLst/>
                    </a:prstGeom>
                  </pic:spPr>
                </pic:pic>
              </a:graphicData>
            </a:graphic>
          </wp:inline>
        </w:drawing>
      </w:r>
    </w:p>
    <w:p>
      <w:pPr>
        <w:keepNext w:val="0"/>
        <w:keepLines w:val="0"/>
        <w:widowControl/>
        <w:suppressLineNumbers w:val="0"/>
        <w:jc w:val="center"/>
        <w:rPr>
          <w:rFonts w:hint="eastAsia" w:asciiTheme="minorEastAsia" w:hAnsiTheme="minorEastAsia" w:eastAsiaTheme="minorEastAsia" w:cstheme="minorEastAsia"/>
          <w:sz w:val="21"/>
          <w:szCs w:val="21"/>
          <w:lang w:eastAsia="zh-CN"/>
        </w:rPr>
      </w:pPr>
      <w:r>
        <w:rPr>
          <w:rFonts w:hint="eastAsia" w:ascii="宋体" w:hAnsi="宋体" w:eastAsia="宋体" w:cs="宋体"/>
          <w:kern w:val="0"/>
          <w:sz w:val="21"/>
          <w:szCs w:val="21"/>
          <w:lang w:val="en-US" w:eastAsia="zh-CN" w:bidi="ar"/>
        </w:rPr>
        <w:t>图  DS18B20多点测温电路图</w:t>
      </w:r>
    </w:p>
    <w:p>
      <w:pPr>
        <w:spacing w:line="360" w:lineRule="auto"/>
        <w:jc w:val="both"/>
        <w:outlineLvl w:val="0"/>
        <w:rPr>
          <w:rFonts w:hint="eastAsia" w:ascii="黑体" w:hAnsi="黑体" w:eastAsia="黑体" w:cs="黑体"/>
          <w:sz w:val="28"/>
          <w:szCs w:val="28"/>
          <w:lang w:eastAsia="zh-CN"/>
        </w:rPr>
      </w:pPr>
    </w:p>
    <w:p>
      <w:pPr>
        <w:spacing w:line="360" w:lineRule="auto"/>
        <w:outlineLvl w:val="0"/>
        <w:rPr>
          <w:rFonts w:hint="eastAsia" w:ascii="黑体" w:hAnsi="黑体" w:eastAsia="黑体" w:cs="黑体"/>
          <w:sz w:val="28"/>
          <w:szCs w:val="28"/>
        </w:rPr>
        <w:sectPr>
          <w:pgSz w:w="11906" w:h="16838"/>
          <w:pgMar w:top="1440" w:right="1800" w:bottom="1440" w:left="1800" w:header="851" w:footer="992" w:gutter="0"/>
          <w:cols w:space="425" w:num="1"/>
          <w:docGrid w:type="lines" w:linePitch="312" w:charSpace="0"/>
        </w:sectPr>
      </w:pPr>
    </w:p>
    <w:p>
      <w:pPr>
        <w:spacing w:line="360" w:lineRule="auto"/>
        <w:outlineLvl w:val="0"/>
        <w:rPr>
          <w:rFonts w:hint="eastAsia" w:ascii="黑体" w:hAnsi="黑体" w:eastAsia="黑体" w:cs="黑体"/>
          <w:sz w:val="28"/>
          <w:szCs w:val="28"/>
          <w:lang w:val="en-US" w:eastAsia="zh-CN"/>
        </w:rPr>
      </w:pPr>
      <w:r>
        <w:rPr>
          <w:rFonts w:hint="eastAsia" w:ascii="黑体" w:hAnsi="黑体" w:eastAsia="黑体" w:cs="黑体"/>
          <w:sz w:val="28"/>
          <w:szCs w:val="28"/>
        </w:rPr>
        <w:t>3.</w:t>
      </w:r>
      <w:r>
        <w:rPr>
          <w:rFonts w:hint="eastAsia" w:ascii="黑体" w:hAnsi="黑体" w:eastAsia="黑体" w:cs="黑体"/>
          <w:sz w:val="28"/>
          <w:szCs w:val="28"/>
          <w:lang w:val="en-US" w:eastAsia="zh-CN"/>
        </w:rPr>
        <w:t>4</w:t>
      </w:r>
      <w:r>
        <w:rPr>
          <w:rFonts w:hint="eastAsia" w:ascii="黑体" w:hAnsi="黑体" w:eastAsia="黑体" w:cs="黑体"/>
          <w:sz w:val="28"/>
          <w:szCs w:val="28"/>
        </w:rPr>
        <w:t xml:space="preserve"> </w:t>
      </w:r>
      <w:r>
        <w:rPr>
          <w:rFonts w:hint="eastAsia" w:ascii="黑体" w:hAnsi="黑体" w:eastAsia="黑体" w:cs="黑体"/>
          <w:sz w:val="28"/>
          <w:szCs w:val="28"/>
          <w:lang w:val="en-US" w:eastAsia="zh-CN"/>
        </w:rPr>
        <w:t>继电器模块设计电路</w:t>
      </w:r>
    </w:p>
    <w:p>
      <w:pPr>
        <w:spacing w:line="300" w:lineRule="auto"/>
        <w:outlineLvl w:val="1"/>
        <w:rPr>
          <w:rFonts w:hint="eastAsia" w:ascii="黑体" w:hAnsi="黑体" w:eastAsia="黑体" w:cs="黑体"/>
          <w:sz w:val="28"/>
          <w:szCs w:val="28"/>
        </w:rPr>
      </w:pPr>
      <w:r>
        <w:rPr>
          <w:rFonts w:hint="eastAsia" w:asciiTheme="minorEastAsia" w:hAnsiTheme="minorEastAsia" w:cstheme="minorEastAsia"/>
          <w:b/>
          <w:bCs/>
          <w:sz w:val="24"/>
        </w:rPr>
        <w:t>3.</w:t>
      </w:r>
      <w:r>
        <w:rPr>
          <w:rFonts w:hint="eastAsia" w:asciiTheme="minorEastAsia" w:hAnsiTheme="minorEastAsia" w:cstheme="minorEastAsia"/>
          <w:b/>
          <w:bCs/>
          <w:sz w:val="24"/>
          <w:lang w:val="en-US" w:eastAsia="zh-CN"/>
        </w:rPr>
        <w:t>4</w:t>
      </w:r>
      <w:r>
        <w:rPr>
          <w:rFonts w:hint="eastAsia" w:asciiTheme="minorEastAsia" w:hAnsiTheme="minorEastAsia" w:cstheme="minorEastAsia"/>
          <w:b/>
          <w:bCs/>
          <w:sz w:val="24"/>
        </w:rPr>
        <w:t xml:space="preserve">.1 </w:t>
      </w:r>
      <w:r>
        <w:rPr>
          <w:rFonts w:hint="eastAsia" w:asciiTheme="minorEastAsia" w:hAnsiTheme="minorEastAsia" w:cstheme="minorEastAsia"/>
          <w:b/>
          <w:bCs/>
          <w:sz w:val="24"/>
          <w:lang w:val="en-US" w:eastAsia="zh-CN"/>
        </w:rPr>
        <w:t>光耦隔离继电器模块简介</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本模块常开接口最大负载：交流250V/10A,直流30V/10A；采用贴片光耦隔离，驱动能力强，性能稳定，触发电流5mA。本模块支持高电平和低电平触发，可以通过跳线的方式选择触发模式，本次使用的宏晶公司的STC12C5A60S2型号单片机上电端口初始化为高电平，因此为了防止继电器的误动作选择继电器开关为低电平触发模式。此外该模块配置了容错设计，即使控制线路中断，所控制的继电器也不会动作。</w:t>
      </w:r>
    </w:p>
    <w:p>
      <w:pPr>
        <w:spacing w:line="300" w:lineRule="auto"/>
        <w:outlineLvl w:val="1"/>
        <w:rPr>
          <w:rFonts w:hint="eastAsia" w:ascii="黑体" w:hAnsi="黑体" w:eastAsia="黑体" w:cs="黑体"/>
          <w:sz w:val="28"/>
          <w:szCs w:val="28"/>
        </w:rPr>
      </w:pPr>
      <w:r>
        <w:rPr>
          <w:rFonts w:hint="eastAsia" w:asciiTheme="minorEastAsia" w:hAnsiTheme="minorEastAsia" w:cstheme="minorEastAsia"/>
          <w:b/>
          <w:bCs/>
          <w:sz w:val="24"/>
        </w:rPr>
        <w:t>3.</w:t>
      </w:r>
      <w:r>
        <w:rPr>
          <w:rFonts w:hint="eastAsia" w:asciiTheme="minorEastAsia" w:hAnsiTheme="minorEastAsia" w:cstheme="minorEastAsia"/>
          <w:b/>
          <w:bCs/>
          <w:sz w:val="24"/>
          <w:lang w:val="en-US" w:eastAsia="zh-CN"/>
        </w:rPr>
        <w:t>4</w:t>
      </w:r>
      <w:r>
        <w:rPr>
          <w:rFonts w:hint="eastAsia" w:asciiTheme="minorEastAsia" w:hAnsiTheme="minorEastAsia" w:cstheme="minorEastAsia"/>
          <w:b/>
          <w:bCs/>
          <w:sz w:val="24"/>
        </w:rPr>
        <w:t>.</w:t>
      </w:r>
      <w:r>
        <w:rPr>
          <w:rFonts w:hint="eastAsia" w:asciiTheme="minorEastAsia" w:hAnsiTheme="minorEastAsia" w:cstheme="minorEastAsia"/>
          <w:b/>
          <w:bCs/>
          <w:sz w:val="24"/>
          <w:lang w:val="en-US" w:eastAsia="zh-CN"/>
        </w:rPr>
        <w:t>2</w:t>
      </w:r>
      <w:r>
        <w:rPr>
          <w:rFonts w:hint="eastAsia" w:asciiTheme="minorEastAsia" w:hAnsiTheme="minorEastAsia" w:cstheme="minorEastAsia"/>
          <w:b/>
          <w:bCs/>
          <w:sz w:val="24"/>
        </w:rPr>
        <w:t xml:space="preserve"> </w:t>
      </w:r>
      <w:r>
        <w:rPr>
          <w:rFonts w:hint="eastAsia" w:asciiTheme="minorEastAsia" w:hAnsiTheme="minorEastAsia" w:cstheme="minorEastAsia"/>
          <w:b/>
          <w:bCs/>
          <w:sz w:val="24"/>
          <w:lang w:val="en-US" w:eastAsia="zh-CN"/>
        </w:rPr>
        <w:t>光耦隔离继电器模块电路设计</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0"/>
        <w:rPr>
          <w:rFonts w:hint="eastAsia" w:asciiTheme="minorEastAsia" w:hAnsiTheme="minorEastAsia" w:cstheme="minorEastAsia"/>
          <w:sz w:val="24"/>
          <w:szCs w:val="24"/>
          <w:lang w:val="en-US" w:eastAsia="zh-CN"/>
        </w:rPr>
      </w:pP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96260" cy="964565"/>
            <wp:effectExtent l="0" t="0" r="8890"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3"/>
                    <a:stretch>
                      <a:fillRect/>
                    </a:stretch>
                  </pic:blipFill>
                  <pic:spPr>
                    <a:xfrm>
                      <a:off x="0" y="0"/>
                      <a:ext cx="3096260" cy="96456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0"/>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图  指示灯电路图</w:t>
      </w:r>
    </w:p>
    <w:p>
      <w:pPr>
        <w:keepNext w:val="0"/>
        <w:keepLines w:val="0"/>
        <w:widowControl/>
        <w:suppressLineNumbers w:val="0"/>
        <w:jc w:val="center"/>
      </w:pPr>
      <w:r>
        <w:drawing>
          <wp:inline distT="0" distB="0" distL="114300" distR="114300">
            <wp:extent cx="3365500" cy="1262380"/>
            <wp:effectExtent l="0" t="0" r="6350" b="13970"/>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14"/>
                    <a:stretch>
                      <a:fillRect/>
                    </a:stretch>
                  </pic:blipFill>
                  <pic:spPr>
                    <a:xfrm>
                      <a:off x="0" y="0"/>
                      <a:ext cx="3365500" cy="126238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0"/>
      </w:pPr>
      <w:r>
        <w:rPr>
          <w:rFonts w:hint="eastAsia" w:asciiTheme="minorEastAsia" w:hAnsiTheme="minorEastAsia" w:cstheme="minorEastAsia"/>
          <w:sz w:val="21"/>
          <w:szCs w:val="21"/>
          <w:lang w:val="en-US" w:eastAsia="zh-CN"/>
        </w:rPr>
        <w:t>图  高低电平触发光耦选择电路</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04800" cy="304800"/>
            <wp:effectExtent l="0" t="0" r="0" b="0"/>
            <wp:docPr id="1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drawing>
          <wp:inline distT="0" distB="0" distL="114300" distR="114300">
            <wp:extent cx="3954780" cy="2478405"/>
            <wp:effectExtent l="0" t="0" r="7620" b="17145"/>
            <wp:docPr id="1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descr="IMG_256"/>
                    <pic:cNvPicPr>
                      <a:picLocks noChangeAspect="1"/>
                    </pic:cNvPicPr>
                  </pic:nvPicPr>
                  <pic:blipFill>
                    <a:blip r:embed="rId16"/>
                    <a:stretch>
                      <a:fillRect/>
                    </a:stretch>
                  </pic:blipFill>
                  <pic:spPr>
                    <a:xfrm>
                      <a:off x="0" y="0"/>
                      <a:ext cx="3954780" cy="2478405"/>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0"/>
      </w:pPr>
      <w:r>
        <w:rPr>
          <w:rFonts w:hint="eastAsia" w:asciiTheme="minorEastAsia" w:hAnsiTheme="minorEastAsia" w:cstheme="minorEastAsia"/>
          <w:sz w:val="21"/>
          <w:szCs w:val="21"/>
          <w:lang w:val="en-US" w:eastAsia="zh-CN"/>
        </w:rPr>
        <w:t>图  继电器控制电路</w:t>
      </w:r>
    </w:p>
    <w:p>
      <w:pPr>
        <w:keepNext w:val="0"/>
        <w:keepLines w:val="0"/>
        <w:pageBreakBefore w:val="0"/>
        <w:widowControl w:val="0"/>
        <w:kinsoku/>
        <w:wordWrap/>
        <w:overflowPunct/>
        <w:topLinePunct w:val="0"/>
        <w:autoSpaceDE/>
        <w:autoSpaceDN/>
        <w:bidi w:val="0"/>
        <w:adjustRightInd/>
        <w:snapToGrid/>
        <w:spacing w:line="360" w:lineRule="auto"/>
        <w:ind w:right="0" w:rightChars="0"/>
        <w:jc w:val="both"/>
        <w:textAlignment w:val="auto"/>
        <w:outlineLvl w:val="0"/>
        <w:rPr>
          <w:rFonts w:hint="eastAsia" w:asciiTheme="minorEastAsia" w:hAnsiTheme="minorEastAsia" w:cstheme="minorEastAsia"/>
          <w:sz w:val="21"/>
          <w:szCs w:val="21"/>
          <w:lang w:val="en-US" w:eastAsia="zh-CN"/>
        </w:rPr>
        <w:sectPr>
          <w:pgSz w:w="11906" w:h="16838"/>
          <w:pgMar w:top="1440" w:right="1800" w:bottom="1440" w:left="1800" w:header="851" w:footer="992" w:gutter="0"/>
          <w:cols w:space="425" w:num="1"/>
          <w:docGrid w:type="lines" w:linePitch="312" w:charSpace="0"/>
        </w:sectPr>
      </w:pPr>
    </w:p>
    <w:p>
      <w:pPr>
        <w:spacing w:line="360" w:lineRule="auto"/>
        <w:outlineLvl w:val="0"/>
        <w:rPr>
          <w:rFonts w:asciiTheme="minorEastAsia" w:hAnsiTheme="minorEastAsia" w:cstheme="minorEastAsia"/>
          <w:sz w:val="24"/>
        </w:rPr>
      </w:pPr>
      <w:r>
        <w:rPr>
          <w:rFonts w:hint="eastAsia" w:ascii="黑体" w:hAnsi="黑体" w:eastAsia="黑体" w:cs="黑体"/>
          <w:sz w:val="28"/>
          <w:szCs w:val="28"/>
        </w:rPr>
        <w:t>3.6 GSM系统模块设计电路</w:t>
      </w:r>
    </w:p>
    <w:p>
      <w:pPr>
        <w:spacing w:line="300" w:lineRule="auto"/>
        <w:outlineLvl w:val="1"/>
        <w:rPr>
          <w:rFonts w:asciiTheme="minorEastAsia" w:hAnsiTheme="minorEastAsia" w:cstheme="minorEastAsia"/>
          <w:b/>
          <w:bCs/>
          <w:sz w:val="24"/>
        </w:rPr>
      </w:pPr>
      <w:r>
        <w:rPr>
          <w:rFonts w:hint="eastAsia" w:asciiTheme="minorEastAsia" w:hAnsiTheme="minorEastAsia" w:cstheme="minorEastAsia"/>
          <w:b/>
          <w:bCs/>
          <w:sz w:val="24"/>
        </w:rPr>
        <w:t>3.6.1 SIM800A通信模块简介</w:t>
      </w:r>
    </w:p>
    <w:p>
      <w:pPr>
        <w:spacing w:line="360" w:lineRule="auto"/>
        <w:outlineLvl w:val="1"/>
        <w:rPr>
          <w:rFonts w:asciiTheme="minorEastAsia" w:hAnsiTheme="minorEastAsia" w:cstheme="minorEastAsia"/>
          <w:sz w:val="24"/>
        </w:rPr>
      </w:pPr>
      <w:r>
        <w:rPr>
          <w:rFonts w:hint="eastAsia" w:asciiTheme="minorEastAsia" w:hAnsiTheme="minorEastAsia" w:cstheme="minorEastAsia"/>
          <w:sz w:val="24"/>
        </w:rPr>
        <w:t xml:space="preserve">   SIM800A系列模块是SIM900系列模块的升级版本，对于SIM900系列一般的AT指令都能够兼容。SIM800A模块能支持的工作频段为：EGSM 900和DCS 1800，同时支持GPRS编码格式CS-1、CS-1、CS-3和GPRS MULTI-SLOT CLASS 12。而且为用户提供了一个调试串口、一个全双工串口、USB接口、蓝牙接口以及通用输入输出接口。</w:t>
      </w:r>
    </w:p>
    <w:p>
      <w:pPr>
        <w:spacing w:line="360" w:lineRule="auto"/>
        <w:rPr>
          <w:color w:val="FF0000"/>
        </w:rPr>
      </w:pPr>
      <w:r>
        <w:rPr>
          <w:rFonts w:hint="eastAsia" w:asciiTheme="minorEastAsia" w:hAnsiTheme="minorEastAsia" w:cstheme="minorEastAsia"/>
          <w:sz w:val="24"/>
        </w:rPr>
        <w:t xml:space="preserve">   SIM800A芯片可以通过串口电路发送AT指令与外界通讯，例如发送“AT+GSV”然后会返回当前芯片所支持的蓝牙的版本，发送指令“ AT+IPR?”会返回当前串口通讯的波特率，发送指令“ AT+IPR=4800”为设置当前的波特率4800。该芯片提供丰富的指令以便于用户操作该芯片，若果用户想要实现自己的功能可以通过查询该芯片的手册来了解。</w:t>
      </w:r>
    </w:p>
    <w:p>
      <w:pPr>
        <w:spacing w:line="300" w:lineRule="auto"/>
        <w:outlineLvl w:val="1"/>
        <w:rPr>
          <w:rFonts w:asciiTheme="minorEastAsia" w:hAnsiTheme="minorEastAsia" w:cstheme="minorEastAsia"/>
          <w:b/>
          <w:bCs/>
          <w:sz w:val="24"/>
        </w:rPr>
      </w:pPr>
      <w:r>
        <w:rPr>
          <w:rFonts w:hint="eastAsia" w:asciiTheme="minorEastAsia" w:hAnsiTheme="minorEastAsia" w:cstheme="minorEastAsia"/>
          <w:b/>
          <w:bCs/>
          <w:sz w:val="24"/>
        </w:rPr>
        <w:t>3.6.2 通信模块设计电路</w:t>
      </w:r>
    </w:p>
    <w:p>
      <w:pPr>
        <w:spacing w:line="360" w:lineRule="auto"/>
        <w:ind w:firstLine="480"/>
        <w:rPr>
          <w:rFonts w:asciiTheme="minorEastAsia" w:hAnsiTheme="minorEastAsia" w:cstheme="minorEastAsia"/>
          <w:sz w:val="24"/>
        </w:rPr>
      </w:pPr>
      <w:r>
        <w:rPr>
          <w:rFonts w:hint="eastAsia" w:asciiTheme="minorEastAsia" w:hAnsiTheme="minorEastAsia" w:cstheme="minorEastAsia"/>
          <w:sz w:val="24"/>
        </w:rPr>
        <w:t>通信模块相关电路可以分为主芯片MCU控制电路、SIM卡卡座接口电路、天线电路和电平转换电路。MCU控制电路负责数据接收和发送控制整个GSM系统，如果不采用天线电路手机网络信号非常微弱因此通过采用天线电路可以增强手机网络信号强度。SIM卡卡座接口电路可以让用户方便的插、拔手机卡并且采用时下最常用的小卡卡座同时支持中国移动、电信和联通三家移动公司的手机卡。该电路支持3.3V的TTL串口电平和5.0V的串口电平，但是该芯片只能识别大约2.8V的电平因此通过电平转换电路以能够保证用于与5V和3.3V单片机之间的数据通信。 图 3-13 SIM卡卡座接口电路 图 3-14 主芯片MCU控制电路</w:t>
      </w:r>
    </w:p>
    <w:p>
      <w:pPr>
        <w:tabs>
          <w:tab w:val="left" w:pos="5073"/>
        </w:tabs>
        <w:spacing w:line="300" w:lineRule="auto"/>
        <w:outlineLvl w:val="1"/>
      </w:pPr>
      <w:r>
        <w:rPr>
          <w:rFonts w:hint="eastAsia"/>
        </w:rPr>
        <w:t xml:space="preserve">      </w:t>
      </w:r>
      <w:r>
        <w:drawing>
          <wp:inline distT="0" distB="0" distL="114300" distR="114300">
            <wp:extent cx="4742815" cy="2262505"/>
            <wp:effectExtent l="0" t="0" r="635" b="444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7" cstate="print"/>
                    <a:stretch>
                      <a:fillRect/>
                    </a:stretch>
                  </pic:blipFill>
                  <pic:spPr>
                    <a:xfrm>
                      <a:off x="0" y="0"/>
                      <a:ext cx="4742815" cy="2262505"/>
                    </a:xfrm>
                    <a:prstGeom prst="rect">
                      <a:avLst/>
                    </a:prstGeom>
                    <a:noFill/>
                    <a:ln w="9525">
                      <a:noFill/>
                    </a:ln>
                  </pic:spPr>
                </pic:pic>
              </a:graphicData>
            </a:graphic>
          </wp:inline>
        </w:drawing>
      </w:r>
    </w:p>
    <w:p>
      <w:pPr>
        <w:tabs>
          <w:tab w:val="left" w:pos="5073"/>
        </w:tabs>
        <w:spacing w:line="300" w:lineRule="auto"/>
        <w:outlineLvl w:val="1"/>
      </w:pPr>
      <w:r>
        <w:rPr>
          <w:rFonts w:hint="eastAsia"/>
        </w:rPr>
        <w:t xml:space="preserve">                        </w:t>
      </w:r>
      <w:r>
        <w:rPr>
          <w:rFonts w:hint="eastAsia" w:asciiTheme="minorEastAsia" w:hAnsiTheme="minorEastAsia" w:cstheme="minorEastAsia"/>
          <w:sz w:val="24"/>
        </w:rPr>
        <w:t xml:space="preserve">  </w:t>
      </w:r>
      <w:r>
        <w:rPr>
          <w:rFonts w:hint="eastAsia" w:asciiTheme="minorEastAsia" w:hAnsiTheme="minorEastAsia" w:cstheme="minorEastAsia"/>
          <w:sz w:val="21"/>
          <w:szCs w:val="21"/>
        </w:rPr>
        <w:t>图 3-13</w:t>
      </w:r>
    </w:p>
    <w:p>
      <w:pPr>
        <w:tabs>
          <w:tab w:val="left" w:pos="5073"/>
        </w:tabs>
        <w:spacing w:line="300" w:lineRule="auto"/>
        <w:outlineLvl w:val="1"/>
        <w:rPr>
          <w:rFonts w:asciiTheme="minorEastAsia" w:hAnsiTheme="minorEastAsia" w:cstheme="minorEastAsia"/>
          <w:sz w:val="24"/>
        </w:rPr>
      </w:pPr>
      <w:r>
        <w:drawing>
          <wp:inline distT="0" distB="0" distL="114300" distR="114300">
            <wp:extent cx="5271770" cy="3781425"/>
            <wp:effectExtent l="0" t="0" r="5080" b="952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8" cstate="print"/>
                    <a:stretch>
                      <a:fillRect/>
                    </a:stretch>
                  </pic:blipFill>
                  <pic:spPr>
                    <a:xfrm>
                      <a:off x="0" y="0"/>
                      <a:ext cx="5271770" cy="3781425"/>
                    </a:xfrm>
                    <a:prstGeom prst="rect">
                      <a:avLst/>
                    </a:prstGeom>
                    <a:noFill/>
                    <a:ln w="9525">
                      <a:noFill/>
                    </a:ln>
                  </pic:spPr>
                </pic:pic>
              </a:graphicData>
            </a:graphic>
          </wp:inline>
        </w:drawing>
      </w:r>
    </w:p>
    <w:p>
      <w:pPr>
        <w:spacing w:line="300" w:lineRule="auto"/>
        <w:outlineLvl w:val="1"/>
        <w:rPr>
          <w:rFonts w:asciiTheme="minorEastAsia" w:hAnsiTheme="minorEastAsia" w:cstheme="minorEastAsia"/>
          <w:sz w:val="24"/>
        </w:rPr>
      </w:pPr>
      <w:r>
        <w:rPr>
          <w:rFonts w:hint="eastAsia" w:asciiTheme="minorEastAsia" w:hAnsiTheme="minorEastAsia" w:cstheme="minorEastAsia"/>
          <w:sz w:val="24"/>
        </w:rPr>
        <w:t xml:space="preserve">                            </w:t>
      </w:r>
      <w:r>
        <w:rPr>
          <w:rFonts w:hint="eastAsia" w:asciiTheme="minorEastAsia" w:hAnsiTheme="minorEastAsia" w:cstheme="minorEastAsia"/>
          <w:sz w:val="21"/>
          <w:szCs w:val="21"/>
        </w:rPr>
        <w:t>图 3-14</w:t>
      </w:r>
    </w:p>
    <w:p>
      <w:pPr>
        <w:spacing w:line="360" w:lineRule="auto"/>
        <w:outlineLvl w:val="0"/>
        <w:rPr>
          <w:rFonts w:asciiTheme="minorEastAsia" w:hAnsiTheme="minorEastAsia" w:cstheme="minorEastAsia"/>
          <w:sz w:val="24"/>
        </w:rPr>
      </w:pPr>
      <w:r>
        <w:rPr>
          <w:rFonts w:hint="eastAsia" w:ascii="黑体" w:hAnsi="黑体" w:eastAsia="黑体" w:cs="黑体"/>
          <w:sz w:val="28"/>
          <w:szCs w:val="28"/>
        </w:rPr>
        <w:t>3.7 电源和程序下载设计电路</w:t>
      </w:r>
    </w:p>
    <w:p>
      <w:pPr>
        <w:spacing w:line="360" w:lineRule="auto"/>
        <w:outlineLvl w:val="0"/>
        <w:rPr>
          <w:rFonts w:asciiTheme="minorEastAsia" w:hAnsiTheme="minorEastAsia" w:cstheme="minorEastAsia"/>
          <w:sz w:val="24"/>
        </w:rPr>
      </w:pPr>
    </w:p>
    <w:p>
      <w:pPr>
        <w:spacing w:line="300" w:lineRule="auto"/>
        <w:outlineLvl w:val="1"/>
        <w:rPr>
          <w:rFonts w:asciiTheme="minorEastAsia" w:hAnsiTheme="minorEastAsia" w:cstheme="minorEastAsia"/>
          <w:sz w:val="24"/>
        </w:rPr>
      </w:pPr>
      <w:r>
        <w:rPr>
          <w:rFonts w:hint="eastAsia" w:asciiTheme="minorEastAsia" w:hAnsiTheme="minorEastAsia" w:cstheme="minorEastAsia"/>
          <w:b/>
          <w:bCs/>
          <w:sz w:val="24"/>
        </w:rPr>
        <w:t>3.7.1 电源电路</w:t>
      </w:r>
    </w:p>
    <w:p>
      <w:pPr>
        <w:spacing w:line="360" w:lineRule="auto"/>
        <w:outlineLvl w:val="0"/>
        <w:rPr>
          <w:rFonts w:asciiTheme="minorEastAsia" w:hAnsiTheme="minorEastAsia" w:cstheme="minorEastAsia"/>
          <w:sz w:val="24"/>
        </w:rPr>
      </w:pPr>
      <w:r>
        <w:rPr>
          <w:rFonts w:hint="eastAsia" w:asciiTheme="minorEastAsia" w:hAnsiTheme="minorEastAsia" w:cstheme="minorEastAsia"/>
          <w:sz w:val="24"/>
        </w:rPr>
        <w:t xml:space="preserve">    本次采用安卓手机常用的MICRO USB插座，该插座可以为手机充电以及数据的下载，本次借鉴于此种思路应用于本次电路中。MICRO USB插座有四个接口两路为电源接口、另外两路为数据接口，图3-15 为MICRO USB插座</w:t>
      </w:r>
    </w:p>
    <w:p>
      <w:pPr>
        <w:spacing w:line="360" w:lineRule="auto"/>
        <w:outlineLvl w:val="0"/>
        <w:rPr>
          <w:rFonts w:asciiTheme="minorEastAsia" w:hAnsiTheme="minorEastAsia" w:cstheme="minorEastAsia"/>
          <w:sz w:val="24"/>
        </w:rPr>
      </w:pPr>
      <w:r>
        <w:rPr>
          <w:rFonts w:hint="eastAsia"/>
        </w:rPr>
        <w:t xml:space="preserve">           </w:t>
      </w:r>
      <w:r>
        <w:drawing>
          <wp:inline distT="0" distB="0" distL="114300" distR="114300">
            <wp:extent cx="3162935" cy="2293620"/>
            <wp:effectExtent l="0" t="0" r="18415" b="1143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19" cstate="print"/>
                    <a:stretch>
                      <a:fillRect/>
                    </a:stretch>
                  </pic:blipFill>
                  <pic:spPr>
                    <a:xfrm>
                      <a:off x="0" y="0"/>
                      <a:ext cx="3162935" cy="2293620"/>
                    </a:xfrm>
                    <a:prstGeom prst="rect">
                      <a:avLst/>
                    </a:prstGeom>
                    <a:noFill/>
                    <a:ln w="9525">
                      <a:noFill/>
                    </a:ln>
                  </pic:spPr>
                </pic:pic>
              </a:graphicData>
            </a:graphic>
          </wp:inline>
        </w:drawing>
      </w:r>
    </w:p>
    <w:p>
      <w:pPr>
        <w:spacing w:line="300" w:lineRule="auto"/>
        <w:outlineLvl w:val="1"/>
        <w:rPr>
          <w:rFonts w:asciiTheme="minorEastAsia" w:hAnsiTheme="minorEastAsia" w:cstheme="minorEastAsia"/>
          <w:sz w:val="24"/>
        </w:rPr>
      </w:pPr>
      <w:r>
        <w:rPr>
          <w:rFonts w:hint="eastAsia" w:asciiTheme="minorEastAsia" w:hAnsiTheme="minorEastAsia" w:cstheme="minorEastAsia"/>
          <w:sz w:val="24"/>
        </w:rPr>
        <w:t xml:space="preserve">                           </w:t>
      </w:r>
      <w:r>
        <w:rPr>
          <w:rFonts w:hint="eastAsia" w:asciiTheme="minorEastAsia" w:hAnsiTheme="minorEastAsia" w:cstheme="minorEastAsia"/>
          <w:sz w:val="21"/>
          <w:szCs w:val="21"/>
        </w:rPr>
        <w:t xml:space="preserve"> 图 3-15</w:t>
      </w:r>
    </w:p>
    <w:p>
      <w:pPr>
        <w:spacing w:line="300" w:lineRule="auto"/>
        <w:outlineLvl w:val="1"/>
        <w:rPr>
          <w:rFonts w:asciiTheme="minorEastAsia" w:hAnsiTheme="minorEastAsia" w:cstheme="minorEastAsia"/>
          <w:sz w:val="24"/>
        </w:rPr>
      </w:pPr>
      <w:r>
        <w:rPr>
          <w:rFonts w:hint="eastAsia" w:asciiTheme="minorEastAsia" w:hAnsiTheme="minorEastAsia" w:cstheme="minorEastAsia"/>
          <w:sz w:val="24"/>
        </w:rPr>
        <w:t xml:space="preserve"> </w:t>
      </w:r>
      <w:r>
        <w:rPr>
          <w:rFonts w:hint="eastAsia" w:asciiTheme="minorEastAsia" w:hAnsiTheme="minorEastAsia" w:cstheme="minorEastAsia"/>
          <w:b/>
          <w:bCs/>
          <w:sz w:val="24"/>
        </w:rPr>
        <w:t>3.7.1 程序下载电路</w:t>
      </w:r>
      <w:r>
        <w:rPr>
          <w:rFonts w:hint="eastAsia" w:asciiTheme="minorEastAsia" w:hAnsiTheme="minorEastAsia" w:cstheme="minorEastAsia"/>
          <w:sz w:val="24"/>
        </w:rPr>
        <w:t xml:space="preserve">  </w:t>
      </w:r>
    </w:p>
    <w:p>
      <w:pPr>
        <w:spacing w:line="360" w:lineRule="auto"/>
        <w:ind w:firstLine="480"/>
        <w:outlineLvl w:val="1"/>
        <w:rPr>
          <w:rFonts w:asciiTheme="minorEastAsia" w:hAnsiTheme="minorEastAsia" w:cstheme="minorEastAsia"/>
          <w:sz w:val="24"/>
        </w:rPr>
      </w:pPr>
      <w:r>
        <w:rPr>
          <w:rFonts w:hint="eastAsia" w:asciiTheme="minorEastAsia" w:hAnsiTheme="minorEastAsia" w:cstheme="minorEastAsia"/>
          <w:sz w:val="24"/>
        </w:rPr>
        <w:t>由以上的电路图可知MICRO USB插座的3端口D-和4端口D+为数据接口，但是该端口出来数据电平与单片机的电平不能相互识别，因此还需要采用USB CH340G串口转换芯片进行转接，它支持多种形式的设备接口，支持5Mbps-20Mbps的波特率，外围只需要简单电路即可启动，能兼容支持5.0V供电电压和3.3V供电电压，该芯片的端口2和端口3出来的数据可以和单片机以串口通信方式相互连接。</w:t>
      </w:r>
    </w:p>
    <w:p>
      <w:pPr>
        <w:spacing w:line="360" w:lineRule="auto"/>
        <w:ind w:firstLine="480" w:firstLineChars="200"/>
        <w:outlineLvl w:val="1"/>
        <w:rPr>
          <w:rFonts w:asciiTheme="minorEastAsia" w:hAnsiTheme="minorEastAsia" w:cstheme="minorEastAsia"/>
          <w:sz w:val="24"/>
        </w:rPr>
      </w:pPr>
      <w:r>
        <w:rPr>
          <w:rFonts w:hint="eastAsia" w:asciiTheme="minorEastAsia" w:hAnsiTheme="minorEastAsia" w:cstheme="minorEastAsia"/>
          <w:sz w:val="24"/>
        </w:rPr>
        <w:t>本次采用MCU有两路串口，此公司的单片机支持以串口冷启动方式进行程序下载，所以两路串口其中的一路用于单片机与电脑之间的程序下载、另一路用于单片机的串口和GSM系统连接。相关电路如图 3-16</w:t>
      </w:r>
      <w:r>
        <w:rPr>
          <w:rFonts w:hint="eastAsia" w:asciiTheme="minorEastAsia" w:hAnsiTheme="minorEastAsia" w:cstheme="minorEastAsia"/>
          <w:b/>
          <w:bCs/>
          <w:sz w:val="28"/>
          <w:szCs w:val="28"/>
        </w:rPr>
        <w:t xml:space="preserve"> </w:t>
      </w:r>
    </w:p>
    <w:p>
      <w:pPr>
        <w:widowControl/>
        <w:jc w:val="left"/>
      </w:pPr>
      <w:r>
        <w:rPr>
          <w:rFonts w:hint="eastAsia"/>
        </w:rPr>
        <w:t xml:space="preserve">    </w:t>
      </w:r>
      <w:r>
        <w:rPr>
          <w:rFonts w:ascii="宋体" w:hAnsi="宋体" w:eastAsia="宋体" w:cs="宋体"/>
          <w:kern w:val="0"/>
          <w:sz w:val="24"/>
        </w:rPr>
        <w:fldChar w:fldCharType="begin"/>
      </w:r>
      <w:r>
        <w:rPr>
          <w:rFonts w:ascii="宋体" w:hAnsi="宋体" w:eastAsia="宋体" w:cs="宋体"/>
          <w:kern w:val="0"/>
          <w:sz w:val="24"/>
        </w:rPr>
        <w:instrText xml:space="preserve">INCLUDEPICTURE \d "C:\\Users\\Bella\\AppData\\Roaming\\Tencent\\Users\\546977672\\QQ\\WinTemp\\RichOle\\%[0@U}HX]R30Z{W6P_WG4GS.png" \* MERGEFORMATINET </w:instrText>
      </w:r>
      <w:r>
        <w:rPr>
          <w:rFonts w:ascii="宋体" w:hAnsi="宋体" w:eastAsia="宋体" w:cs="宋体"/>
          <w:kern w:val="0"/>
          <w:sz w:val="24"/>
        </w:rPr>
        <w:fldChar w:fldCharType="separate"/>
      </w:r>
      <w:r>
        <w:rPr>
          <w:rFonts w:ascii="宋体" w:hAnsi="宋体" w:eastAsia="宋体" w:cs="宋体"/>
          <w:kern w:val="0"/>
          <w:sz w:val="24"/>
        </w:rPr>
        <w:drawing>
          <wp:inline distT="0" distB="0" distL="114300" distR="114300">
            <wp:extent cx="5343525" cy="2464435"/>
            <wp:effectExtent l="0" t="0" r="9525" b="12065"/>
            <wp:docPr id="2"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6"/>
                    <pic:cNvPicPr>
                      <a:picLocks noChangeAspect="1"/>
                    </pic:cNvPicPr>
                  </pic:nvPicPr>
                  <pic:blipFill>
                    <a:blip r:embed="rId20" cstate="print"/>
                    <a:stretch>
                      <a:fillRect/>
                    </a:stretch>
                  </pic:blipFill>
                  <pic:spPr>
                    <a:xfrm>
                      <a:off x="0" y="0"/>
                      <a:ext cx="5343525" cy="2464435"/>
                    </a:xfrm>
                    <a:prstGeom prst="rect">
                      <a:avLst/>
                    </a:prstGeom>
                    <a:noFill/>
                    <a:ln w="9525">
                      <a:noFill/>
                    </a:ln>
                  </pic:spPr>
                </pic:pic>
              </a:graphicData>
            </a:graphic>
          </wp:inline>
        </w:drawing>
      </w:r>
      <w:r>
        <w:rPr>
          <w:rFonts w:ascii="宋体" w:hAnsi="宋体" w:eastAsia="宋体" w:cs="宋体"/>
          <w:kern w:val="0"/>
          <w:sz w:val="24"/>
        </w:rPr>
        <w:fldChar w:fldCharType="end"/>
      </w:r>
    </w:p>
    <w:p>
      <w:pPr>
        <w:spacing w:line="300" w:lineRule="auto"/>
        <w:outlineLvl w:val="1"/>
        <w:rPr>
          <w:rFonts w:asciiTheme="minorEastAsia" w:hAnsiTheme="minorEastAsia" w:cstheme="minorEastAsia"/>
          <w:sz w:val="24"/>
        </w:rPr>
      </w:pPr>
      <w:r>
        <w:rPr>
          <w:rFonts w:hint="eastAsia" w:asciiTheme="minorEastAsia" w:hAnsiTheme="minorEastAsia" w:cstheme="minorEastAsia"/>
          <w:sz w:val="24"/>
        </w:rPr>
        <w:t xml:space="preserve">         </w:t>
      </w:r>
    </w:p>
    <w:p>
      <w:pPr>
        <w:spacing w:line="360" w:lineRule="auto"/>
        <w:jc w:val="center"/>
        <w:outlineLvl w:val="0"/>
        <w:rPr>
          <w:rFonts w:hint="eastAsia" w:ascii="黑体" w:hAnsi="黑体" w:eastAsia="黑体" w:cs="黑体"/>
          <w:sz w:val="32"/>
          <w:szCs w:val="32"/>
        </w:rPr>
      </w:pPr>
    </w:p>
    <w:p>
      <w:pPr>
        <w:spacing w:line="360" w:lineRule="auto"/>
        <w:jc w:val="center"/>
        <w:outlineLvl w:val="0"/>
        <w:rPr>
          <w:rFonts w:hint="eastAsia" w:ascii="黑体" w:hAnsi="黑体" w:eastAsia="黑体" w:cs="黑体"/>
          <w:sz w:val="32"/>
          <w:szCs w:val="32"/>
        </w:rPr>
      </w:pPr>
    </w:p>
    <w:p>
      <w:pPr>
        <w:spacing w:line="360" w:lineRule="auto"/>
        <w:jc w:val="center"/>
        <w:outlineLvl w:val="0"/>
        <w:rPr>
          <w:rFonts w:hint="eastAsia" w:ascii="黑体" w:hAnsi="黑体" w:eastAsia="黑体" w:cs="黑体"/>
          <w:sz w:val="32"/>
          <w:szCs w:val="32"/>
        </w:rPr>
      </w:pPr>
    </w:p>
    <w:p>
      <w:pPr>
        <w:spacing w:line="360" w:lineRule="auto"/>
        <w:jc w:val="center"/>
        <w:outlineLvl w:val="0"/>
        <w:rPr>
          <w:rFonts w:hint="eastAsia" w:ascii="黑体" w:hAnsi="黑体" w:eastAsia="黑体" w:cs="黑体"/>
          <w:sz w:val="32"/>
          <w:szCs w:val="32"/>
        </w:rPr>
      </w:pPr>
    </w:p>
    <w:p>
      <w:pPr>
        <w:spacing w:line="360" w:lineRule="auto"/>
        <w:jc w:val="center"/>
        <w:outlineLvl w:val="0"/>
        <w:rPr>
          <w:rFonts w:hint="eastAsia" w:ascii="黑体" w:hAnsi="黑体" w:eastAsia="黑体" w:cs="黑体"/>
          <w:sz w:val="32"/>
          <w:szCs w:val="32"/>
        </w:rPr>
      </w:pPr>
    </w:p>
    <w:p>
      <w:pPr>
        <w:spacing w:line="360" w:lineRule="auto"/>
        <w:jc w:val="center"/>
        <w:outlineLvl w:val="0"/>
        <w:rPr>
          <w:rFonts w:hint="eastAsia" w:ascii="黑体" w:hAnsi="黑体" w:eastAsia="黑体" w:cs="黑体"/>
          <w:sz w:val="32"/>
          <w:szCs w:val="32"/>
        </w:rPr>
      </w:pPr>
    </w:p>
    <w:p>
      <w:pPr>
        <w:spacing w:line="360" w:lineRule="auto"/>
        <w:jc w:val="both"/>
        <w:outlineLvl w:val="0"/>
        <w:rPr>
          <w:rFonts w:hint="eastAsia" w:ascii="黑体" w:hAnsi="黑体" w:eastAsia="黑体" w:cs="黑体"/>
          <w:sz w:val="32"/>
          <w:szCs w:val="32"/>
        </w:rPr>
      </w:pPr>
    </w:p>
    <w:p>
      <w:pPr>
        <w:spacing w:line="360" w:lineRule="auto"/>
        <w:jc w:val="center"/>
        <w:outlineLvl w:val="0"/>
        <w:rPr>
          <w:rFonts w:hint="eastAsia" w:ascii="黑体" w:hAnsi="黑体" w:eastAsia="黑体" w:cs="黑体"/>
          <w:sz w:val="32"/>
          <w:szCs w:val="32"/>
        </w:rPr>
        <w:sectPr>
          <w:pgSz w:w="11906" w:h="16838"/>
          <w:pgMar w:top="1440" w:right="1800" w:bottom="1440" w:left="1800" w:header="851" w:footer="992" w:gutter="0"/>
          <w:cols w:space="425" w:num="1"/>
          <w:docGrid w:type="lines" w:linePitch="312" w:charSpace="0"/>
        </w:sectPr>
      </w:pPr>
    </w:p>
    <w:p>
      <w:pPr>
        <w:numPr>
          <w:ilvl w:val="0"/>
          <w:numId w:val="4"/>
        </w:numPr>
        <w:jc w:val="center"/>
        <w:outlineLvl w:val="0"/>
        <w:rPr>
          <w:rFonts w:ascii="黑体" w:hAnsi="黑体" w:eastAsia="黑体" w:cs="黑体"/>
          <w:sz w:val="32"/>
          <w:szCs w:val="32"/>
        </w:rPr>
      </w:pPr>
      <w:bookmarkStart w:id="33" w:name="_Toc10046"/>
      <w:bookmarkStart w:id="34" w:name="_Toc27742"/>
      <w:bookmarkStart w:id="35" w:name="_Toc9453"/>
      <w:bookmarkStart w:id="36" w:name="_Toc5249"/>
      <w:bookmarkStart w:id="37" w:name="_Toc18526"/>
      <w:bookmarkStart w:id="38" w:name="_Toc19820"/>
      <w:r>
        <w:rPr>
          <w:rFonts w:hint="eastAsia" w:ascii="黑体" w:hAnsi="黑体" w:eastAsia="黑体" w:cs="黑体"/>
          <w:sz w:val="32"/>
          <w:szCs w:val="32"/>
        </w:rPr>
        <w:t>软件设计</w:t>
      </w:r>
      <w:bookmarkEnd w:id="33"/>
      <w:bookmarkEnd w:id="34"/>
      <w:bookmarkEnd w:id="35"/>
      <w:bookmarkEnd w:id="36"/>
      <w:bookmarkEnd w:id="37"/>
      <w:bookmarkEnd w:id="38"/>
      <w:r>
        <w:rPr>
          <w:rFonts w:hint="eastAsia" w:ascii="黑体" w:hAnsi="黑体" w:eastAsia="黑体" w:cs="黑体"/>
          <w:sz w:val="32"/>
          <w:szCs w:val="32"/>
        </w:rPr>
        <w:t>系统</w:t>
      </w:r>
    </w:p>
    <w:p>
      <w:pPr>
        <w:outlineLvl w:val="0"/>
        <w:rPr>
          <w:rFonts w:asciiTheme="minorEastAsia" w:hAnsiTheme="minorEastAsia" w:cstheme="minorEastAsia"/>
          <w:sz w:val="24"/>
        </w:rPr>
      </w:pPr>
    </w:p>
    <w:p>
      <w:pPr>
        <w:spacing w:line="360" w:lineRule="auto"/>
        <w:ind w:firstLine="480" w:firstLineChars="200"/>
        <w:outlineLvl w:val="0"/>
        <w:rPr>
          <w:rFonts w:asciiTheme="minorEastAsia" w:hAnsiTheme="minorEastAsia" w:cstheme="minorEastAsia"/>
          <w:sz w:val="24"/>
        </w:rPr>
      </w:pPr>
      <w:r>
        <w:rPr>
          <w:rFonts w:hint="eastAsia" w:asciiTheme="minorEastAsia" w:hAnsiTheme="minorEastAsia" w:cstheme="minorEastAsia"/>
          <w:sz w:val="24"/>
        </w:rPr>
        <w:t>本次设计采用的编程软件为Keil，此软件为ARM公司设计的C16X和8051编译器，后来推出基于μVision界面面向对象为ARM7、ARM9和Cortex-M系列内核的MDK开发编程工具。该原件集成了C语言编译器、汇编编译器以及库管理等完整的开发系统方案，并且支持Windows 2000、2007、2008等操作系统，对于C语言编程者的不二选择。</w:t>
      </w:r>
    </w:p>
    <w:p>
      <w:pPr>
        <w:spacing w:line="360" w:lineRule="auto"/>
        <w:ind w:firstLine="480" w:firstLineChars="200"/>
        <w:outlineLvl w:val="0"/>
        <w:rPr>
          <w:rFonts w:asciiTheme="minorEastAsia" w:hAnsiTheme="minorEastAsia" w:cstheme="minorEastAsia"/>
          <w:sz w:val="24"/>
        </w:rPr>
      </w:pPr>
      <w:r>
        <w:rPr>
          <w:rFonts w:hint="eastAsia" w:asciiTheme="minorEastAsia" w:hAnsiTheme="minorEastAsia" w:cstheme="minorEastAsia"/>
          <w:sz w:val="24"/>
        </w:rPr>
        <w:t>本次设计的编程思路是模块化编程，由于编程设计时需要编写大量的程序，但是在实际工作中我们只需要调用相关的程序即可，采用以前编写好的程序应用于我们当前的项目，因此模块化编程有利于我们后期程序的移植。本次编程的模块有主程序模块、</w:t>
      </w:r>
      <w:r>
        <w:rPr>
          <w:rFonts w:hint="eastAsia" w:asciiTheme="minorEastAsia" w:hAnsiTheme="minorEastAsia" w:cstheme="minorEastAsia"/>
          <w:sz w:val="24"/>
          <w:lang w:val="en-US" w:eastAsia="zh-CN"/>
        </w:rPr>
        <w:t>串口调试</w:t>
      </w:r>
      <w:r>
        <w:rPr>
          <w:rFonts w:hint="eastAsia" w:asciiTheme="minorEastAsia" w:hAnsiTheme="minorEastAsia" w:cstheme="minorEastAsia"/>
          <w:sz w:val="24"/>
        </w:rPr>
        <w:t>程序模块、中断（定时器中断、串口中断）模块程序。</w:t>
      </w:r>
    </w:p>
    <w:p>
      <w:pPr>
        <w:spacing w:line="360" w:lineRule="auto"/>
        <w:outlineLvl w:val="1"/>
        <w:rPr>
          <w:rFonts w:ascii="黑体" w:hAnsi="黑体" w:eastAsia="黑体" w:cs="黑体"/>
          <w:sz w:val="28"/>
          <w:szCs w:val="28"/>
        </w:rPr>
      </w:pPr>
      <w:r>
        <w:rPr>
          <w:rFonts w:hint="eastAsia" w:ascii="黑体" w:hAnsi="黑体" w:eastAsia="黑体" w:cs="黑体"/>
          <w:sz w:val="28"/>
          <w:szCs w:val="28"/>
        </w:rPr>
        <w:t>4.</w:t>
      </w:r>
      <w:r>
        <w:rPr>
          <w:rFonts w:hint="eastAsia" w:ascii="黑体" w:hAnsi="黑体" w:eastAsia="黑体" w:cs="黑体"/>
          <w:sz w:val="28"/>
          <w:szCs w:val="28"/>
          <w:lang w:val="en-US" w:eastAsia="zh-CN"/>
        </w:rPr>
        <w:t>1</w:t>
      </w:r>
      <w:r>
        <w:rPr>
          <w:rFonts w:hint="eastAsia" w:ascii="黑体" w:hAnsi="黑体" w:eastAsia="黑体" w:cs="黑体"/>
          <w:sz w:val="28"/>
          <w:szCs w:val="28"/>
        </w:rPr>
        <w:t xml:space="preserve"> 中断模块程序设计</w:t>
      </w:r>
    </w:p>
    <w:p>
      <w:pPr>
        <w:spacing w:line="360" w:lineRule="auto"/>
        <w:ind w:firstLine="480" w:firstLineChars="200"/>
        <w:outlineLvl w:val="1"/>
        <w:rPr>
          <w:rFonts w:asciiTheme="minorEastAsia" w:hAnsiTheme="minorEastAsia" w:cstheme="minorEastAsia"/>
          <w:sz w:val="24"/>
        </w:rPr>
      </w:pPr>
      <w:r>
        <w:rPr>
          <w:rFonts w:hint="eastAsia" w:asciiTheme="minorEastAsia" w:hAnsiTheme="minorEastAsia" w:cstheme="minorEastAsia"/>
          <w:sz w:val="24"/>
        </w:rPr>
        <w:t>中断模块分为定时器中断模块、串口中断模块，在定时器中断模块里负责报警、显示、数据的采集，在串口中断里负责接收上位机的数据并且根据指令执行相应的程序。</w:t>
      </w:r>
    </w:p>
    <w:p>
      <w:pPr>
        <w:spacing w:line="360" w:lineRule="auto"/>
        <w:ind w:firstLine="480" w:firstLineChars="200"/>
        <w:outlineLvl w:val="1"/>
        <w:rPr>
          <w:rFonts w:asciiTheme="minorEastAsia" w:hAnsiTheme="minorEastAsia" w:cstheme="minorEastAsia"/>
          <w:sz w:val="24"/>
        </w:rPr>
      </w:pPr>
      <w:r>
        <w:rPr>
          <w:rFonts w:hint="eastAsia" w:asciiTheme="minorEastAsia" w:hAnsiTheme="minorEastAsia" w:cstheme="minorEastAsia"/>
          <w:sz w:val="24"/>
        </w:rPr>
        <w:t>当手机上位机发送查询短信之后，相关的指令会经过GSM系统传送给单片机使单片机产生串口中断，所以我们在串口中断里检测相关的指令，如果符合条件的则进行数据采集并发送数据信息否则直接结束中断。图4-5为串口中断流程图</w:t>
      </w:r>
    </w:p>
    <w:p>
      <w:pPr>
        <w:spacing w:line="360" w:lineRule="auto"/>
        <w:ind w:firstLine="420" w:firstLineChars="200"/>
        <w:outlineLvl w:val="1"/>
      </w:pPr>
      <w:r>
        <w:rPr>
          <w:rFonts w:hint="eastAsia"/>
        </w:rPr>
        <w:t xml:space="preserve">           </w:t>
      </w:r>
      <w:r>
        <w:drawing>
          <wp:inline distT="0" distB="0" distL="114300" distR="114300">
            <wp:extent cx="2538730" cy="2888615"/>
            <wp:effectExtent l="0" t="0" r="13970" b="6985"/>
            <wp:docPr id="3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9"/>
                    <pic:cNvPicPr>
                      <a:picLocks noChangeAspect="1"/>
                    </pic:cNvPicPr>
                  </pic:nvPicPr>
                  <pic:blipFill>
                    <a:blip r:embed="rId21" cstate="print"/>
                    <a:stretch>
                      <a:fillRect/>
                    </a:stretch>
                  </pic:blipFill>
                  <pic:spPr>
                    <a:xfrm>
                      <a:off x="0" y="0"/>
                      <a:ext cx="2538730" cy="2888615"/>
                    </a:xfrm>
                    <a:prstGeom prst="rect">
                      <a:avLst/>
                    </a:prstGeom>
                    <a:noFill/>
                    <a:ln w="9525">
                      <a:noFill/>
                    </a:ln>
                  </pic:spPr>
                </pic:pic>
              </a:graphicData>
            </a:graphic>
          </wp:inline>
        </w:drawing>
      </w:r>
    </w:p>
    <w:p>
      <w:pPr>
        <w:spacing w:line="360" w:lineRule="auto"/>
        <w:ind w:firstLine="480" w:firstLineChars="200"/>
        <w:outlineLvl w:val="1"/>
      </w:pPr>
      <w:r>
        <w:rPr>
          <w:rFonts w:hint="eastAsia" w:asciiTheme="minorEastAsia" w:hAnsiTheme="minorEastAsia" w:cstheme="minorEastAsia"/>
          <w:sz w:val="24"/>
        </w:rPr>
        <w:t xml:space="preserve">                       图4-5</w:t>
      </w:r>
    </w:p>
    <w:p>
      <w:pPr>
        <w:spacing w:line="360" w:lineRule="auto"/>
        <w:outlineLvl w:val="1"/>
        <w:rPr>
          <w:rFonts w:asciiTheme="minorEastAsia" w:hAnsiTheme="minorEastAsia" w:cstheme="minorEastAsia"/>
          <w:sz w:val="24"/>
        </w:rPr>
      </w:pPr>
      <w:r>
        <w:rPr>
          <w:rFonts w:hint="eastAsia" w:ascii="黑体" w:hAnsi="黑体" w:eastAsia="黑体" w:cs="黑体"/>
          <w:sz w:val="28"/>
          <w:szCs w:val="28"/>
        </w:rPr>
        <w:t>4.</w:t>
      </w:r>
      <w:r>
        <w:rPr>
          <w:rFonts w:hint="eastAsia" w:ascii="黑体" w:hAnsi="黑体" w:eastAsia="黑体" w:cs="黑体"/>
          <w:sz w:val="28"/>
          <w:szCs w:val="28"/>
          <w:lang w:val="en-US" w:eastAsia="zh-CN"/>
        </w:rPr>
        <w:t>2</w:t>
      </w:r>
      <w:bookmarkStart w:id="39" w:name="_GoBack"/>
      <w:bookmarkEnd w:id="39"/>
      <w:r>
        <w:rPr>
          <w:rFonts w:hint="eastAsia" w:ascii="黑体" w:hAnsi="黑体" w:eastAsia="黑体" w:cs="黑体"/>
          <w:sz w:val="28"/>
          <w:szCs w:val="28"/>
        </w:rPr>
        <w:t xml:space="preserve"> GSM模块程序设计</w:t>
      </w:r>
    </w:p>
    <w:p>
      <w:pPr>
        <w:spacing w:line="360" w:lineRule="auto"/>
        <w:ind w:firstLine="480" w:firstLineChars="200"/>
        <w:outlineLvl w:val="1"/>
        <w:rPr>
          <w:rFonts w:asciiTheme="minorEastAsia" w:hAnsiTheme="minorEastAsia" w:cstheme="minorEastAsia"/>
          <w:sz w:val="24"/>
        </w:rPr>
      </w:pPr>
      <w:r>
        <w:rPr>
          <w:rFonts w:hint="eastAsia" w:asciiTheme="minorEastAsia" w:hAnsiTheme="minorEastAsia" w:cstheme="minorEastAsia"/>
          <w:sz w:val="24"/>
        </w:rPr>
        <w:t xml:space="preserve">系统初始化上电以后手机卡会进行联网注册并且在此期间屏幕显示网络注册中，如果注册成功然后在串口中断里会检测中断内容，内容如果为指定的特殊指令则进行数据采集、发送信息。图4-6 GSM模块流程图 </w:t>
      </w:r>
    </w:p>
    <w:p>
      <w:pPr>
        <w:spacing w:line="360" w:lineRule="auto"/>
        <w:jc w:val="center"/>
        <w:outlineLvl w:val="0"/>
        <w:rPr>
          <w:rFonts w:hint="eastAsia" w:ascii="黑体" w:hAnsi="黑体" w:eastAsia="黑体" w:cs="黑体"/>
          <w:sz w:val="32"/>
          <w:szCs w:val="32"/>
        </w:rPr>
        <w:sectPr>
          <w:pgSz w:w="11906" w:h="16838"/>
          <w:pgMar w:top="1440" w:right="1800" w:bottom="1440" w:left="1800" w:header="851" w:footer="992" w:gutter="0"/>
          <w:cols w:space="425" w:num="1"/>
          <w:docGrid w:type="lines" w:linePitch="312" w:charSpace="0"/>
        </w:sectPr>
      </w:pPr>
      <w:r>
        <w:rPr>
          <w:rFonts w:hint="eastAsia"/>
        </w:rPr>
        <w:t xml:space="preserve">     </w:t>
      </w:r>
      <w:r>
        <w:rPr>
          <w:rFonts w:hint="eastAsia" w:asciiTheme="minorEastAsia" w:hAnsiTheme="minorEastAsia" w:cstheme="minorEastAsia"/>
          <w:sz w:val="24"/>
        </w:rPr>
        <w:t>图4-6</w:t>
      </w:r>
      <w:r>
        <w:rPr>
          <w:rFonts w:hint="eastAsia"/>
        </w:rPr>
        <w:t xml:space="preserve">  </w:t>
      </w:r>
      <w:r>
        <w:drawing>
          <wp:inline distT="0" distB="0" distL="114300" distR="114300">
            <wp:extent cx="2818130" cy="3630295"/>
            <wp:effectExtent l="0" t="0" r="1270" b="8255"/>
            <wp:docPr id="2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5"/>
                    <pic:cNvPicPr>
                      <a:picLocks noChangeAspect="1"/>
                    </pic:cNvPicPr>
                  </pic:nvPicPr>
                  <pic:blipFill>
                    <a:blip r:embed="rId22" cstate="print"/>
                    <a:stretch>
                      <a:fillRect/>
                    </a:stretch>
                  </pic:blipFill>
                  <pic:spPr>
                    <a:xfrm>
                      <a:off x="0" y="0"/>
                      <a:ext cx="2818130" cy="3630295"/>
                    </a:xfrm>
                    <a:prstGeom prst="rect">
                      <a:avLst/>
                    </a:prstGeom>
                    <a:noFill/>
                    <a:ln w="9525">
                      <a:noFill/>
                    </a:ln>
                  </pic:spPr>
                </pic:pic>
              </a:graphicData>
            </a:graphic>
          </wp:inline>
        </w:drawing>
      </w:r>
    </w:p>
    <w:p>
      <w:pPr>
        <w:spacing w:line="360" w:lineRule="auto"/>
        <w:jc w:val="center"/>
        <w:outlineLvl w:val="0"/>
        <w:rPr>
          <w:rFonts w:asciiTheme="minorEastAsia" w:hAnsiTheme="minorEastAsia" w:cstheme="minorEastAsia"/>
          <w:sz w:val="24"/>
        </w:rPr>
      </w:pPr>
      <w:r>
        <w:rPr>
          <w:rFonts w:hint="eastAsia" w:ascii="黑体" w:hAnsi="黑体" w:eastAsia="黑体" w:cs="黑体"/>
          <w:sz w:val="32"/>
          <w:szCs w:val="32"/>
        </w:rPr>
        <w:t>参考文献</w:t>
      </w:r>
    </w:p>
    <w:p>
      <w:pPr>
        <w:spacing w:line="360" w:lineRule="auto"/>
        <w:ind w:firstLine="480" w:firstLineChars="200"/>
        <w:outlineLvl w:val="0"/>
        <w:rPr>
          <w:rFonts w:asciiTheme="minorEastAsia" w:hAnsiTheme="minorEastAsia" w:cstheme="minorEastAsia"/>
          <w:sz w:val="24"/>
        </w:rPr>
      </w:pPr>
    </w:p>
    <w:p>
      <w:pPr>
        <w:rPr>
          <w:rFonts w:ascii="宋体" w:hAnsi="宋体" w:eastAsia="宋体" w:cs="宋体"/>
          <w:sz w:val="24"/>
        </w:rPr>
      </w:pPr>
      <w:r>
        <w:rPr>
          <w:rFonts w:hint="eastAsia" w:ascii="宋体" w:hAnsi="宋体" w:eastAsia="宋体" w:cs="宋体"/>
          <w:sz w:val="24"/>
        </w:rPr>
        <w:t>[1] 郭天祥.新概念51单片机C语言教程.电子工业出版社.2009.</w:t>
      </w:r>
    </w:p>
    <w:p>
      <w:pPr>
        <w:rPr>
          <w:rFonts w:ascii="宋体" w:hAnsi="宋体" w:eastAsia="宋体" w:cs="宋体"/>
          <w:sz w:val="24"/>
        </w:rPr>
      </w:pPr>
      <w:r>
        <w:rPr>
          <w:rFonts w:hint="eastAsia" w:ascii="宋体" w:hAnsi="宋体" w:eastAsia="宋体" w:cs="宋体"/>
          <w:sz w:val="24"/>
        </w:rPr>
        <w:t>[2] 王浩. 单片机利用GSM系统收发短消息. 中国新通讯, 2008.</w:t>
      </w:r>
    </w:p>
    <w:p>
      <w:pPr>
        <w:rPr>
          <w:rFonts w:ascii="宋体" w:hAnsi="宋体" w:eastAsia="宋体" w:cs="宋体"/>
          <w:sz w:val="24"/>
        </w:rPr>
      </w:pPr>
      <w:r>
        <w:rPr>
          <w:rFonts w:hint="eastAsia" w:ascii="宋体" w:hAnsi="宋体" w:eastAsia="宋体" w:cs="宋体"/>
          <w:sz w:val="24"/>
        </w:rPr>
        <w:t>[3] 段荣霞，崔少辉. 单片机与GSM模块通信技术的研究. 军械工程学院电气工程系, 2012.</w:t>
      </w:r>
    </w:p>
    <w:p>
      <w:pPr>
        <w:rPr>
          <w:rFonts w:ascii="宋体" w:hAnsi="宋体" w:eastAsia="宋体" w:cs="宋体"/>
          <w:sz w:val="24"/>
        </w:rPr>
      </w:pPr>
      <w:r>
        <w:rPr>
          <w:rFonts w:hint="eastAsia" w:ascii="宋体" w:hAnsi="宋体" w:eastAsia="宋体" w:cs="宋体"/>
          <w:sz w:val="24"/>
        </w:rPr>
        <w:t>[4] Xavier Lagrange. GSM网络与GPRS. 电子工业出版社, 2002.</w:t>
      </w:r>
    </w:p>
    <w:p>
      <w:pPr>
        <w:rPr>
          <w:rFonts w:ascii="宋体" w:hAnsi="宋体" w:eastAsia="宋体" w:cs="宋体"/>
          <w:sz w:val="24"/>
        </w:rPr>
      </w:pPr>
      <w:r>
        <w:rPr>
          <w:rFonts w:hint="eastAsia" w:ascii="宋体" w:hAnsi="宋体" w:eastAsia="宋体" w:cs="宋体"/>
          <w:sz w:val="24"/>
        </w:rPr>
        <w:t>[5] 张威.GSM网络优化——原理与工程.人民邮电出版社，2003.</w:t>
      </w:r>
    </w:p>
    <w:p>
      <w:pPr>
        <w:rPr>
          <w:rFonts w:ascii="宋体" w:hAnsi="宋体" w:eastAsia="宋体" w:cs="宋体"/>
          <w:sz w:val="24"/>
        </w:rPr>
      </w:pPr>
      <w:r>
        <w:rPr>
          <w:rFonts w:hint="eastAsia" w:ascii="宋体" w:hAnsi="宋体" w:eastAsia="宋体" w:cs="宋体"/>
          <w:sz w:val="24"/>
        </w:rPr>
        <w:t>[6] 张金美，舒喜勇.单片机在土壤湿度检测应用中的分析与研究.电子技术与软件工程，2014.09.</w:t>
      </w:r>
    </w:p>
    <w:p>
      <w:pPr>
        <w:rPr>
          <w:rFonts w:ascii="宋体" w:hAnsi="宋体" w:eastAsia="宋体" w:cs="宋体"/>
          <w:sz w:val="24"/>
        </w:rPr>
      </w:pPr>
      <w:r>
        <w:rPr>
          <w:rFonts w:hint="eastAsia" w:ascii="宋体" w:hAnsi="宋体" w:eastAsia="宋体" w:cs="宋体"/>
          <w:sz w:val="24"/>
        </w:rPr>
        <w:t>[7] 费业泰. 误差理论与数据处理[M],机械工业出版社，2010.</w:t>
      </w:r>
    </w:p>
    <w:p>
      <w:pPr>
        <w:rPr>
          <w:rFonts w:ascii="宋体" w:hAnsi="宋体" w:eastAsia="宋体" w:cs="宋体"/>
          <w:sz w:val="24"/>
        </w:rPr>
      </w:pPr>
      <w:r>
        <w:rPr>
          <w:rFonts w:hint="eastAsia" w:ascii="宋体" w:hAnsi="宋体" w:eastAsia="宋体" w:cs="宋体"/>
          <w:sz w:val="24"/>
        </w:rPr>
        <w:t>[8] 袁有臣.误差理论与测试信号处理[M]，化学工业出版社，2012.</w:t>
      </w:r>
    </w:p>
    <w:p>
      <w:pPr>
        <w:rPr>
          <w:rFonts w:ascii="宋体" w:hAnsi="宋体" w:eastAsia="宋体" w:cs="宋体"/>
          <w:sz w:val="24"/>
        </w:rPr>
      </w:pPr>
      <w:r>
        <w:rPr>
          <w:rFonts w:hint="eastAsia" w:ascii="宋体" w:hAnsi="宋体" w:eastAsia="宋体" w:cs="宋体"/>
          <w:sz w:val="24"/>
        </w:rPr>
        <w:t>[9] 郁有文，常健，程继红.传感器原理及工程应用，西安电子科技大学出版社2014（5）.</w:t>
      </w:r>
    </w:p>
    <w:p>
      <w:pPr>
        <w:rPr>
          <w:rFonts w:ascii="宋体" w:hAnsi="宋体" w:eastAsia="宋体" w:cs="宋体"/>
          <w:sz w:val="24"/>
        </w:rPr>
      </w:pPr>
      <w:r>
        <w:rPr>
          <w:rFonts w:hint="eastAsia" w:ascii="宋体" w:hAnsi="宋体" w:eastAsia="宋体" w:cs="宋体"/>
          <w:sz w:val="24"/>
        </w:rPr>
        <w:t>[10] 钱爱玲，钱显毅.传感器原理与检测技术，机械工业出版社，2015（9）.</w:t>
      </w:r>
    </w:p>
    <w:p>
      <w:pPr>
        <w:rPr>
          <w:rFonts w:ascii="宋体" w:hAnsi="宋体" w:eastAsia="宋体" w:cs="宋体"/>
          <w:sz w:val="24"/>
        </w:rPr>
      </w:pPr>
      <w:r>
        <w:rPr>
          <w:rFonts w:hint="eastAsia" w:ascii="宋体" w:hAnsi="宋体" w:eastAsia="宋体" w:cs="宋体"/>
          <w:sz w:val="24"/>
        </w:rPr>
        <w:t>[11] 姚志恩，司杰. 一种土壤湿度检测的方法和电路设计. 现代电子技术，2013.08.018.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jc w:val="both"/>
        <w:textAlignment w:val="auto"/>
        <w:outlineLvl w:val="9"/>
        <w:rPr>
          <w:rFonts w:hint="eastAsia" w:asciiTheme="minorEastAsia" w:hAnsiTheme="minorEastAsia" w:cstheme="minorEastAsia"/>
          <w:color w:val="000000" w:themeColor="text1"/>
          <w:sz w:val="24"/>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ACF3C50" w:usb2="00000016" w:usb3="00000000" w:csb0="0004001F" w:csb1="00000000"/>
  </w:font>
  <w:font w:name="SimSun-ExtB">
    <w:panose1 w:val="02010609060101010101"/>
    <w:charset w:val="86"/>
    <w:family w:val="auto"/>
    <w:pitch w:val="default"/>
    <w:sig w:usb0="00000001" w:usb1="02000000" w:usb2="00000000" w:usb3="00000000" w:csb0="00040001" w:csb1="00000000"/>
  </w:font>
  <w:font w:name="Yu Gothic">
    <w:panose1 w:val="020B0400000000000000"/>
    <w:charset w:val="80"/>
    <w:family w:val="auto"/>
    <w:pitch w:val="default"/>
    <w:sig w:usb0="E00002FF" w:usb1="2AC7FDFF" w:usb2="00000016" w:usb3="00000000" w:csb0="2002009F" w:csb1="00000000"/>
  </w:font>
  <w:font w:name="MingLiU_HKSCS-ExtB">
    <w:panose1 w:val="02020500000000000000"/>
    <w:charset w:val="88"/>
    <w:family w:val="auto"/>
    <w:pitch w:val="default"/>
    <w:sig w:usb0="8000002F" w:usb1="02000008" w:usb2="00000000" w:usb3="00000000" w:csb0="00100001" w:csb1="0000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 w:name="Bahnschrift">
    <w:panose1 w:val="020B0502040204020203"/>
    <w:charset w:val="00"/>
    <w:family w:val="auto"/>
    <w:pitch w:val="default"/>
    <w:sig w:usb0="80000047" w:usb1="00000000" w:usb2="00000000" w:usb3="00000000" w:csb0="00000001" w:csb1="00000000"/>
  </w:font>
  <w:font w:name="Bahnschrift SemiBold">
    <w:panose1 w:val="020B0502040204020203"/>
    <w:charset w:val="00"/>
    <w:family w:val="auto"/>
    <w:pitch w:val="default"/>
    <w:sig w:usb0="80000047" w:usb1="00000000" w:usb2="00000000" w:usb3="00000000" w:csb0="00000001" w:csb1="00000000"/>
  </w:font>
  <w:font w:name="Bahnschrift SemiLight">
    <w:panose1 w:val="020B0502040204020203"/>
    <w:charset w:val="00"/>
    <w:family w:val="auto"/>
    <w:pitch w:val="default"/>
    <w:sig w:usb0="80000047" w:usb1="00000000" w:usb2="00000000" w:usb3="00000000" w:csb0="00000001" w:csb1="00000000"/>
  </w:font>
  <w:font w:name="Comic Sans MS">
    <w:panose1 w:val="030F0702030302020204"/>
    <w:charset w:val="00"/>
    <w:family w:val="auto"/>
    <w:pitch w:val="default"/>
    <w:sig w:usb0="00000287" w:usb1="00000013" w:usb2="00000000" w:usb3="00000000" w:csb0="2000009F" w:csb1="00000000"/>
  </w:font>
  <w:font w:name="Candara">
    <w:panose1 w:val="020E0502030303020204"/>
    <w:charset w:val="00"/>
    <w:family w:val="auto"/>
    <w:pitch w:val="default"/>
    <w:sig w:usb0="A00002EF" w:usb1="4000A44B" w:usb2="00000000" w:usb3="00000000" w:csb0="2000019F" w:csb1="00000000"/>
  </w:font>
  <w:font w:name="Cambria Math">
    <w:panose1 w:val="02040503050406030204"/>
    <w:charset w:val="00"/>
    <w:family w:val="auto"/>
    <w:pitch w:val="default"/>
    <w:sig w:usb0="E00006FF" w:usb1="420024FF" w:usb2="02000000" w:usb3="00000000" w:csb0="2000019F" w:csb1="00000000"/>
  </w:font>
  <w:font w:name="Webdings">
    <w:panose1 w:val="05030102010509060703"/>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Trebuchet MS">
    <w:panose1 w:val="020B0603020202020204"/>
    <w:charset w:val="00"/>
    <w:family w:val="auto"/>
    <w:pitch w:val="default"/>
    <w:sig w:usb0="00000687" w:usb1="00000000" w:usb2="00000000" w:usb3="00000000" w:csb0="2000009F" w:csb1="00000000"/>
  </w:font>
  <w:font w:name="华文行楷">
    <w:altName w:val="微软雅黑"/>
    <w:panose1 w:val="00000000000000000000"/>
    <w:charset w:val="86"/>
    <w:family w:val="auto"/>
    <w:pitch w:val="default"/>
    <w:sig w:usb0="00000000" w:usb1="00000000" w:usb2="00000010" w:usb3="00000000" w:csb0="00040000" w:csb1="00000000"/>
  </w:font>
  <w:font w:name="Arial">
    <w:panose1 w:val="020B0604020202020204"/>
    <w:charset w:val="00"/>
    <w:family w:val="swiss"/>
    <w:pitch w:val="default"/>
    <w:sig w:usb0="E0002E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71F7730"/>
    <w:multiLevelType w:val="singleLevel"/>
    <w:tmpl w:val="B71F7730"/>
    <w:lvl w:ilvl="0" w:tentative="0">
      <w:start w:val="1"/>
      <w:numFmt w:val="chineseCounting"/>
      <w:suff w:val="space"/>
      <w:lvlText w:val="第%1章"/>
      <w:lvlJc w:val="left"/>
      <w:rPr>
        <w:rFonts w:hint="eastAsia"/>
      </w:rPr>
    </w:lvl>
  </w:abstractNum>
  <w:abstractNum w:abstractNumId="1">
    <w:nsid w:val="4B0565B3"/>
    <w:multiLevelType w:val="multilevel"/>
    <w:tmpl w:val="4B0565B3"/>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58E73929"/>
    <w:multiLevelType w:val="singleLevel"/>
    <w:tmpl w:val="58E73929"/>
    <w:lvl w:ilvl="0" w:tentative="0">
      <w:start w:val="2"/>
      <w:numFmt w:val="decimal"/>
      <w:suff w:val="space"/>
      <w:lvlText w:val="第%1章"/>
      <w:lvlJc w:val="left"/>
    </w:lvl>
  </w:abstractNum>
  <w:abstractNum w:abstractNumId="3">
    <w:nsid w:val="58F74C4F"/>
    <w:multiLevelType w:val="singleLevel"/>
    <w:tmpl w:val="58F74C4F"/>
    <w:lvl w:ilvl="0" w:tentative="0">
      <w:start w:val="4"/>
      <w:numFmt w:val="decimal"/>
      <w:suff w:val="space"/>
      <w:lvlText w:val="第%1章"/>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023D8"/>
    <w:rsid w:val="032C76B1"/>
    <w:rsid w:val="03BE5A37"/>
    <w:rsid w:val="11865F4B"/>
    <w:rsid w:val="12985346"/>
    <w:rsid w:val="13031122"/>
    <w:rsid w:val="130C2F8F"/>
    <w:rsid w:val="130D7B22"/>
    <w:rsid w:val="18595960"/>
    <w:rsid w:val="19676346"/>
    <w:rsid w:val="20802213"/>
    <w:rsid w:val="244F4910"/>
    <w:rsid w:val="25A61DBE"/>
    <w:rsid w:val="27F54CFA"/>
    <w:rsid w:val="29402FFF"/>
    <w:rsid w:val="2A454AFD"/>
    <w:rsid w:val="2B640A0D"/>
    <w:rsid w:val="2B7F58F6"/>
    <w:rsid w:val="2B846378"/>
    <w:rsid w:val="2C5A7469"/>
    <w:rsid w:val="311554AA"/>
    <w:rsid w:val="326E408C"/>
    <w:rsid w:val="341B3191"/>
    <w:rsid w:val="35A74D53"/>
    <w:rsid w:val="390D483E"/>
    <w:rsid w:val="39646AA7"/>
    <w:rsid w:val="3C0C6A9C"/>
    <w:rsid w:val="436D2D9D"/>
    <w:rsid w:val="466F5F8E"/>
    <w:rsid w:val="4A1C71E6"/>
    <w:rsid w:val="51412475"/>
    <w:rsid w:val="53573657"/>
    <w:rsid w:val="557A0A24"/>
    <w:rsid w:val="55E57DE8"/>
    <w:rsid w:val="586F2201"/>
    <w:rsid w:val="5BAB60D1"/>
    <w:rsid w:val="5C453154"/>
    <w:rsid w:val="63942411"/>
    <w:rsid w:val="67200BE2"/>
    <w:rsid w:val="689A785D"/>
    <w:rsid w:val="6FC619C9"/>
    <w:rsid w:val="75C5456C"/>
    <w:rsid w:val="76EA718B"/>
    <w:rsid w:val="7E0C5302"/>
    <w:rsid w:val="7F0302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NUL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GIF"/><Relationship Id="rId11" Type="http://schemas.openxmlformats.org/officeDocument/2006/relationships/image" Target="media/image8.GIF"/><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2018-02-22T11:05:47Z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