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7B659" w14:textId="77777777"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44"/>
          <w:szCs w:val="44"/>
          <w:lang/>
        </w:rPr>
        <w:t>     Project Report</w:t>
      </w:r>
    </w:p>
    <w:p w14:paraId="558B6F37" w14:textId="77777777" w:rsidR="009D0598" w:rsidRPr="009D0598" w:rsidRDefault="009D0598" w:rsidP="009D0598">
      <w:pPr>
        <w:spacing w:line="240" w:lineRule="auto"/>
        <w:ind w:left="3600"/>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44"/>
          <w:szCs w:val="44"/>
          <w:lang/>
        </w:rPr>
        <w:t>  On</w:t>
      </w:r>
    </w:p>
    <w:p w14:paraId="61367DB3" w14:textId="4783CD60"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"Eco-Library Initiative: Bridging Education and Sustainability for Rural Community Empowerment"</w:t>
      </w:r>
      <w:r w:rsidRPr="009D0598">
        <w:rPr>
          <w:rFonts w:ascii="Times New Roman" w:eastAsia="Times New Roman" w:hAnsi="Times New Roman" w:cs="Times New Roman"/>
          <w:noProof/>
          <w:sz w:val="24"/>
          <w:szCs w:val="24"/>
          <w:bdr w:val="none" w:sz="0" w:space="0" w:color="auto" w:frame="1"/>
          <w:lang/>
        </w:rPr>
        <w:drawing>
          <wp:inline distT="0" distB="0" distL="0" distR="0" wp14:anchorId="3E47FA2A" wp14:editId="1F3ECE79">
            <wp:extent cx="168402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4020" cy="1135380"/>
                    </a:xfrm>
                    <a:prstGeom prst="rect">
                      <a:avLst/>
                    </a:prstGeom>
                    <a:noFill/>
                    <a:ln>
                      <a:noFill/>
                    </a:ln>
                  </pic:spPr>
                </pic:pic>
              </a:graphicData>
            </a:graphic>
          </wp:inline>
        </w:drawing>
      </w:r>
    </w:p>
    <w:p w14:paraId="02812B60"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3069B234" w14:textId="77777777"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8"/>
          <w:szCs w:val="28"/>
          <w:lang/>
        </w:rPr>
        <w:t>          Submitted by</w:t>
      </w:r>
    </w:p>
    <w:p w14:paraId="61E654CD" w14:textId="3E7AA43D" w:rsidR="009D0598" w:rsidRPr="009D0598" w:rsidRDefault="009D0598" w:rsidP="009D0598">
      <w:pPr>
        <w:spacing w:line="240" w:lineRule="auto"/>
        <w:ind w:left="144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Pr>
          <w:rFonts w:ascii="Aptos" w:eastAsia="Times New Roman" w:hAnsi="Aptos" w:cs="Times New Roman"/>
          <w:color w:val="000000"/>
          <w:sz w:val="24"/>
          <w:szCs w:val="24"/>
          <w:lang/>
        </w:rPr>
        <w:t>MD Bellal Hossain</w:t>
      </w:r>
    </w:p>
    <w:p w14:paraId="5C501A22" w14:textId="4C22D37E"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Roll :  1 – 0</w:t>
      </w:r>
      <w:r>
        <w:rPr>
          <w:rFonts w:ascii="Aptos" w:eastAsia="Times New Roman" w:hAnsi="Aptos" w:cs="Times New Roman"/>
          <w:color w:val="000000"/>
          <w:sz w:val="24"/>
          <w:szCs w:val="24"/>
          <w:lang/>
        </w:rPr>
        <w:t>50-07</w:t>
      </w:r>
    </w:p>
    <w:p w14:paraId="08076624" w14:textId="4C811208" w:rsidR="009D0598" w:rsidRPr="009D0598" w:rsidRDefault="009D0598" w:rsidP="009D0598">
      <w:pPr>
        <w:spacing w:line="240" w:lineRule="auto"/>
        <w:ind w:left="288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xml:space="preserve">Batch : </w:t>
      </w:r>
      <w:r>
        <w:rPr>
          <w:rFonts w:ascii="Aptos" w:eastAsia="Times New Roman" w:hAnsi="Aptos" w:cs="Times New Roman"/>
          <w:color w:val="000000"/>
          <w:sz w:val="24"/>
          <w:szCs w:val="24"/>
          <w:lang/>
        </w:rPr>
        <w:t>50</w:t>
      </w:r>
    </w:p>
    <w:p w14:paraId="1EE63A1D"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1502582" w14:textId="77777777" w:rsidR="009D0598" w:rsidRPr="009D0598" w:rsidRDefault="009D0598" w:rsidP="009D0598">
      <w:pPr>
        <w:spacing w:line="240" w:lineRule="auto"/>
        <w:ind w:left="2880"/>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8"/>
          <w:szCs w:val="28"/>
          <w:lang/>
        </w:rPr>
        <w:t>Instructed by</w:t>
      </w:r>
    </w:p>
    <w:p w14:paraId="7ABB9DD3" w14:textId="52C22C4B"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Pr>
          <w:rFonts w:ascii="Aptos" w:eastAsia="Times New Roman" w:hAnsi="Aptos" w:cs="Times New Roman"/>
          <w:color w:val="000000"/>
          <w:sz w:val="24"/>
          <w:szCs w:val="24"/>
          <w:lang/>
        </w:rPr>
        <w:t>Rasid Al Asif</w:t>
      </w:r>
    </w:p>
    <w:p w14:paraId="0AA2B14D" w14:textId="77777777"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Assistant Professor </w:t>
      </w:r>
    </w:p>
    <w:p w14:paraId="1E78898D" w14:textId="77777777" w:rsidR="009D0598" w:rsidRPr="009D0598" w:rsidRDefault="009D0598" w:rsidP="009D0598">
      <w:pPr>
        <w:spacing w:line="240" w:lineRule="auto"/>
        <w:ind w:left="144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Department of Computer Science and Engineering </w:t>
      </w:r>
    </w:p>
    <w:p w14:paraId="1141B101" w14:textId="77777777" w:rsidR="009D0598" w:rsidRPr="009D0598" w:rsidRDefault="009D0598" w:rsidP="009D0598">
      <w:pPr>
        <w:spacing w:line="240" w:lineRule="auto"/>
        <w:ind w:left="2160"/>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University of Barishal </w:t>
      </w:r>
    </w:p>
    <w:p w14:paraId="2030317B" w14:textId="7777777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73E70569" w14:textId="77777777" w:rsidR="009D0598" w:rsidRPr="009D0598" w:rsidRDefault="009D0598" w:rsidP="009D0598">
      <w:pPr>
        <w:pStyle w:val="Heading2"/>
        <w:rPr>
          <w:rFonts w:ascii="Times New Roman" w:eastAsia="Times New Roman" w:hAnsi="Times New Roman"/>
          <w:lang/>
        </w:rPr>
      </w:pPr>
      <w:r w:rsidRPr="009D0598">
        <w:rPr>
          <w:rFonts w:eastAsia="Times New Roman"/>
          <w:lang/>
        </w:rPr>
        <w:t>Table of Contents</w:t>
      </w:r>
    </w:p>
    <w:p w14:paraId="00C7832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1:Introduction</w:t>
      </w:r>
    </w:p>
    <w:p w14:paraId="00FF72A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1.1. Project Overview</w:t>
      </w:r>
    </w:p>
    <w:p w14:paraId="62DEDB7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1.2. Significance of the Eco-Library Initiative</w:t>
      </w:r>
    </w:p>
    <w:p w14:paraId="1A97602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1.3. Objectives</w:t>
      </w:r>
    </w:p>
    <w:p w14:paraId="3C508E9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Chapter2: Background</w:t>
      </w:r>
    </w:p>
    <w:p w14:paraId="7979EE5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2.1. Challenges in Rural Education</w:t>
      </w:r>
    </w:p>
    <w:p w14:paraId="55B9A37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2.2. Environmental Issues in Rural Areas</w:t>
      </w:r>
    </w:p>
    <w:p w14:paraId="4DC13C63"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2.3. Integrating Education and Sustainability</w:t>
      </w:r>
    </w:p>
    <w:p w14:paraId="09367D3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3:  Objectives</w:t>
      </w:r>
    </w:p>
    <w:p w14:paraId="0A6EFD0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3.1. Construction of an Eco-Library</w:t>
      </w:r>
    </w:p>
    <w:p w14:paraId="5EEEB38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3.2. Provision of Educational Resources</w:t>
      </w:r>
    </w:p>
    <w:p w14:paraId="066A8A7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3.3. Conducting Community Workshops</w:t>
      </w:r>
    </w:p>
    <w:p w14:paraId="404F3FE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3.4. Enhancing Digital and Environmental Literacy</w:t>
      </w:r>
    </w:p>
    <w:p w14:paraId="3B52D1F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4. Methodology</w:t>
      </w:r>
    </w:p>
    <w:p w14:paraId="734CC24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4.1. Step 1: Needs Assessment</w:t>
      </w:r>
    </w:p>
    <w:p w14:paraId="62C6BCD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4.1.1. Surveys and Data Collection</w:t>
      </w:r>
    </w:p>
    <w:p w14:paraId="7D477F3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4.1.2. Community Meetings</w:t>
      </w:r>
    </w:p>
    <w:p w14:paraId="3AE8252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4.2. Step 2: Eco-Library Construction</w:t>
      </w:r>
    </w:p>
    <w:p w14:paraId="76E6A17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4.2.1. Design and Materials</w:t>
      </w:r>
    </w:p>
    <w:p w14:paraId="08CDFB1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4.2.2. Sustainable Energy Integration</w:t>
      </w:r>
    </w:p>
    <w:p w14:paraId="6126BB0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4.2.3. Community Participation</w:t>
      </w:r>
    </w:p>
    <w:p w14:paraId="25E210A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4.3. Step 3: Resource Acquisition</w:t>
      </w:r>
    </w:p>
    <w:p w14:paraId="6CA59BF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4.3.1. Book Donations</w:t>
      </w:r>
    </w:p>
    <w:p w14:paraId="285DA05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4.3.2. Digital Devices and Learning Tools</w:t>
      </w:r>
    </w:p>
    <w:p w14:paraId="2ADCC6E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4.4. Step 4: Community Engagement and Capacity Building</w:t>
      </w:r>
    </w:p>
    <w:p w14:paraId="72C7669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4.4.1. Workshops and Training</w:t>
      </w:r>
    </w:p>
    <w:p w14:paraId="66B733B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4.4.2. Library Management Training</w:t>
      </w:r>
    </w:p>
    <w:p w14:paraId="1D48391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5. Data Representation</w:t>
      </w:r>
    </w:p>
    <w:p w14:paraId="76C21A7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5.1. Survey Results</w:t>
      </w:r>
    </w:p>
    <w:p w14:paraId="0F7F1B0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5.1.1. Access to Educational Resources</w:t>
      </w:r>
    </w:p>
    <w:p w14:paraId="1A3CD1D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5.1.2. Internet Access in Rural Households</w:t>
      </w:r>
    </w:p>
    <w:p w14:paraId="2A4B912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5.2. Graphical Representations</w:t>
      </w:r>
    </w:p>
    <w:p w14:paraId="300B7F4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5.2.1. Bar Chart: Access to Educational Resources</w:t>
      </w:r>
    </w:p>
    <w:p w14:paraId="441E639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5.2.2. Pie Chart: Internet Access</w:t>
      </w:r>
    </w:p>
    <w:p w14:paraId="5CDE81E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5.2.3. Line Graph: Community Interest in Workshops</w:t>
      </w:r>
    </w:p>
    <w:p w14:paraId="5F2B292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6. Eco-Library Concept Design</w:t>
      </w:r>
    </w:p>
    <w:p w14:paraId="15D79983"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6.1. Recycled Construction Materials</w:t>
      </w:r>
    </w:p>
    <w:p w14:paraId="0B28FB3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6.2. Renewable Energy Source</w:t>
      </w:r>
    </w:p>
    <w:p w14:paraId="3E3AA23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6.3. Learning Spaces</w:t>
      </w:r>
    </w:p>
    <w:p w14:paraId="6A6E9A2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6.3.1. Reading Corner</w:t>
      </w:r>
    </w:p>
    <w:p w14:paraId="301DD45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6.3.2. Digital Learning Zone</w:t>
      </w:r>
    </w:p>
    <w:p w14:paraId="0368E51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6.3.3. Workshop Area</w:t>
      </w:r>
    </w:p>
    <w:p w14:paraId="6A28FC5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6.4. Green Features and Sustainable Design</w:t>
      </w:r>
    </w:p>
    <w:p w14:paraId="4164974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7. Budget Allocation</w:t>
      </w:r>
    </w:p>
    <w:p w14:paraId="4B0C4F3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7.1. Budget Breakdown</w:t>
      </w:r>
    </w:p>
    <w:p w14:paraId="3246E0D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7.2. Budget Chart Interpretation</w:t>
      </w:r>
    </w:p>
    <w:p w14:paraId="642B9FD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8. Community Testimonial</w:t>
      </w:r>
    </w:p>
    <w:p w14:paraId="78A00D3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Chapter 9. Projected Impact of the Eco-Library Initiative</w:t>
      </w:r>
    </w:p>
    <w:p w14:paraId="2F27D87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9.1. Improved Access to Educational Resources</w:t>
      </w:r>
    </w:p>
    <w:p w14:paraId="26A80CD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9.2. Enhanced Digital and Environmental Literacy</w:t>
      </w:r>
    </w:p>
    <w:p w14:paraId="18019C7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9.3. Increased Community Engagement in Sustainable Practices</w:t>
      </w:r>
    </w:p>
    <w:p w14:paraId="10DCBE4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9.4. A Replicable Model for Other Regions</w:t>
      </w:r>
    </w:p>
    <w:p w14:paraId="7F7C67F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10 : References</w:t>
      </w:r>
    </w:p>
    <w:p w14:paraId="62ADFF3E"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4825DF7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Introduction</w:t>
      </w:r>
    </w:p>
    <w:p w14:paraId="6FFBA2D0"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3A1EEB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Education is a fundamental pillar for community development, yet many rural areas across the globe face significant barriers in accessing quality educational resources. Inadequate infrastructure, limited access to books and digital learning tools, and a lack of awareness about sustainability contribute to this educational gap. Addressing these challenges is critical not only for improving literacy rates but also for fostering social and economic growth in these regions.</w:t>
      </w:r>
    </w:p>
    <w:p w14:paraId="164EA9C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2D4414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 Initiative seeks to provide a holistic solution by combining education with environmental sustainability. This project involves the construction of a community library built from eco-friendly, recycled materials and powered by renewable energy sources such as solar panels. The library will serve as a hub for learning, where community members can access books, digital resources, and participate in workshops on literacy, digital skills, and sustainable practices.</w:t>
      </w:r>
    </w:p>
    <w:p w14:paraId="03DA63DF"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C361243"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Beyond providing educational resources, the Eco-Library Initiative aims to cultivate environmental awareness among community members. By integrating sustainable technologies and materials into the library's design, the project serves as a living example of eco-conscious development, inspiring individuals to adopt similar practices in their daily lives. This dual focus on education and sustainability positions the initiative as a catalyst for long-term community empowerment and resilience.</w:t>
      </w:r>
    </w:p>
    <w:p w14:paraId="716793A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D97EBC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Ultimately, the Eco-Library Initiative not only addresses the immediate educational needs of rural communities but also equips them with the knowledge and tools to build a sustainable future. Through this project, we aim to bridge the educational divide while fostering a culture of environmental stewardship that can be replicated in other underserved regions.</w:t>
      </w:r>
    </w:p>
    <w:p w14:paraId="383DB645" w14:textId="7777777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328641A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"Eco-Library Concept: A Sustainable Learning Hub for Rural Communities"</w:t>
      </w:r>
    </w:p>
    <w:p w14:paraId="639122D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Visual representation </w:t>
      </w:r>
    </w:p>
    <w:p w14:paraId="51F29262" w14:textId="522AAF69"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61E6923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u w:val="single"/>
          <w:lang/>
        </w:rPr>
        <w:t>Background</w:t>
      </w:r>
    </w:p>
    <w:p w14:paraId="658529CA"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0A11F5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Rural communities, particularly in developing regions, often face significant challenges in accessing quality education. Limited infrastructure, inadequate funding, and a lack of educational resources such as books, digital devices, and trained teachers create a substantial gap between urban and rural educational outcomes. This disparity not only affects literacy rates but also limits opportunities for personal and professional development, perpetuating cycles of poverty and socio-economic inequality.</w:t>
      </w:r>
    </w:p>
    <w:p w14:paraId="003C6191"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777AF0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Moreover, many rural areas lack awareness and knowledge about sustainable living practices. Issues such as deforestation, improper waste management, and dependence on non-renewable energy sources are common in these communities. This lack of sustainability awareness further exacerbates environmental degradation, impacting the health and livelihoods of residents.</w:t>
      </w:r>
    </w:p>
    <w:p w14:paraId="3583421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78C4A33"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 Initiative aims to address both of these critical issues—education and sustainability—by providing a comprehensive solution. By establishing eco-friendly libraries built from recycled and locally sourced materials, the project ensures that rural communities have access to a dedicated learning space that is both functional and environmentally responsible.</w:t>
      </w:r>
    </w:p>
    <w:p w14:paraId="2C073D1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CBEE4B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In addition to offering traditional learning materials such as books, the eco-library will provide digital resources and internet access, bridging the digital divide that often exists in rural areas. Furthermore, the library will serve as a community hub for workshops and training sessions on topics such as digital literacy, environmental conservation, and sustainable farming practices. These programs will equip community members with the skills and knowledge needed to improve their quality of life while fostering a culture of environmental stewardship.</w:t>
      </w:r>
    </w:p>
    <w:p w14:paraId="3259CA2D"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9ADFDE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By combining education with environmental responsibility, the Eco-Library Initiative seeks to empower rural communities to become self-sufficient and sustainable, creating a ripple effect that can lead to broader social and economic development. This initiative not only addresses the immediate educational needs of the community but also lays the foundation for a more sustainable and prosperous future.</w:t>
      </w:r>
    </w:p>
    <w:p w14:paraId="62F38EA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Objectives</w:t>
      </w:r>
    </w:p>
    <w:p w14:paraId="34B41B18"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C8048A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 Construct an eco-library using recycled materials.</w:t>
      </w:r>
    </w:p>
    <w:p w14:paraId="6070F05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 Provide access to educational resources, including books and digital devices.</w:t>
      </w:r>
    </w:p>
    <w:p w14:paraId="67C0E4D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 Conduct workshops on literacy and environmental awareness.</w:t>
      </w:r>
    </w:p>
    <w:p w14:paraId="6E17DE8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 Increase digital and environmental literacy by 60% within one year.</w:t>
      </w:r>
    </w:p>
    <w:p w14:paraId="24C0B364"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0FAECEC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Methodology</w:t>
      </w:r>
    </w:p>
    <w:p w14:paraId="403FA520"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4AE87A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Step 1: Needs Assessment</w:t>
      </w:r>
    </w:p>
    <w:p w14:paraId="1695FE8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1351A4F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 comprehensive needs assessment will be conducted to identify the educational and sustainability gaps in the target rural community. This will involve:</w:t>
      </w:r>
    </w:p>
    <w:p w14:paraId="3E321BC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36073C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Surveys to gather data on literacy levels, access to learning resources, and awareness of sustainable practices.</w:t>
      </w:r>
    </w:p>
    <w:p w14:paraId="4646E5B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8E6CB4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Community Meetings to engage with residents, educators, and local leaders to better understand their specific needs and expectations.</w:t>
      </w:r>
    </w:p>
    <w:p w14:paraId="39117F65"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6F51114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Step 2: Eco-Library Construction</w:t>
      </w:r>
    </w:p>
    <w:p w14:paraId="14114EA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7031F6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construction of the eco-library will prioritize sustainability and community involvement:</w:t>
      </w:r>
    </w:p>
    <w:p w14:paraId="4DD992BB"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EDEECC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Design and Materials: The library will be designed as a modular, energy-efficient structure using recycled wood, plastic, and metal.</w:t>
      </w:r>
    </w:p>
    <w:p w14:paraId="392E1D6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92BD2F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Sustainable Energy: Solar panels will be installed to provide a renewable energy source for lighting and powering digital devices.</w:t>
      </w:r>
    </w:p>
    <w:p w14:paraId="6149049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9417A1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Community Participation: Local labor will be employed in the construction process to foster a sense of ownership and skill-building among residents.</w:t>
      </w:r>
    </w:p>
    <w:p w14:paraId="6FF63D90"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54A4C2C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Step 3: Resource Acquisition</w:t>
      </w:r>
    </w:p>
    <w:p w14:paraId="4FD079A5"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BD7A1B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To ensure the library is well-equipped, resources will be acquired through various channels:</w:t>
      </w:r>
    </w:p>
    <w:p w14:paraId="6A64674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8DA577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Book Donations: Collaborations with publishers, educational institutions, and NGOs to collect books covering diverse subjects.</w:t>
      </w:r>
    </w:p>
    <w:p w14:paraId="5B5B7B0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F8B97D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Digital Devices: Partnerships with technology companies to secure tablets, laptops, and internet access for digital learning.</w:t>
      </w:r>
    </w:p>
    <w:p w14:paraId="094D7E02"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CE7D73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Learning Tools: Development of custom learning materials focused on literacy, digital skills, and environmental education.</w:t>
      </w:r>
    </w:p>
    <w:p w14:paraId="65380D34"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325F74F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Step 4: Community Engagement and Capacity Building</w:t>
      </w:r>
    </w:p>
    <w:p w14:paraId="1316B88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9B16DC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success of the eco-library will depend on active community engagement and ongoing capacity-building efforts:</w:t>
      </w:r>
    </w:p>
    <w:p w14:paraId="56CE471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Workshops: Regular sessions on literacy, digital skills, and sustainable practices will be organized for children, youth, and adults.</w:t>
      </w:r>
    </w:p>
    <w:p w14:paraId="428ADDC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Library Management: Community members will be trained in basic library management, including cataloging, maintenance, and event organization.</w:t>
      </w:r>
    </w:p>
    <w:p w14:paraId="646A141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Sustainability Awareness: Special focus will be given to raising awareness about environmental conservation and sustainable living practices through interactive sessions and hands-on activities.</w:t>
      </w:r>
    </w:p>
    <w:p w14:paraId="5492CF6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1F2AF8E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This structured approach ensures that the Eco-Library Initiative addresses both the educational and sustainability needs of the community, empowering them to improve their quality of life while fostering a culture of environmental stewardship.</w:t>
      </w:r>
    </w:p>
    <w:p w14:paraId="4E9BC45B"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8C8BC5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Data Representation</w:t>
      </w:r>
    </w:p>
    <w:p w14:paraId="57EF0570"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7B088B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lang/>
        </w:rPr>
        <w:t>Survey Results</w:t>
      </w:r>
      <w:r w:rsidRPr="009D0598">
        <w:rPr>
          <w:rFonts w:ascii="Aptos" w:eastAsia="Times New Roman" w:hAnsi="Aptos" w:cs="Times New Roman"/>
          <w:color w:val="000000"/>
          <w:sz w:val="24"/>
          <w:szCs w:val="24"/>
          <w:lang/>
        </w:rPr>
        <w:t>: Educational Needs and Sustainability Awareness</w:t>
      </w:r>
    </w:p>
    <w:p w14:paraId="1A7A4F1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To identify the community's educational and environmental needs, surveys were conducted across three villages in the region. The key findings are summarized below:</w:t>
      </w:r>
    </w:p>
    <w:p w14:paraId="6139FBED" w14:textId="77777777" w:rsidR="009D0598" w:rsidRPr="009D0598" w:rsidRDefault="009D0598" w:rsidP="009D0598">
      <w:pPr>
        <w:spacing w:after="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4672"/>
        <w:gridCol w:w="1076"/>
        <w:gridCol w:w="1079"/>
        <w:gridCol w:w="1097"/>
        <w:gridCol w:w="1092"/>
      </w:tblGrid>
      <w:tr w:rsidR="009D0598" w:rsidRPr="009D0598" w14:paraId="171E5D31"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29EA0"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Category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C0657"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Village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C0381"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Village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6C23"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Village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479B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Average </w:t>
            </w:r>
          </w:p>
        </w:tc>
      </w:tr>
      <w:tr w:rsidR="009D0598" w:rsidRPr="009D0598" w14:paraId="36AD753E"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D00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Percentage of students lackings access to 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DA0D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00FDA"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146F"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5B213"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72%</w:t>
            </w:r>
          </w:p>
        </w:tc>
      </w:tr>
      <w:tr w:rsidR="009D0598" w:rsidRPr="009D0598" w14:paraId="3D1F6F1F"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7AC8E"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Household with no internet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3A60C"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5C16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931E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B7E0D"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83%</w:t>
            </w:r>
          </w:p>
        </w:tc>
      </w:tr>
      <w:tr w:rsidR="009D0598" w:rsidRPr="009D0598" w14:paraId="46764F40"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6CD27"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Awareness of sustainable practices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949A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B688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4F8BA"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6C593"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20%</w:t>
            </w:r>
          </w:p>
        </w:tc>
      </w:tr>
      <w:tr w:rsidR="009D0598" w:rsidRPr="009D0598" w14:paraId="0592083F"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B2297"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Interest in community workshops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ADA9D"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1981E"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5A3FE"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1331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62%</w:t>
            </w:r>
          </w:p>
        </w:tc>
      </w:tr>
    </w:tbl>
    <w:p w14:paraId="4E531B4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xml:space="preserve"> </w:t>
      </w:r>
      <w:r w:rsidRPr="009D0598">
        <w:rPr>
          <w:rFonts w:ascii="Aptos" w:eastAsia="Times New Roman" w:hAnsi="Aptos" w:cs="Times New Roman"/>
          <w:b/>
          <w:bCs/>
          <w:color w:val="000000"/>
          <w:sz w:val="24"/>
          <w:szCs w:val="24"/>
          <w:u w:val="single"/>
          <w:lang/>
        </w:rPr>
        <w:t>Graphical Representation of Survey Data</w:t>
      </w:r>
    </w:p>
    <w:p w14:paraId="654A23B8"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8493B2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Bar Chart</w:t>
      </w:r>
      <w:r w:rsidRPr="009D0598">
        <w:rPr>
          <w:rFonts w:ascii="Aptos" w:eastAsia="Times New Roman" w:hAnsi="Aptos" w:cs="Times New Roman"/>
          <w:color w:val="000000"/>
          <w:sz w:val="24"/>
          <w:szCs w:val="24"/>
          <w:lang/>
        </w:rPr>
        <w:t>: Access to Educational Resources This bar chart compares the percentage of students who lack access to educational resources in the surveyed villages.</w:t>
      </w:r>
    </w:p>
    <w:p w14:paraId="5C6E79C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15423C0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Bar Chart Interpretation:</w:t>
      </w:r>
    </w:p>
    <w:p w14:paraId="2906B57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chart highlights that Village C has the highest percentage of students without access to books, indicating a critical need for educational support.</w:t>
      </w:r>
    </w:p>
    <w:p w14:paraId="016D2C12" w14:textId="3E73901C"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noProof/>
          <w:sz w:val="24"/>
          <w:szCs w:val="24"/>
          <w:bdr w:val="none" w:sz="0" w:space="0" w:color="auto" w:frame="1"/>
          <w:lang/>
        </w:rPr>
        <w:drawing>
          <wp:inline distT="0" distB="0" distL="0" distR="0" wp14:anchorId="571FBCB2" wp14:editId="50BD8A25">
            <wp:extent cx="5730240" cy="3581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54404FB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 Pie Chart</w:t>
      </w:r>
      <w:r w:rsidRPr="009D0598">
        <w:rPr>
          <w:rFonts w:ascii="Aptos" w:eastAsia="Times New Roman" w:hAnsi="Aptos" w:cs="Times New Roman"/>
          <w:color w:val="000000"/>
          <w:sz w:val="24"/>
          <w:szCs w:val="24"/>
          <w:lang/>
        </w:rPr>
        <w:t>: Internet Access in Rural Households</w:t>
      </w:r>
    </w:p>
    <w:p w14:paraId="423FA4A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pie chart illustrates the percentage of households with and without internet access across the surveyed villages.</w:t>
      </w:r>
    </w:p>
    <w:p w14:paraId="1E9D942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1E49A06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Pie Chart Interpretation</w:t>
      </w:r>
      <w:r w:rsidRPr="009D0598">
        <w:rPr>
          <w:rFonts w:ascii="Aptos" w:eastAsia="Times New Roman" w:hAnsi="Aptos" w:cs="Times New Roman"/>
          <w:color w:val="000000"/>
          <w:sz w:val="24"/>
          <w:szCs w:val="24"/>
          <w:lang/>
        </w:rPr>
        <w:t>:</w:t>
      </w:r>
    </w:p>
    <w:p w14:paraId="099BF33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 majority (83%) of households lack internet access, underscoring the importance of offline educational resources and digital devices in the Eco-Library.</w:t>
      </w:r>
    </w:p>
    <w:p w14:paraId="3ECDCC8F" w14:textId="6EAABFE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noProof/>
          <w:sz w:val="24"/>
          <w:szCs w:val="24"/>
          <w:bdr w:val="none" w:sz="0" w:space="0" w:color="auto" w:frame="1"/>
          <w:lang/>
        </w:rPr>
        <w:drawing>
          <wp:inline distT="0" distB="0" distL="0" distR="0" wp14:anchorId="7796D4D3" wp14:editId="1D4EAF60">
            <wp:extent cx="394716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7160" cy="3131820"/>
                    </a:xfrm>
                    <a:prstGeom prst="rect">
                      <a:avLst/>
                    </a:prstGeom>
                    <a:noFill/>
                    <a:ln>
                      <a:noFill/>
                    </a:ln>
                  </pic:spPr>
                </pic:pic>
              </a:graphicData>
            </a:graphic>
          </wp:inline>
        </w:drawing>
      </w:r>
    </w:p>
    <w:p w14:paraId="782D6C6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xml:space="preserve">3. </w:t>
      </w:r>
      <w:r w:rsidRPr="009D0598">
        <w:rPr>
          <w:rFonts w:ascii="Aptos" w:eastAsia="Times New Roman" w:hAnsi="Aptos" w:cs="Times New Roman"/>
          <w:b/>
          <w:bCs/>
          <w:color w:val="000000"/>
          <w:sz w:val="24"/>
          <w:szCs w:val="24"/>
          <w:lang/>
        </w:rPr>
        <w:t>Line Graph</w:t>
      </w:r>
      <w:r w:rsidRPr="009D0598">
        <w:rPr>
          <w:rFonts w:ascii="Aptos" w:eastAsia="Times New Roman" w:hAnsi="Aptos" w:cs="Times New Roman"/>
          <w:color w:val="000000"/>
          <w:sz w:val="24"/>
          <w:szCs w:val="24"/>
          <w:lang/>
        </w:rPr>
        <w:t>: Community Interest in Workshops</w:t>
      </w:r>
    </w:p>
    <w:p w14:paraId="01A49F3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line graph shows the varying levels of interest in community workshops on literacy and sustainability across the three villages.</w:t>
      </w:r>
    </w:p>
    <w:p w14:paraId="237B99FB"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7CEE5B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Line Graph Interpretation:</w:t>
      </w:r>
    </w:p>
    <w:p w14:paraId="3750417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Interest in workshops is relatively high, with Village C showing the greatest enthusiasm, suggesting that community engagement initiatives will be well-received.</w:t>
      </w:r>
    </w:p>
    <w:p w14:paraId="1CEB49A5" w14:textId="6E7D12FD" w:rsidR="009D0598" w:rsidRPr="009D0598" w:rsidRDefault="009D0598" w:rsidP="009D0598">
      <w:pPr>
        <w:spacing w:after="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noProof/>
          <w:sz w:val="24"/>
          <w:szCs w:val="24"/>
          <w:bdr w:val="none" w:sz="0" w:space="0" w:color="auto" w:frame="1"/>
          <w:lang/>
        </w:rPr>
        <w:drawing>
          <wp:inline distT="0" distB="0" distL="0" distR="0" wp14:anchorId="706F8C86" wp14:editId="71E3F1BB">
            <wp:extent cx="5387340" cy="2857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7340" cy="2857500"/>
                    </a:xfrm>
                    <a:prstGeom prst="rect">
                      <a:avLst/>
                    </a:prstGeom>
                    <a:noFill/>
                    <a:ln>
                      <a:noFill/>
                    </a:ln>
                  </pic:spPr>
                </pic:pic>
              </a:graphicData>
            </a:graphic>
          </wp:inline>
        </w:drawing>
      </w:r>
    </w:p>
    <w:p w14:paraId="0974FE4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Projected Impact of the Eco-Library Initiative</w:t>
      </w:r>
    </w:p>
    <w:p w14:paraId="684AF01B" w14:textId="77777777" w:rsidR="009D0598" w:rsidRPr="009D0598" w:rsidRDefault="009D0598" w:rsidP="009D0598">
      <w:pPr>
        <w:spacing w:after="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4072"/>
        <w:gridCol w:w="1641"/>
        <w:gridCol w:w="1379"/>
        <w:gridCol w:w="1924"/>
      </w:tblGrid>
      <w:tr w:rsidR="009D0598" w:rsidRPr="009D0598" w14:paraId="499B3D19"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A3C9D"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Indicator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40FBA"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Baseline 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C315C"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Target 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E414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Project increase </w:t>
            </w:r>
          </w:p>
        </w:tc>
      </w:tr>
      <w:tr w:rsidR="009D0598" w:rsidRPr="009D0598" w14:paraId="3D5ECE05"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3CF0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Number of students with access to books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A55C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96E09"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F38B1"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400%</w:t>
            </w:r>
          </w:p>
        </w:tc>
      </w:tr>
      <w:tr w:rsidR="009D0598" w:rsidRPr="009D0598" w14:paraId="0CA998E8"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268FC"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Households with basic digital literacy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27D3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A6F9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7A7B4"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40%</w:t>
            </w:r>
          </w:p>
        </w:tc>
      </w:tr>
      <w:tr w:rsidR="009D0598" w:rsidRPr="009D0598" w14:paraId="04483053"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BC110"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Awareness of sustainability practice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A7947"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B52EF"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9993A"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40%</w:t>
            </w:r>
          </w:p>
        </w:tc>
      </w:tr>
    </w:tbl>
    <w:p w14:paraId="607282FE" w14:textId="7777777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241835D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Eco-Library Concept Design</w:t>
      </w:r>
    </w:p>
    <w:p w14:paraId="4FD77F8E" w14:textId="7D192175"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194558B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design of the Eco-Library Initiative aims to merge functionality, sustainability, and community engagement in a space that serves as both an educational hub and a model of environmental responsibility. Key elements of the design reflect these values by utilizing recycled materials, renewable energy, and creating versatile learning spaces that cater to various educational needs.</w:t>
      </w:r>
    </w:p>
    <w:p w14:paraId="1469D83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lang/>
        </w:rPr>
        <w:t>Recycled Construction Materials</w:t>
      </w:r>
    </w:p>
    <w:p w14:paraId="3B98D7D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19CA0A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Sustainability starts with the materials used to build the eco-library. To minimize the environmental impact, the library will be constructed using a range of eco-friendly, recycled materials, which not only reduce waste but also lower the carbon footprint of the project.</w:t>
      </w:r>
    </w:p>
    <w:p w14:paraId="20CD03B0"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4132DB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Recycled Plastics and Wood: The walls of the library will be made from compressed, recycled plastics and reclaimed wood. These materials are not only durable and cost-effective but also provide an opportunity to repurpose waste that would otherwise contribute to landfills. Recycled plastics and wood are known for their strength and longevity, ensuring the library can withstand environmental stresses while maintaining a low environmental impact.</w:t>
      </w:r>
    </w:p>
    <w:p w14:paraId="1ECD707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A614F7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Locally Sourced Materials: Whenever possible, materials will be sourced locally to support the local economy and minimize transportation emissions. This approach aligns with the goal of creating a sustainable, community-driven infrastructure project.</w:t>
      </w:r>
    </w:p>
    <w:p w14:paraId="12316856"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0C7C6D4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Renewable Energy Source</w:t>
      </w:r>
    </w:p>
    <w:p w14:paraId="1C78316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A0D022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To ensure the library’s operation is powered by sustainable resources, a renewable energy system will be integrated into the design. The primary energy source will be solar power, which will provide sufficient electricity for lighting, computers, and other devices in the library.</w:t>
      </w:r>
    </w:p>
    <w:p w14:paraId="70179C8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4DCE08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Solar Panels: The roof of the library will be equipped with solar panels that harness sunlight to generate clean energy. This renewable energy system will reduce the library's reliance on fossil fuels and lower its overall operational costs. By incorporating solar energy, the library becomes a practical example of how renewable energy can be harnessed even in rural, off-grid areas.</w:t>
      </w:r>
    </w:p>
    <w:p w14:paraId="389D7946"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C42460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Battery Storage System: In addition to solar panels, a battery storage system will be installed to store excess energy generated during the day. This stored energy can then be used during cloudy days or nighttime, ensuring continuous power availability.</w:t>
      </w:r>
    </w:p>
    <w:p w14:paraId="65862F78"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67D80B1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lang/>
        </w:rPr>
        <w:t>Learning Spaces</w:t>
      </w:r>
    </w:p>
    <w:p w14:paraId="662FA01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C1E826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design of the eco-library prioritizes versatility and accessibility to cater to a wide range of educational activities. The interior will be divided into specific zones, each designed to support different types of learning and community engagement.</w:t>
      </w:r>
    </w:p>
    <w:p w14:paraId="497D8BA6"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0633E2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Reading Corner: A quiet, comfortable space with shelves filled with books across various subjects. This will be the main area for reading, study, and reflection, equipped with comfortable seating and natural lighting to foster an inviting atmosphere for learning.</w:t>
      </w:r>
    </w:p>
    <w:p w14:paraId="2A54A97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CF572A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Digital Learning Zone: A dedicated area featuring tablets, laptops, and internet access. This zone will provide students with access to digital resources, online educational tools, and e-books, bridging the gap between rural learners and global information. The digital zone will be designed with ergonomic furniture and ample charging stations, ensuring the area remains functional and user-friendly.</w:t>
      </w:r>
    </w:p>
    <w:p w14:paraId="3F3D1EC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6D2A08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Workshop Area: A flexible space that can be adapted for various community events and educational workshops. This area will be used for practical lessons, including sustainability workshops, literacy programs, and digital skills training. The space will be equipped with whiteboards, projectors, and modular furniture to facilitate group activities and hands-on learning.</w:t>
      </w:r>
    </w:p>
    <w:p w14:paraId="7964DB31"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2D39CE9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lang/>
        </w:rPr>
        <w:t>Green Features and Sustainable Design</w:t>
      </w:r>
    </w:p>
    <w:p w14:paraId="1DB6CD46"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8EDB12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eco-library’s design will integrate additional green features to further reduce its environmental impact and create a healthier, more energy-efficient space.</w:t>
      </w:r>
    </w:p>
    <w:p w14:paraId="21B2CE6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3A55B6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Natural Ventilation: The library will be designed with high ceilings, strategically placed windows, and ventilation systems that allow for natural airflow, reducing the need for artificial cooling and heating.</w:t>
      </w:r>
    </w:p>
    <w:p w14:paraId="59B130CC"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DA9F7E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Rainwater Harvesting System: A rainwater collection system will be installed to collect water from the roof. This water can be used for irrigation, cleaning, and other non-potable needs, further reducing the library's reliance on external water sources.</w:t>
      </w:r>
    </w:p>
    <w:p w14:paraId="7C97FAB5"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D79EEF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Green Roof and Landscaping: The library’s roof will include a green garden area, which will not only provide insulation to the building but also serve as a community garden. The surrounding grounds will be landscaped with native plants that require minimal water, contributing to the overall sustainability of the project.</w:t>
      </w:r>
    </w:p>
    <w:p w14:paraId="79D11AEC"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6602BB8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w:t>
      </w:r>
      <w:r w:rsidRPr="009D0598">
        <w:rPr>
          <w:rFonts w:ascii="Aptos" w:eastAsia="Times New Roman" w:hAnsi="Aptos" w:cs="Times New Roman"/>
          <w:b/>
          <w:bCs/>
          <w:color w:val="000000"/>
          <w:sz w:val="24"/>
          <w:szCs w:val="24"/>
          <w:lang/>
        </w:rPr>
        <w:t>Community and Cultural Integration</w:t>
      </w:r>
    </w:p>
    <w:p w14:paraId="11E21F1D"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AD05DE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design will also take into account the cultural and social needs of the community, ensuring the library is a space that feels welcoming and functional for everyone.</w:t>
      </w:r>
    </w:p>
    <w:p w14:paraId="16AFFE07"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8B11D7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Community Art Displays: Local artists will be encouraged to contribute murals or artwork that reflect the community’s cultural heritage and values. This will create a sense of pride and ownership among the residents, making the library a true reflection of the community's identity.</w:t>
      </w:r>
    </w:p>
    <w:p w14:paraId="3DC47702"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5166FA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Multipurpose Facilities: The library will be equipped with multipurpose rooms for meetings, celebrations, and local events, ensuring it serves as a vibrant center for social cohesion and cultural exchange.</w:t>
      </w:r>
    </w:p>
    <w:p w14:paraId="38C6310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653F82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Budget Allocation</w:t>
      </w:r>
    </w:p>
    <w:p w14:paraId="7E64518C" w14:textId="77777777" w:rsidR="009D0598" w:rsidRPr="009D0598" w:rsidRDefault="009D0598" w:rsidP="009D0598">
      <w:pPr>
        <w:spacing w:after="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4353"/>
        <w:gridCol w:w="1685"/>
        <w:gridCol w:w="2978"/>
      </w:tblGrid>
      <w:tr w:rsidR="009D0598" w:rsidRPr="009D0598" w14:paraId="2C2B54BC"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9767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Category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E6BB"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Amount (USD)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5C51"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Percentage of Total Budget</w:t>
            </w:r>
          </w:p>
        </w:tc>
      </w:tr>
      <w:tr w:rsidR="009D0598" w:rsidRPr="009D0598" w14:paraId="3979181C"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E8AD0"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Library Construction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1138"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19260"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50%</w:t>
            </w:r>
          </w:p>
        </w:tc>
      </w:tr>
      <w:tr w:rsidR="009D0598" w:rsidRPr="009D0598" w14:paraId="17624375"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EBC97"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Resource Acquisition (Books &amp; Devices)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E590"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4B72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25%</w:t>
            </w:r>
          </w:p>
        </w:tc>
      </w:tr>
      <w:tr w:rsidR="009D0598" w:rsidRPr="009D0598" w14:paraId="3C49922C"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2AA8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 xml:space="preserve"> Solar Panel Installation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4103F"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0249E"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15%</w:t>
            </w:r>
          </w:p>
        </w:tc>
      </w:tr>
      <w:tr w:rsidR="009D0598" w:rsidRPr="009D0598" w14:paraId="11FBCADA"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9747A"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Community Workshops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66BFF"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A0342"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10%</w:t>
            </w:r>
          </w:p>
        </w:tc>
      </w:tr>
      <w:tr w:rsidR="009D0598" w:rsidRPr="009D0598" w14:paraId="4A9D4053" w14:textId="77777777" w:rsidTr="009D05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1D8CD"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6EE83"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900B6" w14:textId="77777777" w:rsidR="009D0598" w:rsidRPr="009D0598" w:rsidRDefault="009D0598" w:rsidP="009D0598">
            <w:pPr>
              <w:spacing w:after="0"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100%</w:t>
            </w:r>
          </w:p>
        </w:tc>
      </w:tr>
    </w:tbl>
    <w:p w14:paraId="0DB993E3" w14:textId="7777777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p>
    <w:p w14:paraId="236B15E0"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Budget Chart Interpretation:</w:t>
      </w:r>
    </w:p>
    <w:p w14:paraId="5E3304D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majority of the budget is allocated to construction, ensuring the library is both functional and sustainable. Resource acquisition is the second-largest expense, emphasizing the importance of educational materials</w:t>
      </w:r>
    </w:p>
    <w:p w14:paraId="664EB853"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50235C5"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Community Testimonials</w:t>
      </w:r>
    </w:p>
    <w:p w14:paraId="70D5BCC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Quotes from survey participants:</w:t>
      </w:r>
    </w:p>
    <w:p w14:paraId="52B8F696"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1CD8CAE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"An eco-library would give our children a chance to learn beyond the classroom." – Community Member, Village A</w:t>
      </w:r>
    </w:p>
    <w:p w14:paraId="43ED0E22"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7843FEB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"Workshops on sustainability will help us protect our environment for future generations." – Local Teacher, Village B</w:t>
      </w:r>
    </w:p>
    <w:p w14:paraId="6390E1C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8320A1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Expected Outcomes</w:t>
      </w:r>
    </w:p>
    <w:p w14:paraId="42BB3302"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22A0B53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1. Improved Access to Educational Resources</w:t>
      </w:r>
    </w:p>
    <w:p w14:paraId="0A54982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A5E119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 Initiative will provide rural communities with reliable access to books, digital resources, and educational materials. With the library's establishment, local residents, especially children, will no longer be constrained by the lack of educational tools. This improvement in access will help bridge the educational divide, providing the community with opportunities for learning that were previously limited.</w:t>
      </w:r>
    </w:p>
    <w:p w14:paraId="35D4DC1E"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420D28B7"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Increased Learning Opportunities: The availability of diverse reading materials and digital resources will foster a stronger learning environment, enabling residents to improve literacy levels.</w:t>
      </w:r>
    </w:p>
    <w:p w14:paraId="0DDFC8B4"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D235B29"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Digital Literacy Growth: Access to tablets and computers will provide digital learning opportunities for the community, preparing them for future technological advancements.</w:t>
      </w:r>
    </w:p>
    <w:p w14:paraId="306D0F75"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62F6D3F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2. Enhanced Digital and Environmental Literacy</w:t>
      </w:r>
    </w:p>
    <w:p w14:paraId="322FA4F8"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8D894E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One of the main goals of the Eco-Library Initiative is to promote digital and environmental literacy within the rural community. Workshops and resources on these subjects will aim to provide essential skills and awareness.</w:t>
      </w:r>
    </w:p>
    <w:p w14:paraId="57D682AB"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B5FBEE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Digital Literacy: Community members will gain vital digital skills, allowing them to use technology for education, communication, and access to online resources.</w:t>
      </w:r>
    </w:p>
    <w:p w14:paraId="032B6329"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287DB0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Environmental Awareness: The library's eco-friendly design and sustainability workshops will teach local residents about renewable energy, waste reduction, and sustainable living, helping to reduce their environmental footprint.</w:t>
      </w:r>
    </w:p>
    <w:p w14:paraId="20EBAD03"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0C591F6A"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3. Increased Community Engagement in Sustainable Practices</w:t>
      </w:r>
    </w:p>
    <w:p w14:paraId="5216D862"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1780E41"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 Initiative will not only promote education but also encourage sustainable practices that can be implemented in daily life. The project will help instill eco-conscious behaviors such as:</w:t>
      </w:r>
    </w:p>
    <w:p w14:paraId="05C7A79D"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775D6E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Sustainability Awareness: Through hands-on workshops, residents will understand the importance of protecting the environment and the role they can play in this effort.</w:t>
      </w:r>
    </w:p>
    <w:p w14:paraId="5EC21D7B"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7F1CF0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Replicability of Practices: The community will learn about sustainable farming, waste management, and resource conservation, which can be applied within households and businesses.</w:t>
      </w:r>
    </w:p>
    <w:p w14:paraId="72A0F79E" w14:textId="77777777" w:rsidR="009D0598" w:rsidRPr="009D0598" w:rsidRDefault="009D0598" w:rsidP="009D0598">
      <w:pPr>
        <w:spacing w:after="240" w:line="240" w:lineRule="auto"/>
        <w:rPr>
          <w:rFonts w:ascii="Times New Roman" w:eastAsia="Times New Roman" w:hAnsi="Times New Roman" w:cs="Times New Roman"/>
          <w:sz w:val="24"/>
          <w:szCs w:val="24"/>
          <w:lang/>
        </w:rPr>
      </w:pPr>
    </w:p>
    <w:p w14:paraId="244856B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lang/>
        </w:rPr>
        <w:t>4. A Replicable Model for Other Regions</w:t>
      </w:r>
    </w:p>
    <w:p w14:paraId="0632AC88"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611183E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success of this project will create a blueprint for other rural communities to adopt similar initiatives, expanding the reach and impact of sustainable libraries.</w:t>
      </w:r>
    </w:p>
    <w:p w14:paraId="77FEB625"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19E993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Scalability and Replication: As the model demonstrates positive outcomes in one community, it will serve as a demonstration project for neighboring regions, showing how educational and sustainability goals can be met simultaneously.</w:t>
      </w:r>
    </w:p>
    <w:p w14:paraId="3C696CF0"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384FA5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Community-Driven Initiatives: The project will empower other communities to build their own sustainable libraries, creating a movement that can benefit countless rural areas.</w:t>
      </w:r>
    </w:p>
    <w:p w14:paraId="0F85E2E2"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Conclusion</w:t>
      </w:r>
    </w:p>
    <w:p w14:paraId="1E5DBFC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Eco-Library Initiative offers a transformative solution to address the educational and environmental challenges faced by rural communities. By providing a sustainable learning space built with eco-friendly materials and powered by renewable energy, the project bridges the gap in educational resources while promoting environmental awareness.</w:t>
      </w:r>
    </w:p>
    <w:p w14:paraId="0D943B86"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0ABC368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The initiative not only improves access to books and digital devices but also fosters community engagement through workshops on literacy, digital skills, and sustainable practices. With measurable outcomes such as increased digital and environmental literacy, the Eco-Library can serve as a replicable model for other underserved regions.</w:t>
      </w:r>
    </w:p>
    <w:p w14:paraId="7185CC3C"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34F91428"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By empowering rural communities with knowledge and sustainable resources, the Eco-Library Initiative lays the foundation for long-term development, environmental stewardship, and improved quality of life. Ultimately, this project is a testament to the power of education and sustainability in driving positive social change.</w:t>
      </w:r>
    </w:p>
    <w:p w14:paraId="52870DD5" w14:textId="77777777" w:rsidR="009D0598" w:rsidRPr="009D0598" w:rsidRDefault="009D0598" w:rsidP="009D0598">
      <w:pPr>
        <w:spacing w:after="240" w:line="240" w:lineRule="auto"/>
        <w:rPr>
          <w:rFonts w:ascii="Times New Roman" w:eastAsia="Times New Roman" w:hAnsi="Times New Roman" w:cs="Times New Roman"/>
          <w:sz w:val="24"/>
          <w:szCs w:val="24"/>
          <w:lang/>
        </w:rPr>
      </w:pP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r w:rsidRPr="009D0598">
        <w:rPr>
          <w:rFonts w:ascii="Times New Roman" w:eastAsia="Times New Roman" w:hAnsi="Times New Roman" w:cs="Times New Roman"/>
          <w:sz w:val="24"/>
          <w:szCs w:val="24"/>
          <w:lang/>
        </w:rPr>
        <w:br/>
      </w:r>
    </w:p>
    <w:p w14:paraId="222A934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b/>
          <w:bCs/>
          <w:color w:val="000000"/>
          <w:sz w:val="24"/>
          <w:szCs w:val="24"/>
          <w:u w:val="single"/>
          <w:lang/>
        </w:rPr>
        <w:t>References</w:t>
      </w:r>
    </w:p>
    <w:p w14:paraId="5660B7AD" w14:textId="77777777" w:rsidR="009D0598" w:rsidRPr="009D0598" w:rsidRDefault="009D0598" w:rsidP="009D0598">
      <w:pPr>
        <w:spacing w:after="0" w:line="240" w:lineRule="auto"/>
        <w:rPr>
          <w:rFonts w:ascii="Times New Roman" w:eastAsia="Times New Roman" w:hAnsi="Times New Roman" w:cs="Times New Roman"/>
          <w:sz w:val="24"/>
          <w:szCs w:val="24"/>
          <w:lang/>
        </w:rPr>
      </w:pPr>
    </w:p>
    <w:p w14:paraId="57733A1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1. Smith, J. (2022). Sustainable Community Development: Building Resilient Societies. Green Press.</w:t>
      </w:r>
    </w:p>
    <w:p w14:paraId="7A897BAB"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2. United Nations Development Programme (UNDP). (2021). Digital Literacy for Rural Communities: Bridging the Digital Divide. UNDP Publications.</w:t>
      </w:r>
    </w:p>
    <w:p w14:paraId="075A491C"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3. Doe, A. (2023). Eco-Friendly Infrastructure: Innovations for Sustainable Living. Eco Publications.</w:t>
      </w:r>
    </w:p>
    <w:p w14:paraId="2DB35F8F"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4. World Bank. (2020). Improving Educational Outcomes in Rural Areas. World Bank Reports. Retrieved from https://www.worldbank.org/education-rural</w:t>
      </w:r>
    </w:p>
    <w:p w14:paraId="5565C71E"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5. International Renewable Energy Agency (IRENA). (2021). Solar Power for Community Development. IRENA Publications.</w:t>
      </w:r>
    </w:p>
    <w:p w14:paraId="3C949F64"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6. Green, P., &amp; Brown, T. (2021). The Role of Libraries in Promoting Sustainable Development. Journal of Sustainable Education, 15(4), 34-56.</w:t>
      </w:r>
    </w:p>
    <w:p w14:paraId="2CB3A2D6"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7. United Nations Educational, Scientific and Cultural Organization (UNESCO). (2022). The Importance of Literacy and Lifelong Learning. UNESCO Report.</w:t>
      </w:r>
    </w:p>
    <w:p w14:paraId="027AA79D" w14:textId="77777777" w:rsidR="009D0598" w:rsidRPr="009D0598" w:rsidRDefault="009D0598" w:rsidP="009D0598">
      <w:pPr>
        <w:spacing w:line="240" w:lineRule="auto"/>
        <w:jc w:val="both"/>
        <w:rPr>
          <w:rFonts w:ascii="Times New Roman" w:eastAsia="Times New Roman" w:hAnsi="Times New Roman" w:cs="Times New Roman"/>
          <w:sz w:val="24"/>
          <w:szCs w:val="24"/>
          <w:lang/>
        </w:rPr>
      </w:pPr>
      <w:r w:rsidRPr="009D0598">
        <w:rPr>
          <w:rFonts w:ascii="Aptos" w:eastAsia="Times New Roman" w:hAnsi="Aptos" w:cs="Times New Roman"/>
          <w:color w:val="000000"/>
          <w:sz w:val="24"/>
          <w:szCs w:val="24"/>
          <w:lang/>
        </w:rPr>
        <w:t>8. Kumar, R. (2020). Community Engagement Strategies for Rural Development. Community Press.</w:t>
      </w:r>
    </w:p>
    <w:p w14:paraId="7388EBE6" w14:textId="367CEA88" w:rsidR="009D0598" w:rsidRDefault="009D0598" w:rsidP="009D0598">
      <w:r w:rsidRPr="009D0598">
        <w:rPr>
          <w:rFonts w:ascii="Times New Roman" w:eastAsia="Times New Roman" w:hAnsi="Times New Roman" w:cs="Times New Roman"/>
          <w:sz w:val="24"/>
          <w:szCs w:val="24"/>
          <w:lang/>
        </w:rPr>
        <w:br/>
      </w:r>
    </w:p>
    <w:sectPr w:rsidR="009D0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98"/>
    <w:rsid w:val="009D0598"/>
    <w:rsid w:val="00F4042F"/>
    <w:rsid w:val="00F76D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BA05"/>
  <w15:chartTrackingRefBased/>
  <w15:docId w15:val="{748B1247-1D49-452B-AE8F-4F622C92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598"/>
    <w:pPr>
      <w:spacing w:before="100" w:beforeAutospacing="1" w:after="100" w:afterAutospacing="1" w:line="240" w:lineRule="auto"/>
    </w:pPr>
    <w:rPr>
      <w:rFonts w:ascii="Times New Roman" w:eastAsia="Times New Roman" w:hAnsi="Times New Roman" w:cs="Times New Roman"/>
      <w:sz w:val="24"/>
      <w:szCs w:val="24"/>
      <w:lang/>
    </w:rPr>
  </w:style>
  <w:style w:type="paragraph" w:styleId="NoSpacing">
    <w:name w:val="No Spacing"/>
    <w:uiPriority w:val="1"/>
    <w:qFormat/>
    <w:rsid w:val="009D0598"/>
    <w:pPr>
      <w:spacing w:after="0" w:line="240" w:lineRule="auto"/>
    </w:pPr>
  </w:style>
  <w:style w:type="character" w:customStyle="1" w:styleId="Heading2Char">
    <w:name w:val="Heading 2 Char"/>
    <w:basedOn w:val="DefaultParagraphFont"/>
    <w:link w:val="Heading2"/>
    <w:uiPriority w:val="9"/>
    <w:rsid w:val="009D05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05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0598"/>
    <w:pPr>
      <w:outlineLvl w:val="9"/>
    </w:pPr>
    <w:rPr>
      <w:lang w:val="en-US"/>
    </w:rPr>
  </w:style>
  <w:style w:type="paragraph" w:styleId="TOC2">
    <w:name w:val="toc 2"/>
    <w:basedOn w:val="Normal"/>
    <w:next w:val="Normal"/>
    <w:autoRedefine/>
    <w:uiPriority w:val="39"/>
    <w:unhideWhenUsed/>
    <w:rsid w:val="009D0598"/>
    <w:pPr>
      <w:spacing w:after="100"/>
      <w:ind w:left="220"/>
    </w:pPr>
  </w:style>
  <w:style w:type="character" w:styleId="Hyperlink">
    <w:name w:val="Hyperlink"/>
    <w:basedOn w:val="DefaultParagraphFont"/>
    <w:uiPriority w:val="99"/>
    <w:unhideWhenUsed/>
    <w:rsid w:val="009D0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9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4ACA-C43E-483A-AA76-B846CA9BFB0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Akramul Hasan</dc:creator>
  <cp:keywords/>
  <dc:description/>
  <cp:lastModifiedBy>bellalsow005@gmail.com</cp:lastModifiedBy>
  <cp:revision>2</cp:revision>
  <dcterms:created xsi:type="dcterms:W3CDTF">2024-12-18T11:09:00Z</dcterms:created>
  <dcterms:modified xsi:type="dcterms:W3CDTF">2024-12-18T11:09:00Z</dcterms:modified>
</cp:coreProperties>
</file>