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7BDFAF" w14:textId="7C67C9F6" w:rsidR="008B35A2" w:rsidRDefault="00265528" w:rsidP="008B35A2">
      <w:pPr>
        <w:spacing w:before="100" w:beforeAutospacing="1" w:after="100" w:afterAutospacing="1" w:line="240" w:lineRule="auto"/>
        <w:outlineLvl w:val="0"/>
      </w:pPr>
      <w:r>
        <w:t>W</w:t>
      </w:r>
      <w:r w:rsidR="008B35A2">
        <w:t>ell-founded philosophy—grounded in evidence, operational reality and respect for the people delivering car</w:t>
      </w:r>
      <w:r w:rsidR="008B35A2">
        <w:t>e.</w:t>
      </w:r>
    </w:p>
    <w:p w14:paraId="73BF6972"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i/>
          <w:iCs/>
          <w:kern w:val="0"/>
          <w:sz w:val="27"/>
          <w:szCs w:val="27"/>
          <w:lang w:eastAsia="en-GB"/>
          <w14:ligatures w14:val="none"/>
        </w:rPr>
        <w:t>A living architecture for Operational Governance Intelligence.</w:t>
      </w:r>
    </w:p>
    <w:p w14:paraId="113D3B2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Dedicated to every healthcare professional who has ever thought...</w:t>
      </w:r>
    </w:p>
    <w:p w14:paraId="7512B029" w14:textId="77777777" w:rsidR="008B35A2" w:rsidRDefault="008B35A2" w:rsidP="008B35A2">
      <w:pPr>
        <w:spacing w:before="100" w:beforeAutospacing="1" w:after="100" w:afterAutospacing="1" w:line="240" w:lineRule="auto"/>
        <w:rPr>
          <w:rFonts w:ascii="Times New Roman" w:eastAsia="Times New Roman" w:hAnsi="Times New Roman" w:cs="Times New Roman"/>
          <w:i/>
          <w:iCs/>
          <w:kern w:val="0"/>
          <w:lang w:eastAsia="en-GB"/>
          <w14:ligatures w14:val="none"/>
        </w:rPr>
      </w:pPr>
      <w:r w:rsidRPr="008B35A2">
        <w:rPr>
          <w:rFonts w:ascii="Times New Roman" w:eastAsia="Times New Roman" w:hAnsi="Times New Roman" w:cs="Times New Roman"/>
          <w:i/>
          <w:iCs/>
          <w:kern w:val="0"/>
          <w:lang w:eastAsia="en-GB"/>
          <w14:ligatures w14:val="none"/>
        </w:rPr>
        <w:t>"There has to be a better way."</w:t>
      </w:r>
    </w:p>
    <w:p w14:paraId="28BBB818" w14:textId="77777777" w:rsidR="00265528" w:rsidRDefault="00265528" w:rsidP="008B35A2">
      <w:pPr>
        <w:spacing w:before="100" w:beforeAutospacing="1" w:after="100" w:afterAutospacing="1" w:line="240" w:lineRule="auto"/>
        <w:rPr>
          <w:rFonts w:ascii="Times New Roman" w:eastAsia="Times New Roman" w:hAnsi="Times New Roman" w:cs="Times New Roman"/>
          <w:i/>
          <w:iCs/>
          <w:kern w:val="0"/>
          <w:lang w:eastAsia="en-GB"/>
          <w14:ligatures w14:val="none"/>
        </w:rPr>
      </w:pPr>
    </w:p>
    <w:p w14:paraId="03128F0B"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LOCC Commitment</w:t>
      </w:r>
    </w:p>
    <w:p w14:paraId="7A0647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every piece of data has value.</w:t>
      </w:r>
    </w:p>
    <w:p w14:paraId="5DDEB91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evidence should inform governance.</w:t>
      </w:r>
    </w:p>
    <w:p w14:paraId="446ED1D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governance should strengthen understanding.</w:t>
      </w:r>
    </w:p>
    <w:p w14:paraId="6A75DB7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understanding should improve coordination.</w:t>
      </w:r>
    </w:p>
    <w:p w14:paraId="4670FEF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coordination should support professional judgement.</w:t>
      </w:r>
    </w:p>
    <w:p w14:paraId="77F2B71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technology should remain explainable.</w:t>
      </w:r>
    </w:p>
    <w:p w14:paraId="35674B1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learning should never end.</w:t>
      </w:r>
    </w:p>
    <w:p w14:paraId="56B7B74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resilience is built before it is tested.</w:t>
      </w:r>
    </w:p>
    <w:p w14:paraId="60FFBC9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intelligence should strengthen people, never replace them.</w:t>
      </w:r>
    </w:p>
    <w:p w14:paraId="4DF1FE5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 believe that engineering excellence is achieved when technology faithfully represents operational reality.</w:t>
      </w:r>
    </w:p>
    <w:p w14:paraId="57B7062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Above all,</w:t>
      </w:r>
    </w:p>
    <w:p w14:paraId="2373E9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we believe that healthcare will always be about people.</w:t>
      </w:r>
    </w:p>
    <w:p w14:paraId="30BE6EE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Everything else exists to support them.</w:t>
      </w:r>
    </w:p>
    <w:p w14:paraId="3B2942C9" w14:textId="77777777" w:rsidR="00265528" w:rsidRPr="008B35A2" w:rsidRDefault="00265528"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0536031F" w14:textId="77777777" w:rsid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p>
    <w:p w14:paraId="57B0A678" w14:textId="77777777" w:rsidR="00265528" w:rsidRDefault="00265528"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sectPr w:rsidR="00265528" w:rsidSect="0006634F">
          <w:pgSz w:w="11900" w:h="16840"/>
          <w:pgMar w:top="1440" w:right="1440" w:bottom="1440" w:left="1440" w:header="708" w:footer="708" w:gutter="0"/>
          <w:cols w:space="708"/>
          <w:docGrid w:linePitch="360"/>
        </w:sectPr>
      </w:pPr>
    </w:p>
    <w:p w14:paraId="6F126333" w14:textId="2305402E"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lastRenderedPageBreak/>
        <w:t>THE LOCC ARCHITECTURE BIBLE</w:t>
      </w:r>
    </w:p>
    <w:p w14:paraId="2F749690"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Volume I — Philosophy &amp; Vision</w:t>
      </w:r>
    </w:p>
    <w:p w14:paraId="26C0CF8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Live Operational Context &amp; Coordination</w:t>
      </w:r>
    </w:p>
    <w:p w14:paraId="4DE6573E"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i/>
          <w:iCs/>
          <w:kern w:val="0"/>
          <w:sz w:val="27"/>
          <w:szCs w:val="27"/>
          <w:lang w:eastAsia="en-GB"/>
          <w14:ligatures w14:val="none"/>
        </w:rPr>
        <w:t>Where Every Piece of Data Has Value</w:t>
      </w:r>
    </w:p>
    <w:p w14:paraId="18ADC04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Version:</w:t>
      </w:r>
      <w:r w:rsidRPr="008B35A2">
        <w:rPr>
          <w:rFonts w:ascii="Times New Roman" w:eastAsia="Times New Roman" w:hAnsi="Times New Roman" w:cs="Times New Roman"/>
          <w:kern w:val="0"/>
          <w:lang w:eastAsia="en-GB"/>
          <w14:ligatures w14:val="none"/>
        </w:rPr>
        <w:t xml:space="preserve"> 1.0 – Foundational Edition</w:t>
      </w:r>
    </w:p>
    <w:p w14:paraId="5CB5A2E7"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9166BAE">
          <v:rect id="Rectangle 5041" o:spid="_x0000_s141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F376C95"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Preface</w:t>
      </w:r>
    </w:p>
    <w:p w14:paraId="4C4D62D9" w14:textId="77777777" w:rsidR="008B35A2" w:rsidRPr="008B35A2" w:rsidRDefault="008B35A2" w:rsidP="008B35A2">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B35A2">
        <w:rPr>
          <w:rFonts w:ascii="Times New Roman" w:eastAsia="Times New Roman" w:hAnsi="Times New Roman" w:cs="Times New Roman"/>
          <w:b/>
          <w:bCs/>
          <w:kern w:val="0"/>
          <w:sz w:val="36"/>
          <w:szCs w:val="36"/>
          <w:lang w:eastAsia="en-GB"/>
          <w14:ligatures w14:val="none"/>
        </w:rPr>
        <w:t>Why This Document Exists</w:t>
      </w:r>
    </w:p>
    <w:p w14:paraId="4FD60D0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Healthcare organisations generate extraordinary amounts of information every minute of every day.</w:t>
      </w:r>
    </w:p>
    <w:p w14:paraId="61BF8CF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consumer reports feeling unwell.</w:t>
      </w:r>
    </w:p>
    <w:p w14:paraId="0C904A2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support worker notices a subtle change in behaviour.</w:t>
      </w:r>
    </w:p>
    <w:p w14:paraId="167AAE1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registered nurse records an assessment.</w:t>
      </w:r>
    </w:p>
    <w:p w14:paraId="7B765B7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Bureau of Meteorology issues a heatwave warning.</w:t>
      </w:r>
    </w:p>
    <w:p w14:paraId="06A092C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Public Health Unit reports increasing influenza activity.</w:t>
      </w:r>
    </w:p>
    <w:p w14:paraId="592C3B0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family member raises a concern.</w:t>
      </w:r>
    </w:p>
    <w:p w14:paraId="10E2629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An audit identifies a recurring issue.</w:t>
      </w:r>
    </w:p>
    <w:p w14:paraId="57ED719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manager observes increasing staff fatigue.</w:t>
      </w:r>
    </w:p>
    <w:p w14:paraId="4B2C21F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Individually, these appear to be isolated pieces of information.</w:t>
      </w:r>
    </w:p>
    <w:p w14:paraId="77201F0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Collectively, they describe the operational state of an organisation.</w:t>
      </w:r>
    </w:p>
    <w:p w14:paraId="26542E82"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Historically, healthcare has become exceptionally good at collecting information but far less effective at connecting it.</w:t>
      </w:r>
    </w:p>
    <w:p w14:paraId="0689039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Policies exist separately from procedures.</w:t>
      </w:r>
    </w:p>
    <w:p w14:paraId="515AE9C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Clinical information exists separately from operational planning.</w:t>
      </w:r>
    </w:p>
    <w:p w14:paraId="27C76D2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Risk registers exist separately from workforce capability.</w:t>
      </w:r>
    </w:p>
    <w:p w14:paraId="28B366A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Public health intelligence exists separately from frontline observations.</w:t>
      </w:r>
    </w:p>
    <w:p w14:paraId="05760DA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Lessons from previous events are often difficult to retrieve when they are needed most.</w:t>
      </w:r>
    </w:p>
    <w:p w14:paraId="1CF78D1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result is not a lack of information.</w:t>
      </w:r>
    </w:p>
    <w:p w14:paraId="5FECDD7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result is fragmented understanding.</w:t>
      </w:r>
    </w:p>
    <w:p w14:paraId="1CF8C87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exists to change that.</w:t>
      </w:r>
    </w:p>
    <w:p w14:paraId="0F304E5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is founded on a simple belief:</w:t>
      </w:r>
    </w:p>
    <w:p w14:paraId="4B39F46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Every piece of data has value.</w:t>
      </w:r>
    </w:p>
    <w:p w14:paraId="0963333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purpose of LOCC is not simply to collect information.</w:t>
      </w:r>
    </w:p>
    <w:p w14:paraId="3DAFDC1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Its purpose is to transform information into operational understanding.</w:t>
      </w:r>
    </w:p>
    <w:p w14:paraId="1E9AE01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By integrating evidence, governance knowledge, operational context and human expertise, LOCC creates explainable operational intelligence that supports safer decisions, stronger coordination and more resilient organisations.</w:t>
      </w:r>
    </w:p>
    <w:p w14:paraId="36933FE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This Architecture Bible establishes the principles upon which every part of LOCC will be designed, developed and evaluated.</w:t>
      </w:r>
    </w:p>
    <w:p w14:paraId="4A0826B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 is the constitutional document for the platform.</w:t>
      </w:r>
    </w:p>
    <w:p w14:paraId="35C1F62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future feature, workflow, decision and architectural choice should align with the philosophy described within these pages.</w:t>
      </w:r>
    </w:p>
    <w:p w14:paraId="6D0BF394"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8D9E890">
          <v:rect id="Rectangle 5039" o:spid="_x0000_s141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E8C5951"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1</w:t>
      </w:r>
    </w:p>
    <w:p w14:paraId="694B6F7C"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Story Behind LOCC</w:t>
      </w:r>
    </w:p>
    <w:p w14:paraId="0E00DA0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was not created because healthcare required another software application.</w:t>
      </w:r>
    </w:p>
    <w:p w14:paraId="51B8897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 was created because healthcare professionals deserve better operational tools.</w:t>
      </w:r>
    </w:p>
    <w:p w14:paraId="2F7F8FE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For more than two decades, experience across aged care, clinical governance, infection prevention and control, emergency management and organisational leadership revealed a common challenge.</w:t>
      </w:r>
    </w:p>
    <w:p w14:paraId="4BC03E5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Healthcare organisations are surrounded by information.</w:t>
      </w:r>
    </w:p>
    <w:p w14:paraId="2923D2D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Policies.</w:t>
      </w:r>
    </w:p>
    <w:p w14:paraId="5E5C500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Frameworks.</w:t>
      </w:r>
    </w:p>
    <w:p w14:paraId="1677192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Procedures.</w:t>
      </w:r>
    </w:p>
    <w:p w14:paraId="720CA34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Risk registers.</w:t>
      </w:r>
    </w:p>
    <w:p w14:paraId="69E0471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Clinical systems.</w:t>
      </w:r>
    </w:p>
    <w:p w14:paraId="5C13F9A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Incident reports.</w:t>
      </w:r>
    </w:p>
    <w:p w14:paraId="055E1DC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Emergency plans.</w:t>
      </w:r>
    </w:p>
    <w:p w14:paraId="06A9B43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Quality audits.</w:t>
      </w:r>
    </w:p>
    <w:p w14:paraId="37734FB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Government advice.</w:t>
      </w:r>
    </w:p>
    <w:p w14:paraId="5DC4E522"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Weather warnings.</w:t>
      </w:r>
    </w:p>
    <w:p w14:paraId="65972D2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Public health alerts.</w:t>
      </w:r>
    </w:p>
    <w:p w14:paraId="73AC2F4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Meeting minutes.</w:t>
      </w:r>
    </w:p>
    <w:p w14:paraId="2F9E5EC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Emails.</w:t>
      </w:r>
    </w:p>
    <w:p w14:paraId="69A7DE8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Conversations.</w:t>
      </w:r>
    </w:p>
    <w:p w14:paraId="6810A4C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Experience.</w:t>
      </w:r>
    </w:p>
    <w:p w14:paraId="618E47E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Each has value.</w:t>
      </w:r>
    </w:p>
    <w:p w14:paraId="2A6A1C9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Yet very few exist within a single operational picture.</w:t>
      </w:r>
    </w:p>
    <w:p w14:paraId="43D7063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Operational leaders spend valuable time gathering information before they can begin making decisions.</w:t>
      </w:r>
    </w:p>
    <w:p w14:paraId="2B15A15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Clinical staff repeatedly document the same information across multiple systems.</w:t>
      </w:r>
    </w:p>
    <w:p w14:paraId="77DBD6D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Lessons learned during previous events are often inaccessible when similar situations occur again.</w:t>
      </w:r>
    </w:p>
    <w:p w14:paraId="47CD7AC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External intelligence remains disconnected from internal operational planning.</w:t>
      </w:r>
    </w:p>
    <w:p w14:paraId="30EAFBA1"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workforce carries not only the responsibility of delivering care, but also the burden of integrating fragmented information under pressure.</w:t>
      </w:r>
    </w:p>
    <w:p w14:paraId="41C42E3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This contributes to unnecessary cognitive load, delayed decision-making, duplicated effort and missed opportunities for organisational learning.</w:t>
      </w:r>
    </w:p>
    <w:p w14:paraId="1E2D24C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LOCC was conceived to address this problem.</w:t>
      </w:r>
    </w:p>
    <w:p w14:paraId="44E8E6B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Not by creating another repository of information.</w:t>
      </w:r>
    </w:p>
    <w:p w14:paraId="35E8076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But by creating a platform capable of transforming fragmented information into coordinated operational intelligence.</w:t>
      </w:r>
    </w:p>
    <w:p w14:paraId="21718743"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14B79BF1">
          <v:rect id="Rectangle 5037" o:spid="_x0000_s141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B5EE4B1"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2</w:t>
      </w:r>
    </w:p>
    <w:p w14:paraId="22781B7E"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Industry Challenge</w:t>
      </w:r>
    </w:p>
    <w:p w14:paraId="74C3654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Healthcare organisations do not struggle because they lack information.</w:t>
      </w:r>
    </w:p>
    <w:p w14:paraId="0711FB1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They struggle because information exists without context.</w:t>
      </w:r>
    </w:p>
    <w:p w14:paraId="57DB4D9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respiratory illness may be documented in one system.</w:t>
      </w:r>
    </w:p>
    <w:p w14:paraId="133C93B1"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Community influenza activity may be reported elsewhere.</w:t>
      </w:r>
    </w:p>
    <w:p w14:paraId="15FAAE1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Weather warnings appear on another platform.</w:t>
      </w:r>
    </w:p>
    <w:p w14:paraId="4CF66CF2"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Staff shortages are tracked independently.</w:t>
      </w:r>
    </w:p>
    <w:p w14:paraId="24BE54A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Business continuity risks are reviewed separately.</w:t>
      </w:r>
    </w:p>
    <w:p w14:paraId="34C29B9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Each system performs its intended purpose.</w:t>
      </w:r>
    </w:p>
    <w:p w14:paraId="28D761D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Few combine to answer the question that operational leaders ask every day:</w:t>
      </w:r>
    </w:p>
    <w:p w14:paraId="69D1769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"Given everything we know right now, what is the safest and most appropriate operational direction?"</w:t>
      </w:r>
    </w:p>
    <w:p w14:paraId="23BF072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is designed to answer that question.</w:t>
      </w:r>
    </w:p>
    <w:p w14:paraId="7283030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Not by replacing professional judgement.</w:t>
      </w:r>
    </w:p>
    <w:p w14:paraId="2718919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By strengthening it.</w:t>
      </w:r>
    </w:p>
    <w:p w14:paraId="74962A8A"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1E48F45">
          <v:rect id="Rectangle 5035" o:spid="_x0000_s141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FEAE46C"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3</w:t>
      </w:r>
    </w:p>
    <w:p w14:paraId="3149D97A"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Why Aged Care</w:t>
      </w:r>
    </w:p>
    <w:p w14:paraId="7928F9C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Aged care is one of Australia's most operationally complex health sectors.</w:t>
      </w:r>
    </w:p>
    <w:p w14:paraId="34034D0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day providers simultaneously manage:</w:t>
      </w:r>
    </w:p>
    <w:p w14:paraId="7DAF5B4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Infection prevention and control</w:t>
      </w:r>
    </w:p>
    <w:p w14:paraId="4B4EEE5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Clinical governance</w:t>
      </w:r>
    </w:p>
    <w:p w14:paraId="2E1B71F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Care governance</w:t>
      </w:r>
    </w:p>
    <w:p w14:paraId="6DF057E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Emergency management</w:t>
      </w:r>
    </w:p>
    <w:p w14:paraId="3868980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Workforce capability</w:t>
      </w:r>
    </w:p>
    <w:p w14:paraId="1F9D021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Work health and safety</w:t>
      </w:r>
    </w:p>
    <w:p w14:paraId="6564D82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Quality improvement</w:t>
      </w:r>
    </w:p>
    <w:p w14:paraId="68C5672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Business continuity</w:t>
      </w:r>
    </w:p>
    <w:p w14:paraId="7812F6D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Consumer experience</w:t>
      </w:r>
    </w:p>
    <w:p w14:paraId="0A95893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Regulatory compliance</w:t>
      </w:r>
    </w:p>
    <w:p w14:paraId="25BE432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Environmental risks</w:t>
      </w:r>
    </w:p>
    <w:p w14:paraId="0F23C54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Community expectations</w:t>
      </w:r>
    </w:p>
    <w:p w14:paraId="6A54FE6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Despite being operationally interconnected, these responsibilities are frequently managed through independent systems.</w:t>
      </w:r>
    </w:p>
    <w:p w14:paraId="59B090A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recognises that they are not separate operational challenges.</w:t>
      </w:r>
    </w:p>
    <w:p w14:paraId="65AB463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They are different expressions of organisational governance.</w:t>
      </w:r>
    </w:p>
    <w:p w14:paraId="76B09D9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Aged care therefore provides the ideal environment to demonstrate a new model of operational intelligence.</w:t>
      </w:r>
    </w:p>
    <w:p w14:paraId="709B8BB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principles established within LOCC are intended to extend beyond aged care into broader healthcare environments while remaining firmly grounded in the realities of frontline care delivery.</w:t>
      </w:r>
    </w:p>
    <w:p w14:paraId="1A4CCDAB"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6953C1B">
          <v:rect id="Rectangle 5033" o:spid="_x0000_s141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F7AE447"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4</w:t>
      </w:r>
    </w:p>
    <w:p w14:paraId="78943262"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LOCC Philosophy</w:t>
      </w:r>
    </w:p>
    <w:p w14:paraId="685DDB7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LOCC is founded upon one simple belief.</w:t>
      </w:r>
    </w:p>
    <w:p w14:paraId="73B8C2BC" w14:textId="77777777" w:rsidR="008B35A2" w:rsidRPr="008B35A2" w:rsidRDefault="008B35A2" w:rsidP="008B35A2">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B35A2">
        <w:rPr>
          <w:rFonts w:ascii="Times New Roman" w:eastAsia="Times New Roman" w:hAnsi="Times New Roman" w:cs="Times New Roman"/>
          <w:b/>
          <w:bCs/>
          <w:kern w:val="0"/>
          <w:sz w:val="36"/>
          <w:szCs w:val="36"/>
          <w:lang w:eastAsia="en-GB"/>
          <w14:ligatures w14:val="none"/>
        </w:rPr>
        <w:t>Where Every Piece of Data Has Value</w:t>
      </w:r>
    </w:p>
    <w:p w14:paraId="12139F1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observation has value.</w:t>
      </w:r>
    </w:p>
    <w:p w14:paraId="15CABAF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assessment has value.</w:t>
      </w:r>
    </w:p>
    <w:p w14:paraId="1D73D43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conversation has value.</w:t>
      </w:r>
    </w:p>
    <w:p w14:paraId="7FA0780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concern has value.</w:t>
      </w:r>
    </w:p>
    <w:p w14:paraId="4A2973A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risk has value.</w:t>
      </w:r>
    </w:p>
    <w:p w14:paraId="334739C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environmental signal has value.</w:t>
      </w:r>
    </w:p>
    <w:p w14:paraId="4E7FFB7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lesson has value.</w:t>
      </w:r>
    </w:p>
    <w:p w14:paraId="1EDE768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decision has value.</w:t>
      </w:r>
    </w:p>
    <w:p w14:paraId="57759CF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No single piece of information defines the operational picture.</w:t>
      </w:r>
    </w:p>
    <w:p w14:paraId="56128E1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Collectively they establish operational context.</w:t>
      </w:r>
    </w:p>
    <w:p w14:paraId="20E2A9B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Operational context creates understanding.</w:t>
      </w:r>
    </w:p>
    <w:p w14:paraId="32963171"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Understanding supports coordinated action.</w:t>
      </w:r>
    </w:p>
    <w:p w14:paraId="46F392F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Coordinated action strengthens organisational resilience.</w:t>
      </w:r>
    </w:p>
    <w:p w14:paraId="095A028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Resilient organisations deliver safer care.</w:t>
      </w:r>
    </w:p>
    <w:p w14:paraId="5D206F27"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4CC3D7FF">
          <v:rect id="Rectangle 5031" o:spid="_x0000_s141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0551125"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5</w:t>
      </w:r>
    </w:p>
    <w:p w14:paraId="1A7F9A73"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Purpose of LOCC</w:t>
      </w:r>
    </w:p>
    <w:p w14:paraId="2C54F7B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exists to transform organisational governance knowledge into explainable operational intelligence.</w:t>
      </w:r>
    </w:p>
    <w:p w14:paraId="52B0A57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 achieves this by integrating four complementary domains of intelligence:</w:t>
      </w:r>
    </w:p>
    <w:p w14:paraId="5DC97D1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Human Intelligence</w:t>
      </w:r>
    </w:p>
    <w:p w14:paraId="15D166B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Governance Pattern Intelligence</w:t>
      </w:r>
    </w:p>
    <w:p w14:paraId="1D5DBE7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 Operational Context Intelligence</w:t>
      </w:r>
    </w:p>
    <w:p w14:paraId="3060A21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Professional Judgement</w:t>
      </w:r>
    </w:p>
    <w:p w14:paraId="063805E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These domains continuously interact to create meaningful operational awareness.</w:t>
      </w:r>
    </w:p>
    <w:p w14:paraId="2E485BA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does not replace professional expertise.</w:t>
      </w:r>
    </w:p>
    <w:p w14:paraId="28F191A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 strengthens it.</w:t>
      </w:r>
    </w:p>
    <w:p w14:paraId="566D880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does not automate governance.</w:t>
      </w:r>
    </w:p>
    <w:p w14:paraId="4308AF5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It enables governance to become visible, connected and actionable.</w:t>
      </w:r>
    </w:p>
    <w:p w14:paraId="3F3B6FE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purpose of LOCC is to reduce unnecessary cognitive burden while improving situational awareness, coordination, resilience and quality of care.</w:t>
      </w:r>
    </w:p>
    <w:p w14:paraId="6641B056"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734D6622">
          <v:rect id="Rectangle 5029" o:spid="_x0000_s141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116B9E6"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6</w:t>
      </w:r>
    </w:p>
    <w:p w14:paraId="5FE65A2F"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Vision</w:t>
      </w:r>
    </w:p>
    <w:p w14:paraId="231EAEA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To create the world's leading Operational Governance Intelligence Platform for healthcare.</w:t>
      </w:r>
    </w:p>
    <w:p w14:paraId="6B1FA32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platform that continuously transforms evidence, governance knowledge, operational context and human observations into explainable operational intelligence.</w:t>
      </w:r>
    </w:p>
    <w:p w14:paraId="37C2B82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 platform that enables organisations to recognise emerging risks earlier, coordinate more effectively, learn continuously and strengthen resilience while preserving accountable human decision-making.</w:t>
      </w:r>
    </w:p>
    <w:p w14:paraId="441F97C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aspires to fundamentally change how healthcare organisations understand, coordinate and respond to operational challenges.</w:t>
      </w:r>
    </w:p>
    <w:p w14:paraId="0B0F289B"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3B674AD0">
          <v:rect id="Rectangle 5027" o:spid="_x0000_s141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957E53"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7</w:t>
      </w:r>
    </w:p>
    <w:p w14:paraId="051C22F4"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North Star</w:t>
      </w:r>
    </w:p>
    <w:p w14:paraId="2375943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feature within LOCC should contribute to one purpose:</w:t>
      </w:r>
    </w:p>
    <w:p w14:paraId="70C447A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To transform evidence, governance knowledge, operational context and human observations into explainable operational intelligence that strengthens safe, coordinated and resilient care.</w:t>
      </w:r>
    </w:p>
    <w:p w14:paraId="34FD3ED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If a proposed feature does not contribute to this purpose, it should be reconsidered.</w:t>
      </w:r>
    </w:p>
    <w:p w14:paraId="7261677E"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North Star provides the reference point for every architectural, engineering and operational decision within LOCC.</w:t>
      </w:r>
    </w:p>
    <w:p w14:paraId="1DCC4A5B"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5B5F464A">
          <v:rect id="Rectangle 5025" o:spid="_x0000_s141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4D4905"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8</w:t>
      </w:r>
    </w:p>
    <w:p w14:paraId="4CF714FD"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The Decision Covenant</w:t>
      </w:r>
    </w:p>
    <w:p w14:paraId="3DED156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recommendation generated by LOCC must be:</w:t>
      </w:r>
    </w:p>
    <w:p w14:paraId="4B5A4AE2"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Explainable</w:t>
      </w:r>
    </w:p>
    <w:p w14:paraId="61F7AAB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Evidence-informed</w:t>
      </w:r>
    </w:p>
    <w:p w14:paraId="755D674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Context-aware</w:t>
      </w:r>
    </w:p>
    <w:p w14:paraId="1B4EFF9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Proportionate to the available information</w:t>
      </w:r>
    </w:p>
    <w:p w14:paraId="40B0B2CD"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Transparent</w:t>
      </w:r>
    </w:p>
    <w:p w14:paraId="55C845F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Respectful of uncertainty</w:t>
      </w:r>
    </w:p>
    <w:p w14:paraId="7F316A0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 Accountable to human decision-makers</w:t>
      </w:r>
    </w:p>
    <w:p w14:paraId="25BE539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may recommend.</w:t>
      </w:r>
    </w:p>
    <w:p w14:paraId="1199535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may inform.</w:t>
      </w:r>
    </w:p>
    <w:p w14:paraId="421E429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may identify patterns.</w:t>
      </w:r>
    </w:p>
    <w:p w14:paraId="1DEE420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may strengthen understanding.</w:t>
      </w:r>
    </w:p>
    <w:p w14:paraId="5866BFF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must never replace accountable professional judgement.</w:t>
      </w:r>
    </w:p>
    <w:p w14:paraId="78DFF30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Humans remain responsible for operational decisions.</w:t>
      </w:r>
    </w:p>
    <w:p w14:paraId="427BFEA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Always.</w:t>
      </w:r>
    </w:p>
    <w:p w14:paraId="29E55111"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84ADFEE">
          <v:rect id="Rectangle 5023" o:spid="_x0000_s141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D63D171"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Chapter 9</w:t>
      </w:r>
    </w:p>
    <w:p w14:paraId="5966B4D7"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Design Principles</w:t>
      </w:r>
    </w:p>
    <w:p w14:paraId="54347F4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Every component within LOCC should reflect the following principles.</w:t>
      </w:r>
    </w:p>
    <w:p w14:paraId="7D04E66B"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Humans decide. LOCC informs.</w:t>
      </w:r>
    </w:p>
    <w:p w14:paraId="4008863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Technology exists to strengthen professional judgement, not replace it.</w:t>
      </w:r>
    </w:p>
    <w:p w14:paraId="2211C2AD"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11D87159">
          <v:rect id="Rectangle 5021" o:spid="_x0000_s140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E662065"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Evidence before opinion.</w:t>
      </w:r>
    </w:p>
    <w:p w14:paraId="4EF5895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Recommendations should always be grounded in evidence, governance and organisational knowledge.</w:t>
      </w:r>
    </w:p>
    <w:p w14:paraId="3CA30030"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1042E632">
          <v:rect id="Rectangle 5019" o:spid="_x0000_s140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44AF7A5"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Context before recommendation.</w:t>
      </w:r>
    </w:p>
    <w:p w14:paraId="5B0B565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Information without context creates noise.</w:t>
      </w:r>
    </w:p>
    <w:p w14:paraId="5CFC734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Context transforms information into intelligence.</w:t>
      </w:r>
    </w:p>
    <w:p w14:paraId="5BDED6DC"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058DB002">
          <v:rect id="Rectangle 5017" o:spid="_x0000_s140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EE5A9FD"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Governance before workflow.</w:t>
      </w:r>
    </w:p>
    <w:p w14:paraId="1BB7104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Workflows exist because governance requires coordinated action.</w:t>
      </w:r>
    </w:p>
    <w:p w14:paraId="58F729B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Governance should always drive software behaviour.</w:t>
      </w:r>
    </w:p>
    <w:p w14:paraId="1D080961"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5554D890">
          <v:rect id="Rectangle 5015" o:spid="_x0000_s140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85C950B"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Learning before automation.</w:t>
      </w:r>
    </w:p>
    <w:p w14:paraId="72CEB9C9"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is designed to continuously strengthen organisational learning.</w:t>
      </w:r>
    </w:p>
    <w:p w14:paraId="7FBA385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Automation should only occur where it improves safety, efficiency and transparency without reducing human accountability.</w:t>
      </w:r>
    </w:p>
    <w:p w14:paraId="26109091"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5CF52A34">
          <v:rect id="Rectangle 5013" o:spid="_x0000_s140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486C33F"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Simplicity under pressure.</w:t>
      </w:r>
    </w:p>
    <w:p w14:paraId="20FD270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Operational environments are complex.</w:t>
      </w:r>
    </w:p>
    <w:p w14:paraId="2ACFC510"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Software should reduce complexity rather than add to it.</w:t>
      </w:r>
    </w:p>
    <w:p w14:paraId="7FC7B825"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CADAB60">
          <v:rect id="Rectangle 5011" o:spid="_x0000_s140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BF072A2"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Progressive disclosure.</w:t>
      </w:r>
    </w:p>
    <w:p w14:paraId="426A68D3"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lastRenderedPageBreak/>
        <w:t>Present the right information at the right time.</w:t>
      </w:r>
    </w:p>
    <w:p w14:paraId="0744346F"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Avoid overwhelming users with unnecessary detail.</w:t>
      </w:r>
    </w:p>
    <w:p w14:paraId="5E9C2844"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67E78218">
          <v:rect id="Rectangle 5009" o:spid="_x0000_s140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7C19D69"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Reduce cognitive load.</w:t>
      </w:r>
    </w:p>
    <w:p w14:paraId="49C07D6A"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interaction should make work easier.</w:t>
      </w:r>
    </w:p>
    <w:p w14:paraId="7898352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screen should simplify understanding.</w:t>
      </w:r>
    </w:p>
    <w:p w14:paraId="023C1DB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Every recommendation should improve clarity.</w:t>
      </w:r>
    </w:p>
    <w:p w14:paraId="574CDBC2"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56A48F48">
          <v:rect id="Rectangle 5007" o:spid="_x0000_s140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A9778FF" w14:textId="77777777" w:rsidR="008B35A2" w:rsidRPr="008B35A2" w:rsidRDefault="008B35A2" w:rsidP="008B35A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B35A2">
        <w:rPr>
          <w:rFonts w:ascii="Times New Roman" w:eastAsia="Times New Roman" w:hAnsi="Times New Roman" w:cs="Times New Roman"/>
          <w:b/>
          <w:bCs/>
          <w:kern w:val="0"/>
          <w:sz w:val="27"/>
          <w:szCs w:val="27"/>
          <w:lang w:eastAsia="en-GB"/>
          <w14:ligatures w14:val="none"/>
        </w:rPr>
        <w:t>Operational usability above visual complexity.</w:t>
      </w:r>
    </w:p>
    <w:p w14:paraId="60099F1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Beautiful software is valuable.</w:t>
      </w:r>
    </w:p>
    <w:p w14:paraId="6C29D228"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Useful software is essential.</w:t>
      </w:r>
    </w:p>
    <w:p w14:paraId="1B703255"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LOCC will always prioritise operational effectiveness.</w:t>
      </w:r>
    </w:p>
    <w:p w14:paraId="3A47ACA3" w14:textId="77777777" w:rsidR="008B35A2" w:rsidRPr="008B35A2" w:rsidRDefault="00F50BB2" w:rsidP="008B35A2">
      <w:pPr>
        <w:spacing w:line="240" w:lineRule="auto"/>
        <w:rPr>
          <w:rFonts w:ascii="Times New Roman" w:eastAsia="Times New Roman" w:hAnsi="Times New Roman" w:cs="Times New Roman"/>
          <w:kern w:val="0"/>
          <w:lang w:eastAsia="en-GB"/>
          <w14:ligatures w14:val="none"/>
        </w:rPr>
      </w:pPr>
      <w:r>
        <w:rPr>
          <w:noProof/>
        </w:rPr>
      </w:r>
      <w:r>
        <w:pict w14:anchorId="2013954C">
          <v:rect id="Rectangle 5005" o:spid="_x0000_s140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AB6C72C" w14:textId="77777777" w:rsidR="008B35A2" w:rsidRPr="008B35A2" w:rsidRDefault="008B35A2" w:rsidP="008B35A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B35A2">
        <w:rPr>
          <w:rFonts w:ascii="Times New Roman" w:eastAsia="Times New Roman" w:hAnsi="Times New Roman" w:cs="Times New Roman"/>
          <w:b/>
          <w:bCs/>
          <w:kern w:val="36"/>
          <w:sz w:val="48"/>
          <w:szCs w:val="48"/>
          <w:lang w:eastAsia="en-GB"/>
          <w14:ligatures w14:val="none"/>
        </w:rPr>
        <w:t>Closing Statement</w:t>
      </w:r>
    </w:p>
    <w:p w14:paraId="0103DAA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purpose of LOCC is not to digitise governance.</w:t>
      </w:r>
    </w:p>
    <w:p w14:paraId="0BE7C8DB"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purpose of LOCC is not to automate healthcare.</w:t>
      </w:r>
    </w:p>
    <w:p w14:paraId="56113607"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The purpose of LOCC is to strengthen the people who deliver care.</w:t>
      </w:r>
    </w:p>
    <w:p w14:paraId="6D527FEC"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By transforming fragmented information into connected operational intelligence, LOCC enables healthcare organisations to make better decisions, coordinate more effectively and continuously learn from every experience.</w:t>
      </w:r>
    </w:p>
    <w:p w14:paraId="11026D02"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Because every improvement in operational understanding creates another opportunity to improve care.</w:t>
      </w:r>
    </w:p>
    <w:p w14:paraId="251CAB56"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kern w:val="0"/>
          <w:lang w:eastAsia="en-GB"/>
          <w14:ligatures w14:val="none"/>
        </w:rPr>
        <w:t>And because, above all else,</w:t>
      </w:r>
    </w:p>
    <w:p w14:paraId="57E5D244" w14:textId="77777777" w:rsidR="008B35A2" w:rsidRPr="008B35A2" w:rsidRDefault="008B35A2" w:rsidP="008B35A2">
      <w:pPr>
        <w:spacing w:before="100" w:beforeAutospacing="1" w:after="100" w:afterAutospacing="1" w:line="240" w:lineRule="auto"/>
        <w:rPr>
          <w:rFonts w:ascii="Times New Roman" w:eastAsia="Times New Roman" w:hAnsi="Times New Roman" w:cs="Times New Roman"/>
          <w:kern w:val="0"/>
          <w:lang w:eastAsia="en-GB"/>
          <w14:ligatures w14:val="none"/>
        </w:rPr>
      </w:pPr>
      <w:r w:rsidRPr="008B35A2">
        <w:rPr>
          <w:rFonts w:ascii="Times New Roman" w:eastAsia="Times New Roman" w:hAnsi="Times New Roman" w:cs="Times New Roman"/>
          <w:b/>
          <w:bCs/>
          <w:kern w:val="0"/>
          <w:lang w:eastAsia="en-GB"/>
          <w14:ligatures w14:val="none"/>
        </w:rPr>
        <w:t>Where Every Piece of Data Has Value.</w:t>
      </w:r>
    </w:p>
    <w:p w14:paraId="4521F802" w14:textId="77777777" w:rsidR="008B35A2" w:rsidRDefault="008B35A2" w:rsidP="008B35A2">
      <w:pPr>
        <w:sectPr w:rsidR="008B35A2" w:rsidSect="0006634F">
          <w:pgSz w:w="11900" w:h="16840"/>
          <w:pgMar w:top="1440" w:right="1440" w:bottom="1440" w:left="1440" w:header="708" w:footer="708" w:gutter="0"/>
          <w:cols w:space="708"/>
          <w:docGrid w:linePitch="360"/>
        </w:sectPr>
      </w:pPr>
    </w:p>
    <w:p w14:paraId="61EF6D8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THE LOCC ARCHITECTURE BIBLE</w:t>
      </w:r>
    </w:p>
    <w:p w14:paraId="3948F2A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Volume II – The LOCC Operational Governance Model (LOGM)</w:t>
      </w:r>
    </w:p>
    <w:p w14:paraId="3E912BF6"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i/>
          <w:iCs/>
          <w:kern w:val="0"/>
          <w:sz w:val="27"/>
          <w:szCs w:val="27"/>
          <w:lang w:eastAsia="en-GB"/>
          <w14:ligatures w14:val="none"/>
        </w:rPr>
        <w:t>The Science of Operational Intelligence</w:t>
      </w:r>
    </w:p>
    <w:p w14:paraId="625040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Version:</w:t>
      </w:r>
      <w:r w:rsidRPr="000C31D8">
        <w:rPr>
          <w:rFonts w:ascii="Times New Roman" w:eastAsia="Times New Roman" w:hAnsi="Times New Roman" w:cs="Times New Roman"/>
          <w:kern w:val="0"/>
          <w:lang w:eastAsia="en-GB"/>
          <w14:ligatures w14:val="none"/>
        </w:rPr>
        <w:t xml:space="preserve"> 1.0 – Foundational Edition</w:t>
      </w:r>
    </w:p>
    <w:p w14:paraId="3BC9464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456C012">
          <v:rect id="Rectangle 5003" o:spid="_x0000_s140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39AD3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"Governance is not paperwork. Governance is coordinated action."</w:t>
      </w:r>
    </w:p>
    <w:p w14:paraId="55A0C80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1E67854">
          <v:rect id="Rectangle 5001" o:spid="_x0000_s139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426E15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Introduction</w:t>
      </w:r>
    </w:p>
    <w:p w14:paraId="329F281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Operational Governance Model (LOGM) is the conceptual architecture that underpins every capability within LOCC.</w:t>
      </w:r>
    </w:p>
    <w:p w14:paraId="1ED296C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defines how information becomes understanding, how understanding becomes operational intelligence, and how operational intelligence supports coordinated action.</w:t>
      </w:r>
    </w:p>
    <w:p w14:paraId="0FEF63F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model is intentionally independent of technology.</w:t>
      </w:r>
    </w:p>
    <w:p w14:paraId="6DDB48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 software framework.</w:t>
      </w:r>
    </w:p>
    <w:p w14:paraId="106D0F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an operational governance framework that informs software design.</w:t>
      </w:r>
    </w:p>
    <w:p w14:paraId="42EB7AE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distinction is fundamental.</w:t>
      </w:r>
    </w:p>
    <w:p w14:paraId="5ED5BB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Technology will evolve.</w:t>
      </w:r>
    </w:p>
    <w:p w14:paraId="487B1C2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Programming languages will change.</w:t>
      </w:r>
    </w:p>
    <w:p w14:paraId="35F38D0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Artificial intelligence will continue to mature.</w:t>
      </w:r>
    </w:p>
    <w:p w14:paraId="5B7570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principles described within the LOGM should remain stable because they describe how organisations understand and respond to operational reality rather than how software is implemented.</w:t>
      </w:r>
    </w:p>
    <w:p w14:paraId="435E32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the LOGM is therefore to provide a consistent, explainable and evidence-based model for transforming fragmented information into coordinated operational intelligence.</w:t>
      </w:r>
    </w:p>
    <w:p w14:paraId="0FC9767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626263F">
          <v:rect id="Rectangle 4999" o:spid="_x0000_s139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ED1EE7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1</w:t>
      </w:r>
    </w:p>
    <w:p w14:paraId="16B56EF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Understanding Operational Governance</w:t>
      </w:r>
    </w:p>
    <w:p w14:paraId="496FEF7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governance is often misunderstood.</w:t>
      </w:r>
    </w:p>
    <w:p w14:paraId="6642CFB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Many organisations associate governance with compliance, documentation or reporting.</w:t>
      </w:r>
    </w:p>
    <w:p w14:paraId="2C26B83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These activities are important.</w:t>
      </w:r>
    </w:p>
    <w:p w14:paraId="64767DB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are not governance.</w:t>
      </w:r>
    </w:p>
    <w:p w14:paraId="30C2680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is the process through which organisations understand their operating environment, recognise risk, coordinate responses, learn from experience and continually improve.</w:t>
      </w:r>
    </w:p>
    <w:p w14:paraId="2D1D4FA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Effective governance therefore requires:</w:t>
      </w:r>
    </w:p>
    <w:p w14:paraId="58865AB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awareness</w:t>
      </w:r>
    </w:p>
    <w:p w14:paraId="3553FC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w:t>
      </w:r>
    </w:p>
    <w:p w14:paraId="71F8333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judgement</w:t>
      </w:r>
    </w:p>
    <w:p w14:paraId="59D1B8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coordination</w:t>
      </w:r>
    </w:p>
    <w:p w14:paraId="5D9804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learning</w:t>
      </w:r>
    </w:p>
    <w:p w14:paraId="2BE0CC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These activities occur continuously rather than sequentially.</w:t>
      </w:r>
    </w:p>
    <w:p w14:paraId="6A10548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role of LOCC is to support this continuous operational awareness.</w:t>
      </w:r>
    </w:p>
    <w:p w14:paraId="0F87CFC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A5B5321">
          <v:rect id="Rectangle 4997" o:spid="_x0000_s139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83BE8FA"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2</w:t>
      </w:r>
    </w:p>
    <w:p w14:paraId="5D65A22C"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Operational Intelligence Cycle</w:t>
      </w:r>
    </w:p>
    <w:p w14:paraId="1F0B6C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LOGM recognises that operational intelligence develops through an ongoing cycle rather than a linear process.</w:t>
      </w:r>
    </w:p>
    <w:p w14:paraId="1453B6A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w:t>
      </w:r>
    </w:p>
    <w:p w14:paraId="6A9408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C1CC78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Observation</w:t>
      </w:r>
    </w:p>
    <w:p w14:paraId="071F969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1E094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Context</w:t>
      </w:r>
    </w:p>
    <w:p w14:paraId="7FA8A38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3955F0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Understanding</w:t>
      </w:r>
    </w:p>
    <w:p w14:paraId="146BA79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1087AF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Decision Support</w:t>
      </w:r>
    </w:p>
    <w:p w14:paraId="3D60F61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BCCE2D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Coordinated Action</w:t>
      </w:r>
    </w:p>
    <w:p w14:paraId="0E2615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61135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w:t>
      </w:r>
    </w:p>
    <w:p w14:paraId="3D363C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4B3A5A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Improved Organisational Capability</w:t>
      </w:r>
    </w:p>
    <w:p w14:paraId="5AE67E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797E8C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Evidence</w:t>
      </w:r>
    </w:p>
    <w:p w14:paraId="79CAF4C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event contributes to future organisational understanding.</w:t>
      </w:r>
    </w:p>
    <w:p w14:paraId="7A1CB3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completed response strengthens future preparedness.</w:t>
      </w:r>
    </w:p>
    <w:p w14:paraId="3A0F092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 therefore becomes an operational capability rather than an administrative activity.</w:t>
      </w:r>
    </w:p>
    <w:p w14:paraId="6DDF76A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1E0F63A">
          <v:rect id="Rectangle 4995" o:spid="_x0000_s139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0D8FD0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3</w:t>
      </w:r>
    </w:p>
    <w:p w14:paraId="0F6FCD2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Four Intelligence Domains</w:t>
      </w:r>
    </w:p>
    <w:p w14:paraId="4F1D782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emerges through the interaction of four complementary intelligence domains.</w:t>
      </w:r>
    </w:p>
    <w:p w14:paraId="3897521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contributes a different perspective.</w:t>
      </w:r>
    </w:p>
    <w:p w14:paraId="2035726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None is sufficient in isolation.</w:t>
      </w:r>
    </w:p>
    <w:p w14:paraId="3D73CE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Together they establish operational understanding.</w:t>
      </w:r>
    </w:p>
    <w:p w14:paraId="1ECB138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CB4AAB5">
          <v:rect id="Rectangle 4993" o:spid="_x0000_s139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FB9642E"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Human Intelligence (HI)</w:t>
      </w:r>
    </w:p>
    <w:p w14:paraId="36452AC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Human Intelligence represents the observations, experience, intuition and professional expertise contributed by people.</w:t>
      </w:r>
    </w:p>
    <w:p w14:paraId="1685F32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2BCCD14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assessment</w:t>
      </w:r>
    </w:p>
    <w:p w14:paraId="6B84F1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observations</w:t>
      </w:r>
    </w:p>
    <w:p w14:paraId="663EEAF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conversations</w:t>
      </w:r>
    </w:p>
    <w:p w14:paraId="16CA185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professional concern</w:t>
      </w:r>
    </w:p>
    <w:p w14:paraId="6213D9E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local knowledge</w:t>
      </w:r>
    </w:p>
    <w:p w14:paraId="2E9B64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contextual understanding</w:t>
      </w:r>
    </w:p>
    <w:p w14:paraId="1A5D57C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Human Intelligence remains the most valuable source of operational information.</w:t>
      </w:r>
    </w:p>
    <w:p w14:paraId="09FE19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exists to support this intelligence rather than replace it.</w:t>
      </w:r>
    </w:p>
    <w:p w14:paraId="74150AA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64D7AC3">
          <v:rect id="Rectangle 4991" o:spid="_x0000_s139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468235"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Governance Pattern Intelligence (GPI)</w:t>
      </w:r>
    </w:p>
    <w:p w14:paraId="39FE07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 Intelligence represents the organisational knowledge accumulated through governance.</w:t>
      </w:r>
    </w:p>
    <w:p w14:paraId="6172374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includes:</w:t>
      </w:r>
    </w:p>
    <w:p w14:paraId="75BE813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procedures</w:t>
      </w:r>
    </w:p>
    <w:p w14:paraId="28701B8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frameworks</w:t>
      </w:r>
    </w:p>
    <w:p w14:paraId="6FDE0B1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legislation</w:t>
      </w:r>
    </w:p>
    <w:p w14:paraId="345CA93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standards</w:t>
      </w:r>
    </w:p>
    <w:p w14:paraId="61D50C8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experience</w:t>
      </w:r>
    </w:p>
    <w:p w14:paraId="454E9DE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previous events</w:t>
      </w:r>
    </w:p>
    <w:p w14:paraId="740CF20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2FAEA09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recurring governance patterns</w:t>
      </w:r>
    </w:p>
    <w:p w14:paraId="595449E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Rather than remembering individual incidents, LOCC develops an understanding of recurring operational behaviours.</w:t>
      </w:r>
    </w:p>
    <w:p w14:paraId="11A301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enables the organisation to respond more effectively to both known and previously unseen events.</w:t>
      </w:r>
    </w:p>
    <w:p w14:paraId="358F8101"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F7E6DDB">
          <v:rect id="Rectangle 4989" o:spid="_x0000_s139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D54CB25"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Operational Context Intelligence (OCI)</w:t>
      </w:r>
    </w:p>
    <w:p w14:paraId="190224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Intelligence continuously monitors the environment in which organisations operate.</w:t>
      </w:r>
    </w:p>
    <w:p w14:paraId="0247EF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provides awareness beyond organisational boundaries.</w:t>
      </w:r>
    </w:p>
    <w:p w14:paraId="1CAAACC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5AB2123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intelligence</w:t>
      </w:r>
    </w:p>
    <w:p w14:paraId="7C7208B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weather warnings</w:t>
      </w:r>
    </w:p>
    <w:p w14:paraId="3DC4756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bushfire activity</w:t>
      </w:r>
    </w:p>
    <w:p w14:paraId="34D890B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flood alerts</w:t>
      </w:r>
    </w:p>
    <w:p w14:paraId="73347AF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pressures</w:t>
      </w:r>
    </w:p>
    <w:p w14:paraId="3F5E68A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 disruption</w:t>
      </w:r>
    </w:p>
    <w:p w14:paraId="23E223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updates</w:t>
      </w:r>
    </w:p>
    <w:p w14:paraId="356EC1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disease activity</w:t>
      </w:r>
    </w:p>
    <w:p w14:paraId="74F15D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utility failures</w:t>
      </w:r>
    </w:p>
    <w:p w14:paraId="6AAA424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OCI ensures that operational decisions are informed not only by internal information, but also by the changing external environment.</w:t>
      </w:r>
    </w:p>
    <w:p w14:paraId="20BD35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Context transforms isolated observations into meaningful operational intelligence.</w:t>
      </w:r>
    </w:p>
    <w:p w14:paraId="15B0861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5D741C8">
          <v:rect id="Rectangle 4987" o:spid="_x0000_s139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01599F1"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Professional Judgement (PJ)</w:t>
      </w:r>
    </w:p>
    <w:p w14:paraId="47BF8E1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remains the final authority within the LOCC Operational Governance Model.</w:t>
      </w:r>
    </w:p>
    <w:p w14:paraId="1ABBC70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LOCC does not make operational decisions.</w:t>
      </w:r>
    </w:p>
    <w:p w14:paraId="30CF1EE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provides structured, explainable and evidence-informed recommendations.</w:t>
      </w:r>
    </w:p>
    <w:p w14:paraId="14E04E3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integrates:</w:t>
      </w:r>
    </w:p>
    <w:p w14:paraId="7C2581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experience</w:t>
      </w:r>
    </w:p>
    <w:p w14:paraId="45F2606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ethics</w:t>
      </w:r>
    </w:p>
    <w:p w14:paraId="7E6A41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priorities</w:t>
      </w:r>
    </w:p>
    <w:p w14:paraId="4D64F6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consumer-centred care</w:t>
      </w:r>
    </w:p>
    <w:p w14:paraId="35597E8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proportionality</w:t>
      </w:r>
    </w:p>
    <w:p w14:paraId="4558F0A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accountability</w:t>
      </w:r>
    </w:p>
    <w:p w14:paraId="0014A25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accountability always remains with appropriately authorised people.</w:t>
      </w:r>
    </w:p>
    <w:p w14:paraId="32A59B0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94175DF">
          <v:rect id="Rectangle 4985" o:spid="_x0000_s139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63871AC"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4</w:t>
      </w:r>
    </w:p>
    <w:p w14:paraId="0E6DA1B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Operational Governance Model</w:t>
      </w:r>
    </w:p>
    <w:p w14:paraId="1EE18ED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LOGM transforms information through a continuous process of operational understanding.</w:t>
      </w:r>
    </w:p>
    <w:p w14:paraId="4E32CCF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Human Intelligence</w:t>
      </w:r>
    </w:p>
    <w:p w14:paraId="0DEEE6CC" w14:textId="77777777" w:rsidR="000C31D8" w:rsidRPr="000C31D8" w:rsidRDefault="000C31D8">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2118CE4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 Intelligence</w:t>
      </w:r>
    </w:p>
    <w:p w14:paraId="4FADDC58" w14:textId="77777777" w:rsidR="000C31D8" w:rsidRPr="000C31D8" w:rsidRDefault="000C31D8">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5BEB0D6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Intelligence</w:t>
      </w:r>
    </w:p>
    <w:p w14:paraId="636E4F2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9DEAAF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Understanding</w:t>
      </w:r>
    </w:p>
    <w:p w14:paraId="0E51708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55646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w:t>
      </w:r>
    </w:p>
    <w:p w14:paraId="39EBDD2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890AA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Operational Decision</w:t>
      </w:r>
    </w:p>
    <w:p w14:paraId="50DAFF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C7BC5E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Coordinated Response</w:t>
      </w:r>
    </w:p>
    <w:p w14:paraId="3364DC8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F6C1EC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Organisational Learning</w:t>
      </w:r>
    </w:p>
    <w:p w14:paraId="31E476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492BE4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Improved Organisational Resilience</w:t>
      </w:r>
    </w:p>
    <w:p w14:paraId="2C9B4C1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therefore emerges through the interaction of multiple complementary information sources rather than any individual dataset.</w:t>
      </w:r>
    </w:p>
    <w:p w14:paraId="5CC1F59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ED4040D">
          <v:rect id="Rectangle 4983" o:spid="_x0000_s139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F6FA9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5</w:t>
      </w:r>
    </w:p>
    <w:p w14:paraId="78F86C2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Human-Controlled Pattern Intelligence</w:t>
      </w:r>
    </w:p>
    <w:p w14:paraId="6D5A64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recognition is one of LOCC's defining capabilities.</w:t>
      </w:r>
    </w:p>
    <w:p w14:paraId="3FBBE8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However, pattern recognition must always remain accountable to human decision-makers.</w:t>
      </w:r>
    </w:p>
    <w:p w14:paraId="26DB60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may:</w:t>
      </w:r>
    </w:p>
    <w:p w14:paraId="490AC0D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identify similarities</w:t>
      </w:r>
    </w:p>
    <w:p w14:paraId="3C95DC6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detect emerging risks</w:t>
      </w:r>
    </w:p>
    <w:p w14:paraId="5C34B6B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recognise governance patterns</w:t>
      </w:r>
    </w:p>
    <w:p w14:paraId="6D51F1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suggest workflows</w:t>
      </w:r>
    </w:p>
    <w:p w14:paraId="7B9A765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recommend escalation</w:t>
      </w:r>
    </w:p>
    <w:p w14:paraId="6FBBAF6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identify missing information</w:t>
      </w:r>
    </w:p>
    <w:p w14:paraId="0E4569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explain supporting evidence</w:t>
      </w:r>
    </w:p>
    <w:p w14:paraId="17EA2E1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shall never:</w:t>
      </w:r>
    </w:p>
    <w:p w14:paraId="0DF6609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replace professional judgement</w:t>
      </w:r>
    </w:p>
    <w:p w14:paraId="3FE3C0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make autonomous governance decisions</w:t>
      </w:r>
    </w:p>
    <w:p w14:paraId="1F67F9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conceal reasoning</w:t>
      </w:r>
    </w:p>
    <w:p w14:paraId="72ED913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implement significant operational actions without appropriate human authorisation</w:t>
      </w:r>
    </w:p>
    <w:p w14:paraId="1EE8909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pattern recognition is to strengthen understanding rather than automate governance.</w:t>
      </w:r>
    </w:p>
    <w:p w14:paraId="5AFFF81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FFFD0B4">
          <v:rect id="Rectangle 4981" o:spid="_x0000_s138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8DDD1F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6</w:t>
      </w:r>
    </w:p>
    <w:p w14:paraId="60CCC65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Organisational Memory</w:t>
      </w:r>
    </w:p>
    <w:p w14:paraId="2AE31B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organisations accumulate enormous operational experience.</w:t>
      </w:r>
    </w:p>
    <w:p w14:paraId="65B439A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Unfortunately, much of this knowledge remains embedded within individuals or dispersed across disconnected systems.</w:t>
      </w:r>
    </w:p>
    <w:p w14:paraId="4E13B51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establishes an organisational memory.</w:t>
      </w:r>
    </w:p>
    <w:p w14:paraId="6517513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Organisational memory includes:</w:t>
      </w:r>
    </w:p>
    <w:p w14:paraId="4A94136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patterns</w:t>
      </w:r>
    </w:p>
    <w:p w14:paraId="2DB967D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responses</w:t>
      </w:r>
    </w:p>
    <w:p w14:paraId="3CD205B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actions</w:t>
      </w:r>
    </w:p>
    <w:p w14:paraId="6031159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5615335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 outcomes</w:t>
      </w:r>
    </w:p>
    <w:p w14:paraId="065F7E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capability</w:t>
      </w:r>
    </w:p>
    <w:p w14:paraId="188006B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evolving risk</w:t>
      </w:r>
    </w:p>
    <w:p w14:paraId="028D514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Rather than remembering events, LOCC remembers governance.</w:t>
      </w:r>
    </w:p>
    <w:p w14:paraId="0274B5C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enables future responses to benefit from previous organisational experience while remaining grounded in current evidence.</w:t>
      </w:r>
    </w:p>
    <w:p w14:paraId="526DDBE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AF6AAEB">
          <v:rect id="Rectangle 4979" o:spid="_x0000_s138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B9AD4A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7</w:t>
      </w:r>
    </w:p>
    <w:p w14:paraId="5DDD00C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Operational Context</w:t>
      </w:r>
    </w:p>
    <w:p w14:paraId="0272D0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Operational decisions are influenced by more than the event itself.</w:t>
      </w:r>
    </w:p>
    <w:p w14:paraId="09A7E1B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event exists within an operational context.</w:t>
      </w:r>
    </w:p>
    <w:p w14:paraId="088B5E9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That context may include:</w:t>
      </w:r>
    </w:p>
    <w:p w14:paraId="65B86B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seasonal disease activity</w:t>
      </w:r>
    </w:p>
    <w:p w14:paraId="6F119D6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availability</w:t>
      </w:r>
    </w:p>
    <w:p w14:paraId="11D0226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environmental hazards</w:t>
      </w:r>
    </w:p>
    <w:p w14:paraId="78C3B2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capability</w:t>
      </w:r>
    </w:p>
    <w:p w14:paraId="069B8C9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 resilience</w:t>
      </w:r>
    </w:p>
    <w:p w14:paraId="186C355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expectations</w:t>
      </w:r>
    </w:p>
    <w:p w14:paraId="0A466F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vulnerability</w:t>
      </w:r>
    </w:p>
    <w:p w14:paraId="4B3B92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historical organisational experience</w:t>
      </w:r>
    </w:p>
    <w:p w14:paraId="477F0DF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Intelligence continuously evaluates these influences to strengthen situational awareness.</w:t>
      </w:r>
    </w:p>
    <w:p w14:paraId="7048A8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Context does not determine decisions.</w:t>
      </w:r>
    </w:p>
    <w:p w14:paraId="2E86971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Context informs decisions.</w:t>
      </w:r>
    </w:p>
    <w:p w14:paraId="7C604B1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B985ABC">
          <v:rect id="Rectangle 4977" o:spid="_x0000_s138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52E82FC"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8</w:t>
      </w:r>
    </w:p>
    <w:p w14:paraId="3463C328"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Organisational Resilience</w:t>
      </w:r>
    </w:p>
    <w:p w14:paraId="7242A5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ultimate purpose of the LOGM is not simply effective incident response.</w:t>
      </w:r>
    </w:p>
    <w:p w14:paraId="01D6122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strengthen organisational resilience.</w:t>
      </w:r>
    </w:p>
    <w:p w14:paraId="0C8231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Resilience represents an organisation's ability to anticipate, prepare, respond, recover and continuously improve.</w:t>
      </w:r>
    </w:p>
    <w:p w14:paraId="79BFB5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event provides an opportunity to strengthen future capability.</w:t>
      </w:r>
    </w:p>
    <w:p w14:paraId="4AACFFC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therefore becomes a strategic organisational asset rather than a temporary response mechanism.</w:t>
      </w:r>
    </w:p>
    <w:p w14:paraId="69DE43B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85FCCE8">
          <v:rect id="Rectangle 4975" o:spid="_x0000_s138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ED7F6E8"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Chapter 9</w:t>
      </w:r>
    </w:p>
    <w:p w14:paraId="0E27E3B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First Principle</w:t>
      </w:r>
    </w:p>
    <w:p w14:paraId="2B56ED1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Operational Governance Model is founded upon one enduring principle.</w:t>
      </w:r>
    </w:p>
    <w:p w14:paraId="40D28BD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Information alone has limited value.</w:t>
      </w:r>
    </w:p>
    <w:p w14:paraId="684C3E1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Understanding creates value.</w:t>
      </w:r>
    </w:p>
    <w:p w14:paraId="4FF75AB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Understanding emerges when evidence, governance knowledge, operational context and human expertise are viewed together.</w:t>
      </w:r>
    </w:p>
    <w:p w14:paraId="5F5FEE3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therefore exists not to collect information.</w:t>
      </w:r>
    </w:p>
    <w:p w14:paraId="7E4224E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exists to transform information into coordinated operational intelligence.</w:t>
      </w:r>
    </w:p>
    <w:p w14:paraId="4A8F380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3C9BC5C">
          <v:rect id="Rectangle 4973" o:spid="_x0000_s138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364D9D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Architect's Reflection</w:t>
      </w:r>
    </w:p>
    <w:p w14:paraId="7F0574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Technology does not improve healthcare.</w:t>
      </w:r>
    </w:p>
    <w:p w14:paraId="0F5FC8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People improve healthcare.</w:t>
      </w:r>
    </w:p>
    <w:p w14:paraId="689D937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Technology succeeds only when it strengthens the ability of people to understand complex situations, coordinate meaningful action and continually learn from experience.</w:t>
      </w:r>
    </w:p>
    <w:p w14:paraId="002F896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Operational Governance Model is therefore not a model of software.</w:t>
      </w:r>
    </w:p>
    <w:p w14:paraId="3AB65B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a model of organisational understanding.</w:t>
      </w:r>
    </w:p>
    <w:p w14:paraId="00D4C0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Everything that follows within the LOCC Architecture Bible is an implementation of this single idea.</w:t>
      </w:r>
    </w:p>
    <w:p w14:paraId="7CF2F06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Where every piece of data has value.</w:t>
      </w:r>
    </w:p>
    <w:p w14:paraId="0EFD35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And where every piece of data contributes to better care.</w:t>
      </w:r>
    </w:p>
    <w:p w14:paraId="154A8580" w14:textId="77777777" w:rsidR="000C31D8" w:rsidRDefault="000C31D8" w:rsidP="008B35A2">
      <w:pPr>
        <w:sectPr w:rsidR="000C31D8" w:rsidSect="0006634F">
          <w:pgSz w:w="11900" w:h="16840"/>
          <w:pgMar w:top="1440" w:right="1440" w:bottom="1440" w:left="1440" w:header="708" w:footer="708" w:gutter="0"/>
          <w:cols w:space="708"/>
          <w:docGrid w:linePitch="360"/>
        </w:sectPr>
      </w:pPr>
    </w:p>
    <w:p w14:paraId="7021779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THE LOCC ARCHITECTURE BIBLE</w:t>
      </w:r>
    </w:p>
    <w:p w14:paraId="4EF5757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Volume III – The Domain Model</w:t>
      </w:r>
    </w:p>
    <w:p w14:paraId="39A8CE2B"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i/>
          <w:iCs/>
          <w:kern w:val="0"/>
          <w:sz w:val="36"/>
          <w:szCs w:val="36"/>
          <w:lang w:eastAsia="en-GB"/>
          <w14:ligatures w14:val="none"/>
        </w:rPr>
        <w:t>The Language of Operational Governance</w:t>
      </w:r>
    </w:p>
    <w:p w14:paraId="1BFA235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Version:</w:t>
      </w:r>
      <w:r w:rsidRPr="000C31D8">
        <w:rPr>
          <w:rFonts w:ascii="Times New Roman" w:eastAsia="Times New Roman" w:hAnsi="Times New Roman" w:cs="Times New Roman"/>
          <w:kern w:val="0"/>
          <w:lang w:eastAsia="en-GB"/>
          <w14:ligatures w14:val="none"/>
        </w:rPr>
        <w:t xml:space="preserve"> 1.0 – Foundational Edition</w:t>
      </w:r>
    </w:p>
    <w:p w14:paraId="662A5A4E"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A6E5A45">
          <v:rect id="Rectangle 4971" o:spid="_x0000_s138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1D747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"Before software understands workflows, it must understand the organisation."</w:t>
      </w:r>
    </w:p>
    <w:p w14:paraId="3AE9E7F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97CA093">
          <v:rect id="Rectangle 4969" o:spid="_x0000_s138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A75224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Introduction</w:t>
      </w:r>
    </w:p>
    <w:p w14:paraId="3AB036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enduring system begins with a shared language.</w:t>
      </w:r>
    </w:p>
    <w:p w14:paraId="153768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organisations do not operate through software.</w:t>
      </w:r>
    </w:p>
    <w:p w14:paraId="09C135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operate through people, relationships, observations, decisions and coordinated action.</w:t>
      </w:r>
    </w:p>
    <w:p w14:paraId="5431FE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Software exists only to support these realities.</w:t>
      </w:r>
    </w:p>
    <w:p w14:paraId="1D09F97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the LOCC Domain Model is to establish a common operational language that accurately reflects how healthcare organisations function.</w:t>
      </w:r>
    </w:p>
    <w:p w14:paraId="22B3F3A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language forms the foundation upon which every workflow, dashboard, report, API, database entity and future capability within LOCC will be developed.</w:t>
      </w:r>
    </w:p>
    <w:p w14:paraId="6C97ABC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Domain Model is deliberately independent of technology.</w:t>
      </w:r>
    </w:p>
    <w:p w14:paraId="11A4F3A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 database design.</w:t>
      </w:r>
    </w:p>
    <w:p w14:paraId="00239D0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 software specification.</w:t>
      </w:r>
    </w:p>
    <w:p w14:paraId="714C66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a representation of operational reality.</w:t>
      </w:r>
    </w:p>
    <w:p w14:paraId="1B14260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By defining the fundamental concepts of operational governance before software implementation, LOCC ensures that technology remains aligned with healthcare rather than healthcare becoming constrained by technology.</w:t>
      </w:r>
    </w:p>
    <w:p w14:paraId="6F02A8B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E842DBD">
          <v:rect id="Rectangle 4967" o:spid="_x0000_s138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410333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Chapter 1</w:t>
      </w:r>
    </w:p>
    <w:p w14:paraId="0C8A0660"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Philosophy of the Domain Model</w:t>
      </w:r>
    </w:p>
    <w:p w14:paraId="26233D3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organisations do not manage applications.</w:t>
      </w:r>
    </w:p>
    <w:p w14:paraId="30F0EE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people.</w:t>
      </w:r>
    </w:p>
    <w:p w14:paraId="26005D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care.</w:t>
      </w:r>
    </w:p>
    <w:p w14:paraId="77201E1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services.</w:t>
      </w:r>
    </w:p>
    <w:p w14:paraId="262F661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uncertainty.</w:t>
      </w:r>
    </w:p>
    <w:p w14:paraId="036D803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risk.</w:t>
      </w:r>
    </w:p>
    <w:p w14:paraId="1ADC86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resources.</w:t>
      </w:r>
    </w:p>
    <w:p w14:paraId="191B631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relationships.</w:t>
      </w:r>
    </w:p>
    <w:p w14:paraId="4AB56A3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manage learning.</w:t>
      </w:r>
    </w:p>
    <w:p w14:paraId="2CB9437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Software should never become the centre of operational thinking.</w:t>
      </w:r>
    </w:p>
    <w:p w14:paraId="5A5DBA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People remain the centre.</w:t>
      </w:r>
    </w:p>
    <w:p w14:paraId="58BBD53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Domain Model therefore represents the organisation itself rather than the software used to support it.</w:t>
      </w:r>
    </w:p>
    <w:p w14:paraId="38EF97C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object within LOCC should correspond to something that genuinely exists within operational practice.</w:t>
      </w:r>
    </w:p>
    <w:p w14:paraId="5A9E0C8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If it does not exist operationally, it should not exist within the Domain Model.</w:t>
      </w:r>
    </w:p>
    <w:p w14:paraId="7C54489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BF9EE4C">
          <v:rect id="Rectangle 4965" o:spid="_x0000_s138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8720B7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2</w:t>
      </w:r>
    </w:p>
    <w:p w14:paraId="5A2DE39D"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Nine Operational Domains</w:t>
      </w:r>
    </w:p>
    <w:p w14:paraId="2D81D7A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Domain Model consists of nine interconnected domains.</w:t>
      </w:r>
    </w:p>
    <w:p w14:paraId="693ADE6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Together they describe the complete operational ecosystem.</w:t>
      </w:r>
    </w:p>
    <w:p w14:paraId="12742E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domain contributes a unique perspective while remaining connected to every other domain.</w:t>
      </w:r>
    </w:p>
    <w:p w14:paraId="0E18825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1CFD550">
          <v:rect id="Rectangle 4963" o:spid="_x0000_s138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D4E2677"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One – Evidence</w:t>
      </w:r>
    </w:p>
    <w:p w14:paraId="1A2686A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establishes organisational truth.</w:t>
      </w:r>
    </w:p>
    <w:p w14:paraId="5308DC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answers one question:</w:t>
      </w:r>
    </w:p>
    <w:p w14:paraId="1605FC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Why do we believe this?</w:t>
      </w:r>
    </w:p>
    <w:p w14:paraId="7EA1D6E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Evidence Domain includes:</w:t>
      </w:r>
    </w:p>
    <w:p w14:paraId="21BE57A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Legislation</w:t>
      </w:r>
    </w:p>
    <w:p w14:paraId="1E346AC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Standards</w:t>
      </w:r>
    </w:p>
    <w:p w14:paraId="5BF0D2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Frameworks</w:t>
      </w:r>
    </w:p>
    <w:p w14:paraId="40CDDD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Procedures</w:t>
      </w:r>
    </w:p>
    <w:p w14:paraId="34C7D31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Manuals</w:t>
      </w:r>
    </w:p>
    <w:p w14:paraId="70F92AA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Guidance</w:t>
      </w:r>
    </w:p>
    <w:p w14:paraId="21E770E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Advice</w:t>
      </w:r>
    </w:p>
    <w:p w14:paraId="46E385B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Policies</w:t>
      </w:r>
    </w:p>
    <w:p w14:paraId="218DAC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Observations</w:t>
      </w:r>
    </w:p>
    <w:p w14:paraId="5331B1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Supporting Documentation</w:t>
      </w:r>
    </w:p>
    <w:p w14:paraId="346370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generated within LOCC should ultimately be traceable to one or more evidence sources.</w:t>
      </w:r>
    </w:p>
    <w:p w14:paraId="65E5CAC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680FC4A">
          <v:rect id="Rectangle 4961" o:spid="_x0000_s137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BA1F849"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Two – Operational</w:t>
      </w:r>
    </w:p>
    <w:p w14:paraId="4FBECB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Domain represents reality.</w:t>
      </w:r>
    </w:p>
    <w:p w14:paraId="65A05B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captures what is occurring within the organisation.</w:t>
      </w:r>
    </w:p>
    <w:p w14:paraId="53F21B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0A258A9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Events</w:t>
      </w:r>
    </w:p>
    <w:p w14:paraId="5D41BD1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Incidents</w:t>
      </w:r>
    </w:p>
    <w:p w14:paraId="3E00AC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Outbreaks</w:t>
      </w:r>
    </w:p>
    <w:p w14:paraId="3ADCB4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Hazards</w:t>
      </w:r>
    </w:p>
    <w:p w14:paraId="40147E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Deterioration</w:t>
      </w:r>
    </w:p>
    <w:p w14:paraId="6D3374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Disruption</w:t>
      </w:r>
    </w:p>
    <w:p w14:paraId="6A19DC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Service Changes</w:t>
      </w:r>
    </w:p>
    <w:p w14:paraId="7D3F28B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Emerging Situations</w:t>
      </w:r>
    </w:p>
    <w:p w14:paraId="7B0A537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Domain answers the question:</w:t>
      </w:r>
    </w:p>
    <w:p w14:paraId="5630EB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What is happening?</w:t>
      </w:r>
    </w:p>
    <w:p w14:paraId="2DCD1D0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02CDB1F">
          <v:rect id="Rectangle 4959" o:spid="_x0000_s137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0DFEB64"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Three – Assessment</w:t>
      </w:r>
    </w:p>
    <w:p w14:paraId="19561E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 transforms observations into understanding.</w:t>
      </w:r>
    </w:p>
    <w:p w14:paraId="17D2EBD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provides structured interpretation of operational information.</w:t>
      </w:r>
    </w:p>
    <w:p w14:paraId="11AF781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 includes:</w:t>
      </w:r>
    </w:p>
    <w:p w14:paraId="139EFF6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Observations</w:t>
      </w:r>
    </w:p>
    <w:p w14:paraId="55B894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Severity</w:t>
      </w:r>
    </w:p>
    <w:p w14:paraId="2534C87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w:t>
      </w:r>
    </w:p>
    <w:p w14:paraId="74FA7A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Contributing Factors</w:t>
      </w:r>
    </w:p>
    <w:p w14:paraId="482E1C7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Existing Controls</w:t>
      </w:r>
    </w:p>
    <w:p w14:paraId="2C06CE5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Impact</w:t>
      </w:r>
    </w:p>
    <w:p w14:paraId="1C2669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Impact</w:t>
      </w:r>
    </w:p>
    <w:p w14:paraId="089E869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Impact</w:t>
      </w:r>
    </w:p>
    <w:p w14:paraId="449E507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 represents the transition from information to understanding.</w:t>
      </w:r>
    </w:p>
    <w:p w14:paraId="088261A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B176851">
          <v:rect id="Rectangle 4957" o:spid="_x0000_s137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CE98E94"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Four – Governance</w:t>
      </w:r>
    </w:p>
    <w:p w14:paraId="770F72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provides organisational direction.</w:t>
      </w:r>
    </w:p>
    <w:p w14:paraId="26B1DEF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It determines how organisations respond to operational situations.</w:t>
      </w:r>
    </w:p>
    <w:p w14:paraId="10C321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Governance Domain includes:</w:t>
      </w:r>
    </w:p>
    <w:p w14:paraId="28DA33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Risk</w:t>
      </w:r>
    </w:p>
    <w:p w14:paraId="55FC20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Decisions</w:t>
      </w:r>
    </w:p>
    <w:p w14:paraId="446B33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w:t>
      </w:r>
    </w:p>
    <w:p w14:paraId="5F91040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Accountability</w:t>
      </w:r>
    </w:p>
    <w:p w14:paraId="5954901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Authority</w:t>
      </w:r>
    </w:p>
    <w:p w14:paraId="1C2936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Compliance</w:t>
      </w:r>
    </w:p>
    <w:p w14:paraId="741E716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Oversight</w:t>
      </w:r>
    </w:p>
    <w:p w14:paraId="4EF230E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answers the question:</w:t>
      </w:r>
    </w:p>
    <w:p w14:paraId="3C4ABA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What should we do?</w:t>
      </w:r>
    </w:p>
    <w:p w14:paraId="19DBDD8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D362105">
          <v:rect id="Rectangle 4955" o:spid="_x0000_s137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2CE1474"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Five – Workflow</w:t>
      </w:r>
    </w:p>
    <w:p w14:paraId="56F3778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Workflow transforms governance into coordinated action.</w:t>
      </w:r>
    </w:p>
    <w:p w14:paraId="553CC07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domain includes:</w:t>
      </w:r>
    </w:p>
    <w:p w14:paraId="16B09A4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Tasks</w:t>
      </w:r>
    </w:p>
    <w:p w14:paraId="101C6C9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Notifications</w:t>
      </w:r>
    </w:p>
    <w:p w14:paraId="2D7EB6E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Communications</w:t>
      </w:r>
    </w:p>
    <w:p w14:paraId="713C3BF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Surveillance</w:t>
      </w:r>
    </w:p>
    <w:p w14:paraId="2ED4A64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Monitoring</w:t>
      </w:r>
    </w:p>
    <w:p w14:paraId="2EFCCDB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w:t>
      </w:r>
    </w:p>
    <w:p w14:paraId="336B9A2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Allocation</w:t>
      </w:r>
    </w:p>
    <w:p w14:paraId="4204988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Workflow answers the question:</w:t>
      </w:r>
    </w:p>
    <w:p w14:paraId="455BC01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How do we respond?</w:t>
      </w:r>
    </w:p>
    <w:p w14:paraId="6BE51EC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3ECE8A8">
          <v:rect id="Rectangle 4953" o:spid="_x0000_s137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FDA8BC3"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lastRenderedPageBreak/>
        <w:t>Domain Six – Intelligence</w:t>
      </w:r>
    </w:p>
    <w:p w14:paraId="0E309F0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Intelligence Domain represents LOCC's unique capability.</w:t>
      </w:r>
    </w:p>
    <w:p w14:paraId="7A513AD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transforms information into operational understanding.</w:t>
      </w:r>
    </w:p>
    <w:p w14:paraId="194C050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consists of:</w:t>
      </w:r>
    </w:p>
    <w:p w14:paraId="1469C82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Human Intelligence</w:t>
      </w:r>
    </w:p>
    <w:p w14:paraId="3930DF4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Pattern Intelligence</w:t>
      </w:r>
    </w:p>
    <w:p w14:paraId="22F38A5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Intelligence</w:t>
      </w:r>
    </w:p>
    <w:p w14:paraId="740E8D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Decision Support</w:t>
      </w:r>
    </w:p>
    <w:p w14:paraId="6D67E65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Recommendations</w:t>
      </w:r>
    </w:p>
    <w:p w14:paraId="45FD3D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Pattern Recognition</w:t>
      </w:r>
    </w:p>
    <w:p w14:paraId="1F3A93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domain continuously strengthens organisational situational awareness.</w:t>
      </w:r>
    </w:p>
    <w:p w14:paraId="25340EF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8A4569D">
          <v:rect id="Rectangle 4951" o:spid="_x0000_s137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92F95DD"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Seven – Learning</w:t>
      </w:r>
    </w:p>
    <w:p w14:paraId="1195219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experience contributes to future capability.</w:t>
      </w:r>
    </w:p>
    <w:p w14:paraId="213683A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Learning Domain captures:</w:t>
      </w:r>
    </w:p>
    <w:p w14:paraId="4366A4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53C720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Actions</w:t>
      </w:r>
    </w:p>
    <w:p w14:paraId="1928C28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Debriefs</w:t>
      </w:r>
    </w:p>
    <w:p w14:paraId="4BBB40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Audits</w:t>
      </w:r>
    </w:p>
    <w:p w14:paraId="69954D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Reviews</w:t>
      </w:r>
    </w:p>
    <w:p w14:paraId="1FD7715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Corrective Actions</w:t>
      </w:r>
    </w:p>
    <w:p w14:paraId="272400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Memory</w:t>
      </w:r>
    </w:p>
    <w:p w14:paraId="2B3BDB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 transforms experience into organisational resilience.</w:t>
      </w:r>
    </w:p>
    <w:p w14:paraId="324E42A8"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74CF145">
          <v:rect id="Rectangle 4949" o:spid="_x0000_s137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F5FF9D3"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lastRenderedPageBreak/>
        <w:t>Domain Eight – Organisation</w:t>
      </w:r>
    </w:p>
    <w:p w14:paraId="200008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occurs within organisations.</w:t>
      </w:r>
    </w:p>
    <w:p w14:paraId="3C5FFD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Organisation Domain includes:</w:t>
      </w:r>
    </w:p>
    <w:p w14:paraId="498304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Organisations</w:t>
      </w:r>
    </w:p>
    <w:p w14:paraId="425FA91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Facilities</w:t>
      </w:r>
    </w:p>
    <w:p w14:paraId="6AE5F6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Areas</w:t>
      </w:r>
    </w:p>
    <w:p w14:paraId="1324BF8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Consumers</w:t>
      </w:r>
    </w:p>
    <w:p w14:paraId="03D392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Staff</w:t>
      </w:r>
    </w:p>
    <w:p w14:paraId="6694F78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Contractors</w:t>
      </w:r>
    </w:p>
    <w:p w14:paraId="7BE97E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Visitors</w:t>
      </w:r>
    </w:p>
    <w:p w14:paraId="47B0F4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Services</w:t>
      </w:r>
    </w:p>
    <w:p w14:paraId="6AB10C2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domain provides the organisational context within which all other domains operate.</w:t>
      </w:r>
    </w:p>
    <w:p w14:paraId="252B144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C91085E">
          <v:rect id="Rectangle 4947" o:spid="_x0000_s137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0B58372"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Domain Nine – Environment</w:t>
      </w:r>
    </w:p>
    <w:p w14:paraId="4E8060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 healthcare organisation exists in isolation.</w:t>
      </w:r>
    </w:p>
    <w:p w14:paraId="2E10DD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Environment Domain represents the world beyond organisational boundaries.</w:t>
      </w:r>
    </w:p>
    <w:p w14:paraId="581A96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0F1D19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Weather</w:t>
      </w:r>
    </w:p>
    <w:p w14:paraId="6A778C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Intelligence</w:t>
      </w:r>
    </w:p>
    <w:p w14:paraId="07657F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Disease Activity</w:t>
      </w:r>
    </w:p>
    <w:p w14:paraId="5BE81E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Emergency Services</w:t>
      </w:r>
    </w:p>
    <w:p w14:paraId="72F92B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w:t>
      </w:r>
    </w:p>
    <w:p w14:paraId="5C11F5D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Utilities</w:t>
      </w:r>
    </w:p>
    <w:p w14:paraId="3810427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Updates</w:t>
      </w:r>
    </w:p>
    <w:p w14:paraId="62D3C75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Risk</w:t>
      </w:r>
    </w:p>
    <w:p w14:paraId="71945B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The Environment Domain continuously informs Operational Context Intelligence.</w:t>
      </w:r>
    </w:p>
    <w:p w14:paraId="6376163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0C06BDF">
          <v:rect id="Rectangle 4945" o:spid="_x0000_s137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43FAFB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3</w:t>
      </w:r>
    </w:p>
    <w:p w14:paraId="5A45215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Foundational Objects</w:t>
      </w:r>
    </w:p>
    <w:p w14:paraId="291C54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Domains describe knowledge.</w:t>
      </w:r>
    </w:p>
    <w:p w14:paraId="3ED639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Objects describe reality.</w:t>
      </w:r>
    </w:p>
    <w:p w14:paraId="3B5C9D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object within LOCC should represent something that genuinely exists operationally.</w:t>
      </w:r>
    </w:p>
    <w:p w14:paraId="6B0232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following objects form the foundation of the Operational Governance Model.</w:t>
      </w:r>
    </w:p>
    <w:p w14:paraId="4E4E870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0611D11">
          <v:rect id="Rectangle 4943" o:spid="_x0000_s137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59E35C3"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Operational Event</w:t>
      </w:r>
    </w:p>
    <w:p w14:paraId="1181521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central object within LOCC.</w:t>
      </w:r>
    </w:p>
    <w:p w14:paraId="2937AE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Everything begins with an Operational Event.</w:t>
      </w:r>
    </w:p>
    <w:p w14:paraId="583206C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123B39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Suspected Infection</w:t>
      </w:r>
    </w:p>
    <w:p w14:paraId="0522F7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Complaint</w:t>
      </w:r>
    </w:p>
    <w:p w14:paraId="296AB8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Deterioration</w:t>
      </w:r>
    </w:p>
    <w:p w14:paraId="7E23D0F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Heatwave</w:t>
      </w:r>
    </w:p>
    <w:p w14:paraId="3F158D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Bushfire Warning</w:t>
      </w:r>
    </w:p>
    <w:p w14:paraId="38DA5B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Shortage</w:t>
      </w:r>
    </w:p>
    <w:p w14:paraId="2BE89A8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Medication Incident</w:t>
      </w:r>
    </w:p>
    <w:p w14:paraId="157CE3F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Utility Failure</w:t>
      </w:r>
    </w:p>
    <w:p w14:paraId="73425A0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Outbreak</w:t>
      </w:r>
    </w:p>
    <w:p w14:paraId="53850D4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workflow originates from an Operational Event.</w:t>
      </w:r>
    </w:p>
    <w:p w14:paraId="325AEF9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4BCABD9">
          <v:rect id="Rectangle 4941" o:spid="_x0000_s136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5A6B11F"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lastRenderedPageBreak/>
        <w:t>Assessment</w:t>
      </w:r>
    </w:p>
    <w:p w14:paraId="46E5EBB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structured understanding of an Operational Event.</w:t>
      </w:r>
    </w:p>
    <w:p w14:paraId="7D90DC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 Operational Event may contain multiple assessments as organisational understanding evolves.</w:t>
      </w:r>
    </w:p>
    <w:p w14:paraId="39698D2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73220A4">
          <v:rect id="Rectangle 4939" o:spid="_x0000_s136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158BDC1"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Risk</w:t>
      </w:r>
    </w:p>
    <w:p w14:paraId="64744B8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uncertainty requiring governance attention.</w:t>
      </w:r>
    </w:p>
    <w:p w14:paraId="5C81B57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Risks may exist independently or arise from Operational Events.</w:t>
      </w:r>
    </w:p>
    <w:p w14:paraId="771C28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Risk is dynamic and continuously reviewed.</w:t>
      </w:r>
    </w:p>
    <w:p w14:paraId="0E3DD67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A7326E6">
          <v:rect id="Rectangle 4937" o:spid="_x0000_s136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5592270"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Decision</w:t>
      </w:r>
    </w:p>
    <w:p w14:paraId="778B1E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accountable human judgement.</w:t>
      </w:r>
    </w:p>
    <w:p w14:paraId="2F0B7E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significant operational response should ultimately be supported by a documented Decision.</w:t>
      </w:r>
    </w:p>
    <w:p w14:paraId="6710631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434AC39">
          <v:rect id="Rectangle 4935" o:spid="_x0000_s136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AB58CBE"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Workflow</w:t>
      </w:r>
    </w:p>
    <w:p w14:paraId="21E541B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coordinated organisational activity.</w:t>
      </w:r>
    </w:p>
    <w:p w14:paraId="731805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Workflow is activated through governance decisions.</w:t>
      </w:r>
    </w:p>
    <w:p w14:paraId="7B959DB5"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7E35F63">
          <v:rect id="Rectangle 4933" o:spid="_x0000_s136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5D02AE8"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Task</w:t>
      </w:r>
    </w:p>
    <w:p w14:paraId="0E0ACD6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an individual unit of operational work.</w:t>
      </w:r>
    </w:p>
    <w:p w14:paraId="4F76374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Tasks exist to achieve workflow objectives.</w:t>
      </w:r>
    </w:p>
    <w:p w14:paraId="0532FF8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C888A2A">
          <v:rect id="Rectangle 4931" o:spid="_x0000_s136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0828184"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Resource</w:t>
      </w:r>
    </w:p>
    <w:p w14:paraId="79AF6EC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anything required to deliver care or coordinate organisational activity.</w:t>
      </w:r>
    </w:p>
    <w:p w14:paraId="5A38DF1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Examples include:</w:t>
      </w:r>
    </w:p>
    <w:p w14:paraId="52D374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People</w:t>
      </w:r>
    </w:p>
    <w:p w14:paraId="152F42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Equipment</w:t>
      </w:r>
    </w:p>
    <w:p w14:paraId="510A767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PPE</w:t>
      </w:r>
    </w:p>
    <w:p w14:paraId="196F7CF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Medications</w:t>
      </w:r>
    </w:p>
    <w:p w14:paraId="6519B9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Facilities</w:t>
      </w:r>
    </w:p>
    <w:p w14:paraId="26DBAB8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Vehicles</w:t>
      </w:r>
    </w:p>
    <w:p w14:paraId="544FB15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Technology</w:t>
      </w:r>
    </w:p>
    <w:p w14:paraId="1053D810"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78CEBBB">
          <v:rect id="Rectangle 4929" o:spid="_x0000_s136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B9495C8"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Evidence</w:t>
      </w:r>
    </w:p>
    <w:p w14:paraId="0E430D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information supporting understanding or decisions.</w:t>
      </w:r>
    </w:p>
    <w:p w14:paraId="3D75136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provides transparency and traceability throughout LOCC.</w:t>
      </w:r>
    </w:p>
    <w:p w14:paraId="4F76AE3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169584D">
          <v:rect id="Rectangle 4927" o:spid="_x0000_s136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062C41"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Governance Pattern</w:t>
      </w:r>
    </w:p>
    <w:p w14:paraId="62DC7CE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recurring operational behaviour.</w:t>
      </w:r>
    </w:p>
    <w:p w14:paraId="3FB061B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are organisational knowledge.</w:t>
      </w:r>
    </w:p>
    <w:p w14:paraId="6CA275D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are never specific to a single incident.</w:t>
      </w:r>
    </w:p>
    <w:p w14:paraId="2F906FD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FCAA109">
          <v:rect id="Rectangle 4925" o:spid="_x0000_s136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31F2268"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Operational Context</w:t>
      </w:r>
    </w:p>
    <w:p w14:paraId="6C77DC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the combined internal and external environment influencing organisational decision-making.</w:t>
      </w:r>
    </w:p>
    <w:p w14:paraId="4D5029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is continuously changing.</w:t>
      </w:r>
    </w:p>
    <w:p w14:paraId="1767105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9A7297B">
          <v:rect id="Rectangle 4923" o:spid="_x0000_s136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7EAE678"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Recommendation</w:t>
      </w:r>
    </w:p>
    <w:p w14:paraId="399876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explainable guidance generated by LOCC.</w:t>
      </w:r>
    </w:p>
    <w:p w14:paraId="28F44A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Recommendations remain advisory.</w:t>
      </w:r>
    </w:p>
    <w:p w14:paraId="3EEB26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always retains decision-making authority.</w:t>
      </w:r>
    </w:p>
    <w:p w14:paraId="5E40970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85ED8FA">
          <v:rect id="Rectangle 4921" o:spid="_x0000_s135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EEFC8D4"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Learning Record</w:t>
      </w:r>
    </w:p>
    <w:p w14:paraId="7FF8578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Represents organisational knowledge generated through operational experience.</w:t>
      </w:r>
    </w:p>
    <w:p w14:paraId="7544146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 Records continuously strengthen Governance Pattern Intelligence.</w:t>
      </w:r>
    </w:p>
    <w:p w14:paraId="4FCF1B8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74E6A8E">
          <v:rect id="Rectangle 4919" o:spid="_x0000_s135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75F730A"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4</w:t>
      </w:r>
    </w:p>
    <w:p w14:paraId="03CD298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Operational Relationships</w:t>
      </w:r>
    </w:p>
    <w:p w14:paraId="70BF63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Objects do not exist independently.</w:t>
      </w:r>
    </w:p>
    <w:p w14:paraId="796B6D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is a network of relationships.</w:t>
      </w:r>
    </w:p>
    <w:p w14:paraId="295A4E8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therefore models relationships as carefully as it models objects.</w:t>
      </w:r>
    </w:p>
    <w:p w14:paraId="08824C3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09B2609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 Operational Event affects Consumers.</w:t>
      </w:r>
    </w:p>
    <w:p w14:paraId="1B2FC0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 Operational Event creates Assessments.</w:t>
      </w:r>
    </w:p>
    <w:p w14:paraId="11FE3A3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Assessments identify Risks.</w:t>
      </w:r>
    </w:p>
    <w:p w14:paraId="610CBD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Risks influence Decisions.</w:t>
      </w:r>
    </w:p>
    <w:p w14:paraId="40CBF0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Decisions activate Workflows.</w:t>
      </w:r>
    </w:p>
    <w:p w14:paraId="6ACA495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Workflows generate Tasks.</w:t>
      </w:r>
    </w:p>
    <w:p w14:paraId="6D6D4C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Tasks consume Resources.</w:t>
      </w:r>
    </w:p>
    <w:p w14:paraId="150F461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supports Decisions.</w:t>
      </w:r>
    </w:p>
    <w:p w14:paraId="05FFC2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influences Risk.</w:t>
      </w:r>
    </w:p>
    <w:p w14:paraId="3FC94D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influences Recommendations.</w:t>
      </w:r>
    </w:p>
    <w:p w14:paraId="28BE860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Recommendations inform Professional Judgement.</w:t>
      </w:r>
    </w:p>
    <w:p w14:paraId="3028EF6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Professional Judgement determines Operational Decisions.</w:t>
      </w:r>
    </w:p>
    <w:p w14:paraId="2D75C82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Decisions generate Outcomes.</w:t>
      </w:r>
    </w:p>
    <w:p w14:paraId="1A8BF8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Outcomes create Learning Records.</w:t>
      </w:r>
    </w:p>
    <w:p w14:paraId="06DB57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 Records refine Governance Patterns.</w:t>
      </w:r>
    </w:p>
    <w:p w14:paraId="27C70A0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Patterns strengthen future Recommendations.</w:t>
      </w:r>
    </w:p>
    <w:p w14:paraId="19D8D7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continuous cycle represents organisational learning in action.</w:t>
      </w:r>
    </w:p>
    <w:p w14:paraId="2EBF217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D6BD9BA">
          <v:rect id="Rectangle 4917" o:spid="_x0000_s135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5744D0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5</w:t>
      </w:r>
    </w:p>
    <w:p w14:paraId="09BB6A6C"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Object Lifecycles</w:t>
      </w:r>
    </w:p>
    <w:p w14:paraId="75EE6E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object evolves over time.</w:t>
      </w:r>
    </w:p>
    <w:p w14:paraId="57049B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Understanding these lifecycles ensures software reflects operational reality.</w:t>
      </w:r>
    </w:p>
    <w:p w14:paraId="66CE1BFE"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Operational Event Lifecycle</w:t>
      </w:r>
    </w:p>
    <w:p w14:paraId="0C14DC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Detection</w:t>
      </w:r>
    </w:p>
    <w:p w14:paraId="1763C1C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90DC7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w:t>
      </w:r>
    </w:p>
    <w:p w14:paraId="50B3517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A49B6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Classification</w:t>
      </w:r>
    </w:p>
    <w:p w14:paraId="48F0C56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7D2357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Response</w:t>
      </w:r>
    </w:p>
    <w:p w14:paraId="36592A4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5B709A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Monitoring</w:t>
      </w:r>
    </w:p>
    <w:p w14:paraId="29F955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D57E4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Resolution</w:t>
      </w:r>
    </w:p>
    <w:p w14:paraId="0FEB8D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A9674A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Review</w:t>
      </w:r>
    </w:p>
    <w:p w14:paraId="5906823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9BF27E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w:t>
      </w:r>
    </w:p>
    <w:p w14:paraId="656A257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8EDC2AD">
          <v:rect id="Rectangle 4915" o:spid="_x0000_s135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42C9662"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Risk Lifecycle</w:t>
      </w:r>
    </w:p>
    <w:p w14:paraId="2D91F8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Identification</w:t>
      </w:r>
    </w:p>
    <w:p w14:paraId="53E426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2A09C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Analysis</w:t>
      </w:r>
    </w:p>
    <w:p w14:paraId="16921F0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EBD8A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Evaluation</w:t>
      </w:r>
    </w:p>
    <w:p w14:paraId="4887FD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423F27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Control</w:t>
      </w:r>
    </w:p>
    <w:p w14:paraId="1219828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7B0E0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Monitoring</w:t>
      </w:r>
    </w:p>
    <w:p w14:paraId="579384E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15EFBE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Review</w:t>
      </w:r>
    </w:p>
    <w:p w14:paraId="43F34A5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77737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Closure</w:t>
      </w:r>
    </w:p>
    <w:p w14:paraId="63A5AC8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EF2CF91">
          <v:rect id="Rectangle 4913" o:spid="_x0000_s135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5D7F807"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Workflow Lifecycle</w:t>
      </w:r>
    </w:p>
    <w:p w14:paraId="295307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Activation</w:t>
      </w:r>
    </w:p>
    <w:p w14:paraId="715757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EBF825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Coordination</w:t>
      </w:r>
    </w:p>
    <w:p w14:paraId="53F94C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DF6E51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Execution</w:t>
      </w:r>
    </w:p>
    <w:p w14:paraId="23BF933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w:t>
      </w:r>
    </w:p>
    <w:p w14:paraId="077FD2D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Monitoring</w:t>
      </w:r>
    </w:p>
    <w:p w14:paraId="4DC75EF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493D9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Completion</w:t>
      </w:r>
    </w:p>
    <w:p w14:paraId="66FFF90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5006AD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Evaluation</w:t>
      </w:r>
    </w:p>
    <w:p w14:paraId="7C106F68"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CE651DC">
          <v:rect id="Rectangle 4911" o:spid="_x0000_s135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D8EE1CB"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Learning Lifecycle</w:t>
      </w:r>
    </w:p>
    <w:p w14:paraId="0D78E9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Observation</w:t>
      </w:r>
    </w:p>
    <w:p w14:paraId="72AAB11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958FEF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Reflection</w:t>
      </w:r>
    </w:p>
    <w:p w14:paraId="063975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555568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Improvement</w:t>
      </w:r>
    </w:p>
    <w:p w14:paraId="15E526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30F45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Implementation</w:t>
      </w:r>
    </w:p>
    <w:p w14:paraId="4BF6429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16632C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Evaluation</w:t>
      </w:r>
    </w:p>
    <w:p w14:paraId="08B73A3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841FB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Knowledge Integration</w:t>
      </w:r>
    </w:p>
    <w:p w14:paraId="1650657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10BA305">
          <v:rect id="Rectangle 4909" o:spid="_x0000_s135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552893D"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6</w:t>
      </w:r>
    </w:p>
    <w:p w14:paraId="6A67A34D"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Operational Knowledge Graph</w:t>
      </w:r>
    </w:p>
    <w:p w14:paraId="24F0BF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Domain Model is relational rather than hierarchical.</w:t>
      </w:r>
    </w:p>
    <w:p w14:paraId="42EAB02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object connects to multiple other objects.</w:t>
      </w:r>
    </w:p>
    <w:p w14:paraId="407384D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Collectively these relationships create an Operational Knowledge Graph.</w:t>
      </w:r>
    </w:p>
    <w:p w14:paraId="2ABBA49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Unlike traditional information systems that simply store records, the Operational Knowledge Graph represents organisational understanding.</w:t>
      </w:r>
    </w:p>
    <w:p w14:paraId="7BA6EE9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 relationships increase, understanding deepens.</w:t>
      </w:r>
    </w:p>
    <w:p w14:paraId="4E1B91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 understanding deepens, organisational intelligence improves.</w:t>
      </w:r>
    </w:p>
    <w:p w14:paraId="12B971F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architecture enables LOCC to recognise emerging governance patterns, identify operational dependencies and continuously strengthen organisational situational awareness.</w:t>
      </w:r>
    </w:p>
    <w:p w14:paraId="6F54B2F1"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68171CC">
          <v:rect id="Rectangle 4907" o:spid="_x0000_s135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F61AE9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7</w:t>
      </w:r>
    </w:p>
    <w:p w14:paraId="0173345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Living Domain</w:t>
      </w:r>
    </w:p>
    <w:p w14:paraId="3BAAC5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continually evolves.</w:t>
      </w:r>
    </w:p>
    <w:p w14:paraId="2155102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Domain Model must therefore remain a living representation of operational reality.</w:t>
      </w:r>
    </w:p>
    <w:p w14:paraId="5758B9F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concepts should be introduced only when they describe genuinely new operational phenomena rather than software convenience.</w:t>
      </w:r>
    </w:p>
    <w:p w14:paraId="01E271B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goal of the Domain Model is not expansion.</w:t>
      </w:r>
    </w:p>
    <w:p w14:paraId="6730B25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goal is clarity.</w:t>
      </w:r>
    </w:p>
    <w:p w14:paraId="5237D84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Stability should always take precedence over complexity.</w:t>
      </w:r>
    </w:p>
    <w:p w14:paraId="43701C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well-defined language enables software to evolve while preserving conceptual integrity.</w:t>
      </w:r>
    </w:p>
    <w:p w14:paraId="3EF370F5"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0DD5170">
          <v:rect id="Rectangle 4905" o:spid="_x0000_s135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C413A7A"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Architect's Reflection</w:t>
      </w:r>
    </w:p>
    <w:p w14:paraId="0D6D1B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Software projects often begin by asking:</w:t>
      </w:r>
    </w:p>
    <w:p w14:paraId="2DB6C5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features should we build?"</w:t>
      </w:r>
    </w:p>
    <w:p w14:paraId="57CD9E9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begins by asking:</w:t>
      </w:r>
    </w:p>
    <w:p w14:paraId="0649A4A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does healthcare actually understand?"</w:t>
      </w:r>
    </w:p>
    <w:p w14:paraId="523F65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That single question changes the architecture completely.</w:t>
      </w:r>
    </w:p>
    <w:p w14:paraId="6536103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The Domain Model is not a collection of database tables.</w:t>
      </w:r>
    </w:p>
    <w:p w14:paraId="6618BC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a representation of how healthcare organisations observe, interpret, coordinate and learn.</w:t>
      </w:r>
    </w:p>
    <w:p w14:paraId="5E0A7F7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workflow.</w:t>
      </w:r>
    </w:p>
    <w:p w14:paraId="53C859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dashboard.</w:t>
      </w:r>
    </w:p>
    <w:p w14:paraId="48275D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w:t>
      </w:r>
    </w:p>
    <w:p w14:paraId="294A7A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future capability.</w:t>
      </w:r>
    </w:p>
    <w:p w14:paraId="294E404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Will ultimately emerge from this common language.</w:t>
      </w:r>
    </w:p>
    <w:p w14:paraId="3A05F2C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Because software should never define operational governance.</w:t>
      </w:r>
    </w:p>
    <w:p w14:paraId="113FEB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should faithfully represent it.</w:t>
      </w:r>
    </w:p>
    <w:p w14:paraId="01D97FB6" w14:textId="77777777" w:rsidR="000C31D8" w:rsidRDefault="000C31D8" w:rsidP="008B35A2">
      <w:pPr>
        <w:sectPr w:rsidR="000C31D8" w:rsidSect="0006634F">
          <w:pgSz w:w="11900" w:h="16840"/>
          <w:pgMar w:top="1440" w:right="1440" w:bottom="1440" w:left="1440" w:header="708" w:footer="708" w:gutter="0"/>
          <w:cols w:space="708"/>
          <w:docGrid w:linePitch="360"/>
        </w:sectPr>
      </w:pPr>
    </w:p>
    <w:p w14:paraId="269CD99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THE LOCC ARCHITECTURE BIBLE</w:t>
      </w:r>
    </w:p>
    <w:p w14:paraId="6A537CB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Volume IV – The Governance Pattern Catalogue</w:t>
      </w:r>
    </w:p>
    <w:p w14:paraId="1FE39D85"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i/>
          <w:iCs/>
          <w:kern w:val="0"/>
          <w:sz w:val="36"/>
          <w:szCs w:val="36"/>
          <w:lang w:eastAsia="en-GB"/>
          <w14:ligatures w14:val="none"/>
        </w:rPr>
        <w:t>The Behavioural Framework of Operational Governance</w:t>
      </w:r>
    </w:p>
    <w:p w14:paraId="7A1EBD8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Version:</w:t>
      </w:r>
      <w:r w:rsidRPr="000C31D8">
        <w:rPr>
          <w:rFonts w:ascii="Times New Roman" w:eastAsia="Times New Roman" w:hAnsi="Times New Roman" w:cs="Times New Roman"/>
          <w:kern w:val="0"/>
          <w:lang w:eastAsia="en-GB"/>
          <w14:ligatures w14:val="none"/>
        </w:rPr>
        <w:t xml:space="preserve"> 1.0 – Foundational Edition</w:t>
      </w:r>
    </w:p>
    <w:p w14:paraId="08599F1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45A4143">
          <v:rect id="Rectangle 4903" o:spid="_x0000_s135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138EDE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"Patterns are remembered longer than procedures."</w:t>
      </w:r>
    </w:p>
    <w:p w14:paraId="300C7C4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7357429">
          <v:rect id="Rectangle 4901" o:spid="_x0000_s134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A07BDAD"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Introduction</w:t>
      </w:r>
    </w:p>
    <w:p w14:paraId="46047D8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organisations respond to thousands of different operational situations.</w:t>
      </w:r>
    </w:p>
    <w:p w14:paraId="35514CA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Outbreaks.</w:t>
      </w:r>
    </w:p>
    <w:p w14:paraId="0AF7B3D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Clinical deterioration.</w:t>
      </w:r>
    </w:p>
    <w:p w14:paraId="5BBADF8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Medication incidents.</w:t>
      </w:r>
    </w:p>
    <w:p w14:paraId="2B1EF0A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Environmental emergencies.</w:t>
      </w:r>
    </w:p>
    <w:p w14:paraId="5D02F4A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Workforce shortages.</w:t>
      </w:r>
    </w:p>
    <w:p w14:paraId="556FCD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Infrastructure failures.</w:t>
      </w:r>
    </w:p>
    <w:p w14:paraId="3D189D9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Consumer concerns.</w:t>
      </w:r>
    </w:p>
    <w:p w14:paraId="746392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Regulatory changes.</w:t>
      </w:r>
    </w:p>
    <w:p w14:paraId="2B00219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At first glance, these appear to require entirely different responses.</w:t>
      </w:r>
    </w:p>
    <w:p w14:paraId="3F147C3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Closer examination reveals something different.</w:t>
      </w:r>
    </w:p>
    <w:p w14:paraId="0FEEEB5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Although operational events differ considerably, the governance behaviours required to manage them are remarkably consistent.</w:t>
      </w:r>
    </w:p>
    <w:p w14:paraId="5BC7C89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Organisations repeatedly detect, assess, evaluate risk, coordinate responses, communicate, monitor progress, recover and learn.</w:t>
      </w:r>
    </w:p>
    <w:p w14:paraId="1A66399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These recurring governance behaviours form the foundation of the Governance Pattern Catalogue.</w:t>
      </w:r>
    </w:p>
    <w:p w14:paraId="5EBC4AA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Rather than building software around individual procedures, LOCC is built upon reusable governance patterns that can be combined to support any operational event.</w:t>
      </w:r>
    </w:p>
    <w:p w14:paraId="788962C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approach creates flexibility, explainability and long-term scalability while remaining grounded in evidence-based operational practice.</w:t>
      </w:r>
    </w:p>
    <w:p w14:paraId="499F5245"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8F80686">
          <v:rect id="Rectangle 4899" o:spid="_x0000_s134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024032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1</w:t>
      </w:r>
    </w:p>
    <w:p w14:paraId="009999B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What Is a Governance Pattern?</w:t>
      </w:r>
    </w:p>
    <w:p w14:paraId="1FAB55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Governance Pattern represents a reusable organisational behaviour.</w:t>
      </w:r>
    </w:p>
    <w:p w14:paraId="0AE8E6D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xml:space="preserve">It describes </w:t>
      </w:r>
      <w:r w:rsidRPr="000C31D8">
        <w:rPr>
          <w:rFonts w:ascii="Times New Roman" w:eastAsia="Times New Roman" w:hAnsi="Times New Roman" w:cs="Times New Roman"/>
          <w:b/>
          <w:bCs/>
          <w:kern w:val="0"/>
          <w:lang w:eastAsia="en-GB"/>
          <w14:ligatures w14:val="none"/>
        </w:rPr>
        <w:t>how organisations consistently govern operational situations</w:t>
      </w:r>
      <w:r w:rsidRPr="000C31D8">
        <w:rPr>
          <w:rFonts w:ascii="Times New Roman" w:eastAsia="Times New Roman" w:hAnsi="Times New Roman" w:cs="Times New Roman"/>
          <w:kern w:val="0"/>
          <w:lang w:eastAsia="en-GB"/>
          <w14:ligatures w14:val="none"/>
        </w:rPr>
        <w:t>, regardless of the event itself.</w:t>
      </w:r>
    </w:p>
    <w:p w14:paraId="23EB772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pattern is not:</w:t>
      </w:r>
    </w:p>
    <w:p w14:paraId="1B46F8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 procedure</w:t>
      </w:r>
    </w:p>
    <w:p w14:paraId="0CC562F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 policy</w:t>
      </w:r>
    </w:p>
    <w:p w14:paraId="0B72782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 workflow</w:t>
      </w:r>
    </w:p>
    <w:p w14:paraId="4178ECA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 checklist</w:t>
      </w:r>
    </w:p>
    <w:p w14:paraId="571C87A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Governance Pattern is a behavioural building block.</w:t>
      </w:r>
    </w:p>
    <w:p w14:paraId="7C8C231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Procedures become combinations of Governance Patterns.</w:t>
      </w:r>
    </w:p>
    <w:p w14:paraId="272A65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Workflows become implementations of Governance Patterns.</w:t>
      </w:r>
    </w:p>
    <w:p w14:paraId="2091F67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Software becomes an expression of Governance Patterns.</w:t>
      </w:r>
    </w:p>
    <w:p w14:paraId="1AAA369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FD836B9">
          <v:rect id="Rectangle 4897" o:spid="_x0000_s134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EFDDBA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2</w:t>
      </w:r>
    </w:p>
    <w:p w14:paraId="3BE0A5D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Pattern Design Principles</w:t>
      </w:r>
    </w:p>
    <w:p w14:paraId="3446A2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Governance Pattern should satisfy the following principles.</w:t>
      </w:r>
    </w:p>
    <w:p w14:paraId="14C6F6AE"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lastRenderedPageBreak/>
        <w:t>Evidence-Based</w:t>
      </w:r>
    </w:p>
    <w:p w14:paraId="2FF21C2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pattern must be supported by documented evidence, organisational procedures or recognised governance frameworks.</w:t>
      </w:r>
    </w:p>
    <w:p w14:paraId="762E945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FE23007">
          <v:rect id="Rectangle 4895" o:spid="_x0000_s13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3FE2386"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Explainable</w:t>
      </w:r>
    </w:p>
    <w:p w14:paraId="77A5BBF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every pattern should be understandable by operational staff.</w:t>
      </w:r>
    </w:p>
    <w:p w14:paraId="2C2A0A4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2C01A3A">
          <v:rect id="Rectangle 4893" o:spid="_x0000_s134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3D8AA71"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Reusable</w:t>
      </w:r>
    </w:p>
    <w:p w14:paraId="0A0FA5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should apply across multiple operational situations.</w:t>
      </w:r>
    </w:p>
    <w:p w14:paraId="1558101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006324C">
          <v:rect id="Rectangle 4891" o:spid="_x0000_s134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E6D6CA3"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Composable</w:t>
      </w:r>
    </w:p>
    <w:p w14:paraId="76ED8A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should combine with other patterns to create complete operational workflows.</w:t>
      </w:r>
    </w:p>
    <w:p w14:paraId="11F4746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3BC31B3">
          <v:rect id="Rectangle 4889" o:spid="_x0000_s134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A21AD70"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Scalable</w:t>
      </w:r>
    </w:p>
    <w:p w14:paraId="290799B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should support organisations of different size, complexity and maturity.</w:t>
      </w:r>
    </w:p>
    <w:p w14:paraId="23A1279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3BE8FE3">
          <v:rect id="Rectangle 4887" o:spid="_x0000_s134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878E6CE"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Human-Centred</w:t>
      </w:r>
    </w:p>
    <w:p w14:paraId="513B5EF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should strengthen professional judgement rather than replace it.</w:t>
      </w:r>
    </w:p>
    <w:p w14:paraId="6DB682B1"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9A27B2B">
          <v:rect id="Rectangle 4885" o:spid="_x0000_s134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DC0A828" w14:textId="77777777" w:rsidR="000C31D8" w:rsidRPr="000C31D8" w:rsidRDefault="000C31D8" w:rsidP="000C31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C31D8">
        <w:rPr>
          <w:rFonts w:ascii="Times New Roman" w:eastAsia="Times New Roman" w:hAnsi="Times New Roman" w:cs="Times New Roman"/>
          <w:b/>
          <w:bCs/>
          <w:kern w:val="0"/>
          <w:sz w:val="27"/>
          <w:szCs w:val="27"/>
          <w:lang w:eastAsia="en-GB"/>
          <w14:ligatures w14:val="none"/>
        </w:rPr>
        <w:t>Continuously Improving</w:t>
      </w:r>
    </w:p>
    <w:p w14:paraId="32FFB09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should evolve through organisational learning while preserving governance integrity.</w:t>
      </w:r>
    </w:p>
    <w:p w14:paraId="162580B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57295F7">
          <v:rect id="Rectangle 4883" o:spid="_x0000_s134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7C6F43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3</w:t>
      </w:r>
    </w:p>
    <w:p w14:paraId="6693F41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Foundational Governance Patterns</w:t>
      </w:r>
    </w:p>
    <w:p w14:paraId="5507F7D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The following patterns represent the initial Governance Pattern Catalogue.</w:t>
      </w:r>
    </w:p>
    <w:p w14:paraId="2DBBB2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These patterns provide the behavioural framework from which all LOCC workflows will be constructed.</w:t>
      </w:r>
    </w:p>
    <w:p w14:paraId="14C13EF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0DE73E4">
          <v:rect id="Rectangle 4881" o:spid="_x0000_s133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499F142"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GP-001 — Detection</w:t>
      </w:r>
    </w:p>
    <w:p w14:paraId="30C9552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36D4B3C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Recognise that something has occurred or may be emerging.</w:t>
      </w:r>
    </w:p>
    <w:p w14:paraId="1900ACE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Examples</w:t>
      </w:r>
    </w:p>
    <w:p w14:paraId="49F535A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symptoms</w:t>
      </w:r>
    </w:p>
    <w:p w14:paraId="5F1893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Staff concern</w:t>
      </w:r>
    </w:p>
    <w:p w14:paraId="4CD5C59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Weather warning</w:t>
      </w:r>
    </w:p>
    <w:p w14:paraId="4009BB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alert</w:t>
      </w:r>
    </w:p>
    <w:p w14:paraId="507D06F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Hazard identification</w:t>
      </w:r>
    </w:p>
    <w:p w14:paraId="678009F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Complaint</w:t>
      </w:r>
    </w:p>
    <w:p w14:paraId="360B2E5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 failure</w:t>
      </w:r>
    </w:p>
    <w:p w14:paraId="65FD586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43356C5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Event</w:t>
      </w:r>
    </w:p>
    <w:p w14:paraId="738A28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Initial observations</w:t>
      </w:r>
    </w:p>
    <w:p w14:paraId="16385A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w:t>
      </w:r>
    </w:p>
    <w:p w14:paraId="0B01367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Detection timestamp</w:t>
      </w:r>
    </w:p>
    <w:p w14:paraId="4893E0C1"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DADEAEE">
          <v:rect id="Rectangle 4879" o:spid="_x0000_s133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C221E4F"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GP-002 — Assessment</w:t>
      </w:r>
    </w:p>
    <w:p w14:paraId="73F1A08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17A74C9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Develop structured understanding of the operational situation.</w:t>
      </w:r>
    </w:p>
    <w:p w14:paraId="0832A4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19E787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Assessment</w:t>
      </w:r>
    </w:p>
    <w:p w14:paraId="6238095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Severity</w:t>
      </w:r>
    </w:p>
    <w:p w14:paraId="1ACABD8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Contributing factors</w:t>
      </w:r>
    </w:p>
    <w:p w14:paraId="6ED587A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impacts</w:t>
      </w:r>
    </w:p>
    <w:p w14:paraId="10C1366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Supporting evidence</w:t>
      </w:r>
    </w:p>
    <w:p w14:paraId="5F51047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6788744">
          <v:rect id="Rectangle 4877" o:spid="_x0000_s13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225AE36"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GP-003 — Risk Evaluation</w:t>
      </w:r>
    </w:p>
    <w:p w14:paraId="3A992B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21157EF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Determine the significance of identified risks.</w:t>
      </w:r>
    </w:p>
    <w:p w14:paraId="50B4C37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41BC729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Risk profile</w:t>
      </w:r>
    </w:p>
    <w:p w14:paraId="7585F9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Existing controls</w:t>
      </w:r>
    </w:p>
    <w:p w14:paraId="2FD1F3D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Residual risk</w:t>
      </w:r>
    </w:p>
    <w:p w14:paraId="2483FA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priority</w:t>
      </w:r>
    </w:p>
    <w:p w14:paraId="761DF14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AD1221A">
          <v:rect id="Rectangle 4875" o:spid="_x0000_s13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5BF634D"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GP-004 — Escalation</w:t>
      </w:r>
    </w:p>
    <w:p w14:paraId="4A5167B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3004191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Ensure information reaches the appropriate level of authority.</w:t>
      </w:r>
    </w:p>
    <w:p w14:paraId="28426F4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17B2CE6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 pathway</w:t>
      </w:r>
    </w:p>
    <w:p w14:paraId="41A626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Responsible authority</w:t>
      </w:r>
    </w:p>
    <w:p w14:paraId="1E1392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Decision requirement</w:t>
      </w:r>
    </w:p>
    <w:p w14:paraId="6FF5440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CACDC17">
          <v:rect id="Rectangle 4873" o:spid="_x0000_s13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F3FBF66"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GP-005 — Communication</w:t>
      </w:r>
    </w:p>
    <w:p w14:paraId="3B9E737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lastRenderedPageBreak/>
        <w:t>Purpose</w:t>
      </w:r>
    </w:p>
    <w:p w14:paraId="48C053A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Coordinate the exchange of operational information.</w:t>
      </w:r>
    </w:p>
    <w:p w14:paraId="1556FD9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454AAF3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Notifications</w:t>
      </w:r>
    </w:p>
    <w:p w14:paraId="5D2FCC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Stakeholder communication</w:t>
      </w:r>
    </w:p>
    <w:p w14:paraId="0DD3CB0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Situation reports</w:t>
      </w:r>
    </w:p>
    <w:p w14:paraId="1120859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Communication history</w:t>
      </w:r>
    </w:p>
    <w:p w14:paraId="27B2A91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53CBB21">
          <v:rect id="Rectangle 4871" o:spid="_x0000_s13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C0E5F2E"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GP-006 — Operational Tasking</w:t>
      </w:r>
    </w:p>
    <w:p w14:paraId="1E66308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51610D4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Transform governance decisions into coordinated action.</w:t>
      </w:r>
    </w:p>
    <w:p w14:paraId="1346386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07EE8D5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Tasks</w:t>
      </w:r>
    </w:p>
    <w:p w14:paraId="65B0950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Responsibilities</w:t>
      </w:r>
    </w:p>
    <w:p w14:paraId="4252DCC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Due dates</w:t>
      </w:r>
    </w:p>
    <w:p w14:paraId="7FEC9BF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Progress monitoring</w:t>
      </w:r>
    </w:p>
    <w:p w14:paraId="3327BB6E"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AF434D7">
          <v:rect id="Rectangle 4869" o:spid="_x0000_s13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64E3212"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GP-007 — Coordination</w:t>
      </w:r>
    </w:p>
    <w:p w14:paraId="50E39E7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474382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Organise activities across operational teams.</w:t>
      </w:r>
    </w:p>
    <w:p w14:paraId="03E568E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12F6A2D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structure</w:t>
      </w:r>
    </w:p>
    <w:p w14:paraId="1AD0DC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Team coordination</w:t>
      </w:r>
    </w:p>
    <w:p w14:paraId="599BA9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allocation</w:t>
      </w:r>
    </w:p>
    <w:p w14:paraId="43C8367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Shared situational awareness</w:t>
      </w:r>
    </w:p>
    <w:p w14:paraId="72DD97E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E381345">
          <v:rect id="Rectangle 4867" o:spid="_x0000_s133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A18F5EC"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GP-008 — Surveillance</w:t>
      </w:r>
    </w:p>
    <w:p w14:paraId="6A9F2E6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77C342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Continuously monitor evolving operational conditions.</w:t>
      </w:r>
    </w:p>
    <w:p w14:paraId="18E13E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141A92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Trend monitoring</w:t>
      </w:r>
    </w:p>
    <w:p w14:paraId="5A85196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Threshold monitoring</w:t>
      </w:r>
    </w:p>
    <w:p w14:paraId="3F2C27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Situation awareness</w:t>
      </w:r>
    </w:p>
    <w:p w14:paraId="1BFC39C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Early warning</w:t>
      </w:r>
    </w:p>
    <w:p w14:paraId="3642284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9D3CA55">
          <v:rect id="Rectangle 4865" o:spid="_x0000_s133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3108F47"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GP-009 — Resource Management</w:t>
      </w:r>
    </w:p>
    <w:p w14:paraId="4D555B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5EB56C3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Monitor organisational capability and operational capacity.</w:t>
      </w:r>
    </w:p>
    <w:p w14:paraId="71056C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781686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availability</w:t>
      </w:r>
    </w:p>
    <w:p w14:paraId="133E3F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Capacity assessment</w:t>
      </w:r>
    </w:p>
    <w:p w14:paraId="560810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risks</w:t>
      </w:r>
    </w:p>
    <w:p w14:paraId="0E7C5D4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Allocation priorities</w:t>
      </w:r>
    </w:p>
    <w:p w14:paraId="541463C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058D9B0">
          <v:rect id="Rectangle 4863" o:spid="_x0000_s133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D45DA50"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GP-010 — Operational Context</w:t>
      </w:r>
    </w:p>
    <w:p w14:paraId="6BD4E7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61D290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Continuously evaluate the environment influencing operational decisions.</w:t>
      </w:r>
    </w:p>
    <w:p w14:paraId="65FE15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Inputs</w:t>
      </w:r>
    </w:p>
    <w:p w14:paraId="5F8606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Intelligence</w:t>
      </w:r>
    </w:p>
    <w:p w14:paraId="33C359E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Environmental Intelligence</w:t>
      </w:r>
    </w:p>
    <w:p w14:paraId="685DD8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capability</w:t>
      </w:r>
    </w:p>
    <w:p w14:paraId="733552D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intelligence</w:t>
      </w:r>
    </w:p>
    <w:p w14:paraId="5FB7FB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302C4E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 profile</w:t>
      </w:r>
    </w:p>
    <w:p w14:paraId="2ED264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 changes</w:t>
      </w:r>
    </w:p>
    <w:p w14:paraId="585E3B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Context influence</w:t>
      </w:r>
    </w:p>
    <w:p w14:paraId="322C0E2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8BF201C">
          <v:rect id="Rectangle 4861" o:spid="_x0000_s132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274807"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GP-011 — Recovery</w:t>
      </w:r>
    </w:p>
    <w:p w14:paraId="010323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706D93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Return the organisation to safe, sustainable operations.</w:t>
      </w:r>
    </w:p>
    <w:p w14:paraId="36B499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496A87A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 activities</w:t>
      </w:r>
    </w:p>
    <w:p w14:paraId="16E1DE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Service restoration</w:t>
      </w:r>
    </w:p>
    <w:p w14:paraId="722ADBC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Stand-down</w:t>
      </w:r>
    </w:p>
    <w:p w14:paraId="713EBA2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 review</w:t>
      </w:r>
    </w:p>
    <w:p w14:paraId="0E779DD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418B864">
          <v:rect id="Rectangle 4859" o:spid="_x0000_s132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DEE3152"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GP-012 — Learning</w:t>
      </w:r>
    </w:p>
    <w:p w14:paraId="55E6DA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Purpose</w:t>
      </w:r>
    </w:p>
    <w:p w14:paraId="1465A7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Strengthen organisational capability through experience.</w:t>
      </w:r>
    </w:p>
    <w:p w14:paraId="1AE2FA1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Outputs</w:t>
      </w:r>
    </w:p>
    <w:p w14:paraId="10A18B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207AB8C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actions</w:t>
      </w:r>
    </w:p>
    <w:p w14:paraId="1F0EE8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refinement</w:t>
      </w:r>
    </w:p>
    <w:p w14:paraId="19F1EB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Pattern refinement</w:t>
      </w:r>
    </w:p>
    <w:p w14:paraId="70D208F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41743E7">
          <v:rect id="Rectangle 4857" o:spid="_x0000_s132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4AFBA8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4</w:t>
      </w:r>
    </w:p>
    <w:p w14:paraId="2492FCF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Governance Pattern Composition</w:t>
      </w:r>
    </w:p>
    <w:p w14:paraId="35FEA3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Patterns are intentionally modular.</w:t>
      </w:r>
    </w:p>
    <w:p w14:paraId="04C34E4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Complex workflows are created by combining multiple patterns.</w:t>
      </w:r>
    </w:p>
    <w:p w14:paraId="539F822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w:t>
      </w:r>
    </w:p>
    <w:p w14:paraId="2950725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Respiratory Outbreak</w:t>
      </w:r>
    </w:p>
    <w:p w14:paraId="0E3EAC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569960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Detection</w:t>
      </w:r>
    </w:p>
    <w:p w14:paraId="0EAC9E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F438B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Assessment</w:t>
      </w:r>
    </w:p>
    <w:p w14:paraId="2D3B7A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DE2B9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Risk Evaluation</w:t>
      </w:r>
    </w:p>
    <w:p w14:paraId="5DF72C7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E711A0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w:t>
      </w:r>
    </w:p>
    <w:p w14:paraId="03FF9D9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04D5BB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Communication</w:t>
      </w:r>
    </w:p>
    <w:p w14:paraId="32C31A6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1D87C0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Surveillance</w:t>
      </w:r>
    </w:p>
    <w:p w14:paraId="691AA0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D8019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Tasking</w:t>
      </w:r>
    </w:p>
    <w:p w14:paraId="76518A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14551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Coordination</w:t>
      </w:r>
    </w:p>
    <w:p w14:paraId="4B4FB7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C39CB9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Recovery</w:t>
      </w:r>
    </w:p>
    <w:p w14:paraId="604530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96889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w:t>
      </w:r>
    </w:p>
    <w:p w14:paraId="1A5F9B4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workflow is not hard-coded.</w:t>
      </w:r>
    </w:p>
    <w:p w14:paraId="60D4086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composed.</w:t>
      </w:r>
    </w:p>
    <w:p w14:paraId="4152E73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compositional architecture enables LOCC to support known and previously unseen operational situations using the same behavioural framework.</w:t>
      </w:r>
    </w:p>
    <w:p w14:paraId="247D826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82D8978">
          <v:rect id="Rectangle 4855" o:spid="_x0000_s132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E0147B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5</w:t>
      </w:r>
    </w:p>
    <w:p w14:paraId="1229398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Governance Genome</w:t>
      </w:r>
    </w:p>
    <w:p w14:paraId="5291E30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event possesses a unique Governance Genome.</w:t>
      </w:r>
    </w:p>
    <w:p w14:paraId="41BECF8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Governance Genome represents the combination of Governance Patterns active during that event.</w:t>
      </w:r>
    </w:p>
    <w:p w14:paraId="502CDF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 two operational events will have identical Governance Genomes.</w:t>
      </w:r>
    </w:p>
    <w:p w14:paraId="647735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However, many will demonstrate similar governance characteristics.</w:t>
      </w:r>
    </w:p>
    <w:p w14:paraId="4C578EA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enables LOCC to compare operational behaviour rather than incident labels.</w:t>
      </w:r>
    </w:p>
    <w:p w14:paraId="56096C3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Unknown events therefore become understandable through familiar governance behaviours.</w:t>
      </w:r>
    </w:p>
    <w:p w14:paraId="4288A2D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Governance Genome forms the foundation of Governance Pattern Intelligence.</w:t>
      </w:r>
    </w:p>
    <w:p w14:paraId="0EDBE26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4CCFB80">
          <v:rect id="Rectangle 4853" o:spid="_x0000_s132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48A650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6</w:t>
      </w:r>
    </w:p>
    <w:p w14:paraId="6C51EFC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Pattern Evolution</w:t>
      </w:r>
    </w:p>
    <w:p w14:paraId="1E681D9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Patterns are expected to evolve.</w:t>
      </w:r>
    </w:p>
    <w:p w14:paraId="1B43757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Patterns mature through:</w:t>
      </w:r>
    </w:p>
    <w:p w14:paraId="05FECAC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w:t>
      </w:r>
    </w:p>
    <w:p w14:paraId="1AB6C92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quality improvement</w:t>
      </w:r>
    </w:p>
    <w:p w14:paraId="714FBD3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incident reviews</w:t>
      </w:r>
    </w:p>
    <w:p w14:paraId="1B1B2EA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outbreak reviews</w:t>
      </w:r>
    </w:p>
    <w:p w14:paraId="7CDA0C7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audits</w:t>
      </w:r>
    </w:p>
    <w:p w14:paraId="541C3F5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emerging evidence</w:t>
      </w:r>
    </w:p>
    <w:p w14:paraId="5AB6C2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change</w:t>
      </w:r>
    </w:p>
    <w:p w14:paraId="305DDB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experience</w:t>
      </w:r>
    </w:p>
    <w:p w14:paraId="1BB2ABA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refinement strengthens future governance while preserving consistency across the platform.</w:t>
      </w:r>
    </w:p>
    <w:p w14:paraId="306F2218"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FEAF894">
          <v:rect id="Rectangle 4851" o:spid="_x0000_s132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27BCE0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7</w:t>
      </w:r>
    </w:p>
    <w:p w14:paraId="529CD90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Pattern Confidence</w:t>
      </w:r>
    </w:p>
    <w:p w14:paraId="663F01F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Governance Pattern should include a confidence profile.</w:t>
      </w:r>
    </w:p>
    <w:p w14:paraId="1A3B367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Confidence reflects:</w:t>
      </w:r>
    </w:p>
    <w:p w14:paraId="6CA4AB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quality of available information</w:t>
      </w:r>
    </w:p>
    <w:p w14:paraId="0460938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 supporting the pattern</w:t>
      </w:r>
    </w:p>
    <w:p w14:paraId="0808354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completeness of assessment</w:t>
      </w:r>
    </w:p>
    <w:p w14:paraId="3DF1989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experience</w:t>
      </w:r>
    </w:p>
    <w:p w14:paraId="7878065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uncertainty</w:t>
      </w:r>
    </w:p>
    <w:p w14:paraId="2F9718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Confidence informs decision-making.</w:t>
      </w:r>
    </w:p>
    <w:p w14:paraId="5280E29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never replaces Professional Judgement.</w:t>
      </w:r>
    </w:p>
    <w:p w14:paraId="35826B5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827EB4C">
          <v:rect id="Rectangle 4849" o:spid="_x0000_s132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75DAFD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8</w:t>
      </w:r>
    </w:p>
    <w:p w14:paraId="102EC76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Human-Controlled Pattern Intelligence</w:t>
      </w:r>
    </w:p>
    <w:p w14:paraId="6DA3C80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Governance Pattern Intelligence exists to support people.</w:t>
      </w:r>
    </w:p>
    <w:p w14:paraId="3F3C9A3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may:</w:t>
      </w:r>
    </w:p>
    <w:p w14:paraId="12F41CC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recognise patterns</w:t>
      </w:r>
    </w:p>
    <w:p w14:paraId="39FFA8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compare governance behaviours</w:t>
      </w:r>
    </w:p>
    <w:p w14:paraId="1FE28EB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suggest workflows</w:t>
      </w:r>
    </w:p>
    <w:p w14:paraId="51893B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explain recommendations</w:t>
      </w:r>
    </w:p>
    <w:p w14:paraId="18AEFD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identify uncertainty</w:t>
      </w:r>
    </w:p>
    <w:p w14:paraId="0C45587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highlight missing information</w:t>
      </w:r>
    </w:p>
    <w:p w14:paraId="5B5EB50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shall never:</w:t>
      </w:r>
    </w:p>
    <w:p w14:paraId="5B5490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replace accountable decision-making</w:t>
      </w:r>
    </w:p>
    <w:p w14:paraId="5648F92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conceal reasoning</w:t>
      </w:r>
    </w:p>
    <w:p w14:paraId="488BA0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automate governance without appropriate human oversight</w:t>
      </w:r>
    </w:p>
    <w:p w14:paraId="2F8698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 Intelligence remains an advisory capability.</w:t>
      </w:r>
    </w:p>
    <w:p w14:paraId="5996AC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always retains authority.</w:t>
      </w:r>
    </w:p>
    <w:p w14:paraId="0472861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9FA4C72">
          <v:rect id="Rectangle 4847" o:spid="_x0000_s132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88FA24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9</w:t>
      </w:r>
    </w:p>
    <w:p w14:paraId="79509FC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Pattern Learning Cycle</w:t>
      </w:r>
    </w:p>
    <w:p w14:paraId="250DB0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experience contributes to the continuous refinement of Governance Patterns.</w:t>
      </w:r>
    </w:p>
    <w:p w14:paraId="1947E56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Event</w:t>
      </w:r>
    </w:p>
    <w:p w14:paraId="7637B02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16E847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 Composition</w:t>
      </w:r>
    </w:p>
    <w:p w14:paraId="17DBB1A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23B1BE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Response</w:t>
      </w:r>
    </w:p>
    <w:p w14:paraId="10AA24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6A3F0D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Outcome</w:t>
      </w:r>
    </w:p>
    <w:p w14:paraId="0FFB0F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D8E10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 Record</w:t>
      </w:r>
    </w:p>
    <w:p w14:paraId="3E0D235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911B5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Refinement</w:t>
      </w:r>
    </w:p>
    <w:p w14:paraId="57724A2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69320B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Improved Governance Pattern Intelligence</w:t>
      </w:r>
    </w:p>
    <w:p w14:paraId="655A096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A28A6B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Future Operational Intelligence</w:t>
      </w:r>
    </w:p>
    <w:p w14:paraId="1490879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cycle ensures that organisational knowledge continuously strengthens future decision support while remaining grounded in evidence and explainable governance.</w:t>
      </w:r>
    </w:p>
    <w:p w14:paraId="07AE357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3E93AF8">
          <v:rect id="Rectangle 4845" o:spid="_x0000_s132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14539D8"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Architect's Reflection</w:t>
      </w:r>
    </w:p>
    <w:p w14:paraId="17C8EE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organisations often attempt to remember every procedure.</w:t>
      </w:r>
    </w:p>
    <w:p w14:paraId="127B5EE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Human beings do not naturally think that way.</w:t>
      </w:r>
    </w:p>
    <w:p w14:paraId="21F50E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We remember patterns.</w:t>
      </w:r>
    </w:p>
    <w:p w14:paraId="514689F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We recognise familiar behaviours.</w:t>
      </w:r>
    </w:p>
    <w:p w14:paraId="1A28D13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We draw upon previous experience.</w:t>
      </w:r>
    </w:p>
    <w:p w14:paraId="2AEEA25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Governance Pattern Catalogue captures this natural process in a structured, evidence-based and explainable form.</w:t>
      </w:r>
    </w:p>
    <w:p w14:paraId="1FD7A7E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Rather than teaching software thousands of isolated procedures, LOCC teaches software the enduring behaviours of good governance.</w:t>
      </w:r>
    </w:p>
    <w:p w14:paraId="2F50DB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 doing so, the platform becomes capable of supporting both known and previously unseen operational challenges without sacrificing transparency, accountability or human judgement.</w:t>
      </w:r>
    </w:p>
    <w:p w14:paraId="4BFEB94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is therefore no longer documented simply as instructions.</w:t>
      </w:r>
    </w:p>
    <w:p w14:paraId="061649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becomes organisational intelligence.</w:t>
      </w:r>
    </w:p>
    <w:p w14:paraId="561C0B0C" w14:textId="77777777" w:rsidR="000C31D8" w:rsidRDefault="000C31D8" w:rsidP="008B35A2">
      <w:pPr>
        <w:sectPr w:rsidR="000C31D8" w:rsidSect="0006634F">
          <w:pgSz w:w="11900" w:h="16840"/>
          <w:pgMar w:top="1440" w:right="1440" w:bottom="1440" w:left="1440" w:header="708" w:footer="708" w:gutter="0"/>
          <w:cols w:space="708"/>
          <w:docGrid w:linePitch="360"/>
        </w:sectPr>
      </w:pPr>
    </w:p>
    <w:p w14:paraId="52B8607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THE LOCC ARCHITECTURE BIBLE</w:t>
      </w:r>
    </w:p>
    <w:p w14:paraId="065AC29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Volume V – The Evidence Architecture</w:t>
      </w:r>
    </w:p>
    <w:p w14:paraId="62E76475"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i/>
          <w:iCs/>
          <w:kern w:val="0"/>
          <w:sz w:val="36"/>
          <w:szCs w:val="36"/>
          <w:lang w:eastAsia="en-GB"/>
          <w14:ligatures w14:val="none"/>
        </w:rPr>
        <w:t>The Foundation of Explainable Operational Intelligence</w:t>
      </w:r>
    </w:p>
    <w:p w14:paraId="6205BB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Version:</w:t>
      </w:r>
      <w:r w:rsidRPr="000C31D8">
        <w:rPr>
          <w:rFonts w:ascii="Times New Roman" w:eastAsia="Times New Roman" w:hAnsi="Times New Roman" w:cs="Times New Roman"/>
          <w:kern w:val="0"/>
          <w:lang w:eastAsia="en-GB"/>
          <w14:ligatures w14:val="none"/>
        </w:rPr>
        <w:t xml:space="preserve"> 1.0 – Foundational Edition</w:t>
      </w:r>
    </w:p>
    <w:p w14:paraId="10EED71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C7F89F8">
          <v:rect id="Rectangle 4843" o:spid="_x0000_s132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5BEFCC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"Evidence gives governance its authority."</w:t>
      </w:r>
    </w:p>
    <w:p w14:paraId="7AF338B3"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578DE9E">
          <v:rect id="Rectangle 4841" o:spid="_x0000_s131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FD31AE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Introduction</w:t>
      </w:r>
    </w:p>
    <w:p w14:paraId="40BBA46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Healthcare decisions carry significant responsibility.</w:t>
      </w:r>
    </w:p>
    <w:p w14:paraId="799DC0E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Whether responding to an infectious disease outbreak, a clinical deterioration, an environmental emergency or a workforce disruption, operational decisions must be capable of being understood, justified and explained.</w:t>
      </w:r>
    </w:p>
    <w:p w14:paraId="33FE497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the LOCC Evidence Architecture is to ensure that every recommendation generated by LOCC can be traced back to recognised evidence.</w:t>
      </w:r>
    </w:p>
    <w:p w14:paraId="3D5440B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is therefore not simply reference material.</w:t>
      </w:r>
    </w:p>
    <w:p w14:paraId="64430C4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the foundation upon which governance is built.</w:t>
      </w:r>
    </w:p>
    <w:p w14:paraId="7B3A3C2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Within LOCC, evidence informs governance.</w:t>
      </w:r>
    </w:p>
    <w:p w14:paraId="0421BD5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shapes operational behaviour.</w:t>
      </w:r>
    </w:p>
    <w:p w14:paraId="1D6A90E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behaviour guides coordinated action.</w:t>
      </w:r>
    </w:p>
    <w:p w14:paraId="1C4581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architecture ensures that organisational intelligence remains transparent, defensible and continuously aligned with emerging evidence.</w:t>
      </w:r>
    </w:p>
    <w:p w14:paraId="3187C85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5845DDF">
          <v:rect id="Rectangle 4839" o:spid="_x0000_s131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1D0AA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1</w:t>
      </w:r>
    </w:p>
    <w:p w14:paraId="122E246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Philosophy of Evidence</w:t>
      </w:r>
    </w:p>
    <w:p w14:paraId="0F37295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Evidence is more than documentation.</w:t>
      </w:r>
    </w:p>
    <w:p w14:paraId="5239784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represents organisational knowledge.</w:t>
      </w:r>
    </w:p>
    <w:p w14:paraId="01C7D97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explains why organisations act in particular ways.</w:t>
      </w:r>
    </w:p>
    <w:p w14:paraId="6AEE815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provides consistency.</w:t>
      </w:r>
    </w:p>
    <w:p w14:paraId="5AE5FCD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supports accountability.</w:t>
      </w:r>
    </w:p>
    <w:p w14:paraId="4422BBD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enables learning.</w:t>
      </w:r>
    </w:p>
    <w:p w14:paraId="038E311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Without evidence, governance becomes opinion.</w:t>
      </w:r>
    </w:p>
    <w:p w14:paraId="00FDA8A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Without governance, evidence remains disconnected from operational practice.</w:t>
      </w:r>
    </w:p>
    <w:p w14:paraId="1E3BE7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exists to continuously connect these two.</w:t>
      </w:r>
    </w:p>
    <w:p w14:paraId="7B1CF75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997A46B">
          <v:rect id="Rectangle 4837" o:spid="_x0000_s131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14A448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2</w:t>
      </w:r>
    </w:p>
    <w:p w14:paraId="39339E7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Evidence Hierarchy</w:t>
      </w:r>
    </w:p>
    <w:p w14:paraId="0C5360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Not all evidence carries the same purpose.</w:t>
      </w:r>
    </w:p>
    <w:p w14:paraId="75BC02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Evidence Architecture recognises multiple complementary layers of evidence.</w:t>
      </w:r>
    </w:p>
    <w:p w14:paraId="48AD6540"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79FC523">
          <v:rect id="Rectangle 4835" o:spid="_x0000_s131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F12125B"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Legislative Evidence</w:t>
      </w:r>
    </w:p>
    <w:p w14:paraId="3356F93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Defines mandatory legal obligations.</w:t>
      </w:r>
    </w:p>
    <w:p w14:paraId="2AA26E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3485137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Aged Care Act</w:t>
      </w:r>
    </w:p>
    <w:p w14:paraId="7048B8F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 Health and Safety legislation</w:t>
      </w:r>
    </w:p>
    <w:p w14:paraId="30ED85F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legislation</w:t>
      </w:r>
    </w:p>
    <w:p w14:paraId="23386C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Privacy legislation</w:t>
      </w:r>
    </w:p>
    <w:p w14:paraId="4696387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Legislation establishes organisational accountability.</w:t>
      </w:r>
    </w:p>
    <w:p w14:paraId="0C001B5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C7307C7">
          <v:rect id="Rectangle 4833" o:spid="_x0000_s131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B25E611"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lastRenderedPageBreak/>
        <w:t>Regulatory Evidence</w:t>
      </w:r>
    </w:p>
    <w:p w14:paraId="77F817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Defines regulatory expectations.</w:t>
      </w:r>
    </w:p>
    <w:p w14:paraId="03BCD12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7DAF837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Strengthened Aged Care Quality Standards</w:t>
      </w:r>
    </w:p>
    <w:p w14:paraId="5153CAC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Commission guidance</w:t>
      </w:r>
    </w:p>
    <w:p w14:paraId="1696AD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advisories</w:t>
      </w:r>
    </w:p>
    <w:p w14:paraId="2D7E675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Regulation establishes governance expectations.</w:t>
      </w:r>
    </w:p>
    <w:p w14:paraId="6550810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F6D63AF">
          <v:rect id="Rectangle 4831" o:spid="_x0000_s131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C73ABE2"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Standards</w:t>
      </w:r>
    </w:p>
    <w:p w14:paraId="5C95E6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Defines recognised best practice.</w:t>
      </w:r>
    </w:p>
    <w:p w14:paraId="7DCAD18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68D5C1B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Australian Standards</w:t>
      </w:r>
    </w:p>
    <w:p w14:paraId="6B74C1C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IPC Standards</w:t>
      </w:r>
    </w:p>
    <w:p w14:paraId="793AA9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Standards</w:t>
      </w:r>
    </w:p>
    <w:p w14:paraId="5A7D45F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Emergency Management Standards</w:t>
      </w:r>
    </w:p>
    <w:p w14:paraId="12F2C7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Standards provide consistency.</w:t>
      </w:r>
    </w:p>
    <w:p w14:paraId="06CD72F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F993AF4">
          <v:rect id="Rectangle 4829" o:spid="_x0000_s131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2C00F87"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Frameworks</w:t>
      </w:r>
    </w:p>
    <w:p w14:paraId="6D205E7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Provide organisational governance models.</w:t>
      </w:r>
    </w:p>
    <w:p w14:paraId="0DD422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1E3459D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Governance Framework</w:t>
      </w:r>
    </w:p>
    <w:p w14:paraId="596812C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IPC Framework</w:t>
      </w:r>
    </w:p>
    <w:p w14:paraId="08A45B0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Emergency Management Framework</w:t>
      </w:r>
    </w:p>
    <w:p w14:paraId="244582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Quality Framework</w:t>
      </w:r>
    </w:p>
    <w:p w14:paraId="199FAF4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Risk Management Framework</w:t>
      </w:r>
    </w:p>
    <w:p w14:paraId="1E13C9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Frameworks define organisational capability.</w:t>
      </w:r>
    </w:p>
    <w:p w14:paraId="7821438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8A4CD88">
          <v:rect id="Rectangle 4827" o:spid="_x0000_s131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F27D80D"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Procedures</w:t>
      </w:r>
    </w:p>
    <w:p w14:paraId="26982D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Describe organisational responses.</w:t>
      </w:r>
    </w:p>
    <w:p w14:paraId="3727010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6E5FC6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Outbreak procedures</w:t>
      </w:r>
    </w:p>
    <w:p w14:paraId="6B6075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PPE procedures</w:t>
      </w:r>
    </w:p>
    <w:p w14:paraId="6E7C26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Incident procedures</w:t>
      </w:r>
    </w:p>
    <w:p w14:paraId="2BEA40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 procedures</w:t>
      </w:r>
    </w:p>
    <w:p w14:paraId="54BEEB9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Procedures operationalise governance.</w:t>
      </w:r>
    </w:p>
    <w:p w14:paraId="3B61883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BF183D9">
          <v:rect id="Rectangle 4825" o:spid="_x0000_s131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7B30623"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Operational Manuals</w:t>
      </w:r>
    </w:p>
    <w:p w14:paraId="19FF3EF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Provide practical implementation guidance.</w:t>
      </w:r>
    </w:p>
    <w:p w14:paraId="702034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They translate governance into everyday practice.</w:t>
      </w:r>
    </w:p>
    <w:p w14:paraId="1E840169"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DA57222">
          <v:rect id="Rectangle 4823" o:spid="_x0000_s131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936E7E5"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External Operational Intelligence</w:t>
      </w:r>
    </w:p>
    <w:p w14:paraId="5A6B125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also exists outside the organisation.</w:t>
      </w:r>
    </w:p>
    <w:p w14:paraId="58AC28E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5FAA7C8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surveillance</w:t>
      </w:r>
    </w:p>
    <w:p w14:paraId="2A778F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Bureau of Meteorology warnings</w:t>
      </w:r>
    </w:p>
    <w:p w14:paraId="47D54A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Emergency Services intelligence</w:t>
      </w:r>
    </w:p>
    <w:p w14:paraId="5C8A6BF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disease activity</w:t>
      </w:r>
    </w:p>
    <w:p w14:paraId="455DE77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 alerts</w:t>
      </w:r>
    </w:p>
    <w:p w14:paraId="3E855AD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This evidence continuously informs Operational Context Intelligence.</w:t>
      </w:r>
    </w:p>
    <w:p w14:paraId="1CFA635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05F1D95">
          <v:rect id="Rectangle 4821" o:spid="_x0000_s130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CC2B349"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Organisational Learning</w:t>
      </w:r>
    </w:p>
    <w:p w14:paraId="6464E2D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final layer of evidence is organisational experience.</w:t>
      </w:r>
    </w:p>
    <w:p w14:paraId="0D5E49F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75483AA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6EFE31A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Incident reviews</w:t>
      </w:r>
    </w:p>
    <w:p w14:paraId="28C343D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Debriefs</w:t>
      </w:r>
    </w:p>
    <w:p w14:paraId="660F1C5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actions</w:t>
      </w:r>
    </w:p>
    <w:p w14:paraId="6CBE67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Audits</w:t>
      </w:r>
    </w:p>
    <w:p w14:paraId="5FA7DB2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CAPA</w:t>
      </w:r>
    </w:p>
    <w:p w14:paraId="458E5D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Organisational experience strengthens Governance Pattern Intelligence over time.</w:t>
      </w:r>
    </w:p>
    <w:p w14:paraId="01B24385"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C566C29">
          <v:rect id="Rectangle 4819" o:spid="_x0000_s130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ED4ECF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3</w:t>
      </w:r>
    </w:p>
    <w:p w14:paraId="399329D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Evidence Traceability</w:t>
      </w:r>
    </w:p>
    <w:p w14:paraId="5DB97F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within LOCC should be explainable.</w:t>
      </w:r>
    </w:p>
    <w:p w14:paraId="305EA7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Explainability requires traceability.</w:t>
      </w:r>
    </w:p>
    <w:p w14:paraId="3A59299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should identify:</w:t>
      </w:r>
    </w:p>
    <w:p w14:paraId="099C3F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Supporting evidence</w:t>
      </w:r>
    </w:p>
    <w:p w14:paraId="4A4EF1F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Relevant governance frameworks</w:t>
      </w:r>
    </w:p>
    <w:p w14:paraId="51A4BD7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Applicable procedures</w:t>
      </w:r>
    </w:p>
    <w:p w14:paraId="38061F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patterns utilised</w:t>
      </w:r>
    </w:p>
    <w:p w14:paraId="5DF1841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considered</w:t>
      </w:r>
    </w:p>
    <w:p w14:paraId="1564AC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 applied</w:t>
      </w:r>
    </w:p>
    <w:p w14:paraId="5229AF8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Confidence level</w:t>
      </w:r>
    </w:p>
    <w:p w14:paraId="243F1C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Users should always understand not only what LOCC recommends, but why it recommends it.</w:t>
      </w:r>
    </w:p>
    <w:p w14:paraId="242D2BB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286BF42">
          <v:rect id="Rectangle 4817" o:spid="_x0000_s130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3F29D0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4</w:t>
      </w:r>
    </w:p>
    <w:p w14:paraId="3D7E694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Evidence Mapping</w:t>
      </w:r>
    </w:p>
    <w:p w14:paraId="3598FB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does not connect directly to software.</w:t>
      </w:r>
    </w:p>
    <w:p w14:paraId="4902526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is progressively translated through the Operational Governance Model.</w:t>
      </w:r>
    </w:p>
    <w:p w14:paraId="7920177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relationship is as follows:</w:t>
      </w:r>
    </w:p>
    <w:p w14:paraId="5F30956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w:t>
      </w:r>
    </w:p>
    <w:p w14:paraId="65E08F9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2F0B7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Principles</w:t>
      </w:r>
    </w:p>
    <w:p w14:paraId="17B2B2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D6CE3F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Patterns</w:t>
      </w:r>
    </w:p>
    <w:p w14:paraId="1571723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C375D6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Composition</w:t>
      </w:r>
    </w:p>
    <w:p w14:paraId="330725D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4427D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Workflows</w:t>
      </w:r>
    </w:p>
    <w:p w14:paraId="75E4922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CC7EBC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Decision Support</w:t>
      </w:r>
    </w:p>
    <w:p w14:paraId="7CAE57F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7716A8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w:t>
      </w:r>
    </w:p>
    <w:p w14:paraId="6511C2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756EA7F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w:t>
      </w:r>
    </w:p>
    <w:p w14:paraId="312E108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F3D29F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Coordinated Action</w:t>
      </w:r>
    </w:p>
    <w:p w14:paraId="787FCC8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therefore retains a visible chain of evidence.</w:t>
      </w:r>
    </w:p>
    <w:p w14:paraId="59D67B82"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DCB3A00">
          <v:rect id="Rectangle 4815" o:spid="_x0000_s130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44D1F0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5</w:t>
      </w:r>
    </w:p>
    <w:p w14:paraId="6DACA34A"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Evidence Relationships</w:t>
      </w:r>
    </w:p>
    <w:p w14:paraId="130133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evidence source contributes differently.</w:t>
      </w:r>
    </w:p>
    <w:p w14:paraId="302F610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For example:</w:t>
      </w:r>
    </w:p>
    <w:p w14:paraId="24A934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Framework may contribute:</w:t>
      </w:r>
    </w:p>
    <w:p w14:paraId="0A47B4F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Principles</w:t>
      </w:r>
    </w:p>
    <w:p w14:paraId="7BF5C5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Patterns</w:t>
      </w:r>
    </w:p>
    <w:p w14:paraId="1EAEC57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Risk Models</w:t>
      </w:r>
    </w:p>
    <w:p w14:paraId="31DB15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Procedure may contribute:</w:t>
      </w:r>
    </w:p>
    <w:p w14:paraId="3CCD94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Detection Rules</w:t>
      </w:r>
    </w:p>
    <w:p w14:paraId="35B959D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Assessment Rules</w:t>
      </w:r>
    </w:p>
    <w:p w14:paraId="22B82D0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Workflow Components</w:t>
      </w:r>
    </w:p>
    <w:p w14:paraId="0EA4278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 Criteria</w:t>
      </w:r>
    </w:p>
    <w:p w14:paraId="4A8E4D6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 Intelligence may contribute:</w:t>
      </w:r>
    </w:p>
    <w:p w14:paraId="503C219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Environmental Context</w:t>
      </w:r>
    </w:p>
    <w:p w14:paraId="2DE1680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Context</w:t>
      </w:r>
    </w:p>
    <w:p w14:paraId="3B60F45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Risk</w:t>
      </w:r>
    </w:p>
    <w:p w14:paraId="118B7E7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Organisational Learning may contribute:</w:t>
      </w:r>
    </w:p>
    <w:p w14:paraId="2F8027B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Pattern Refinement</w:t>
      </w:r>
    </w:p>
    <w:p w14:paraId="627FD0E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Confidence Adjustment</w:t>
      </w:r>
    </w:p>
    <w:p w14:paraId="5C7DDD5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Opportunities</w:t>
      </w:r>
    </w:p>
    <w:p w14:paraId="63A1785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Evidence therefore becomes interconnected rather than isolated.</w:t>
      </w:r>
    </w:p>
    <w:p w14:paraId="4492C01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F7B8368">
          <v:rect id="Rectangle 4813" o:spid="_x0000_s130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CDF9F9F"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6</w:t>
      </w:r>
    </w:p>
    <w:p w14:paraId="39FB873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Evidence Currency</w:t>
      </w:r>
    </w:p>
    <w:p w14:paraId="017FAE9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changes over time.</w:t>
      </w:r>
    </w:p>
    <w:p w14:paraId="1A5892C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should continuously recognise:</w:t>
      </w:r>
    </w:p>
    <w:p w14:paraId="53035B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Updated legislation</w:t>
      </w:r>
    </w:p>
    <w:p w14:paraId="42E74F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Revised standards</w:t>
      </w:r>
    </w:p>
    <w:p w14:paraId="3EDC758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New clinical guidance</w:t>
      </w:r>
    </w:p>
    <w:p w14:paraId="2A94C4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Emerging evidence</w:t>
      </w:r>
    </w:p>
    <w:p w14:paraId="28333AE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updates</w:t>
      </w:r>
    </w:p>
    <w:p w14:paraId="5066E77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changes</w:t>
      </w:r>
    </w:p>
    <w:p w14:paraId="16CA814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procedure revisions</w:t>
      </w:r>
    </w:p>
    <w:p w14:paraId="71CE01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Recommendations should always reflect the most current evidence available.</w:t>
      </w:r>
    </w:p>
    <w:p w14:paraId="0709E5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Historical evidence remains accessible to support auditability and organisational learning.</w:t>
      </w:r>
    </w:p>
    <w:p w14:paraId="21AA9AD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8AED875">
          <v:rect id="Rectangle 4811" o:spid="_x0000_s130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902DE4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7</w:t>
      </w:r>
    </w:p>
    <w:p w14:paraId="6E154DA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Evidence Confidence</w:t>
      </w:r>
    </w:p>
    <w:p w14:paraId="425040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Not every recommendation is supported by the same level of evidence.</w:t>
      </w:r>
    </w:p>
    <w:p w14:paraId="1BD5C95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should therefore recognise confidence as a function of:</w:t>
      </w:r>
    </w:p>
    <w:p w14:paraId="7399BA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 quality</w:t>
      </w:r>
    </w:p>
    <w:p w14:paraId="6B9ADE1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 recency</w:t>
      </w:r>
    </w:p>
    <w:p w14:paraId="2F477D4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experience</w:t>
      </w:r>
    </w:p>
    <w:p w14:paraId="649D49E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assessment completeness</w:t>
      </w:r>
    </w:p>
    <w:p w14:paraId="012835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w:t>
      </w:r>
    </w:p>
    <w:p w14:paraId="7E88E8C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recognised governance patterns</w:t>
      </w:r>
    </w:p>
    <w:p w14:paraId="6557E49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Confidence informs decision support.</w:t>
      </w:r>
    </w:p>
    <w:p w14:paraId="77E8DA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never replaces professional judgement.</w:t>
      </w:r>
    </w:p>
    <w:p w14:paraId="3B155CC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5A2E550">
          <v:rect id="Rectangle 4809" o:spid="_x0000_s130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D959E1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8</w:t>
      </w:r>
    </w:p>
    <w:p w14:paraId="2FDF3ACA"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Explainable Operational Intelligence</w:t>
      </w:r>
    </w:p>
    <w:p w14:paraId="21DF2E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Explainability is a defining characteristic of LOCC.</w:t>
      </w:r>
    </w:p>
    <w:p w14:paraId="09F76ED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should answer five questions.</w:t>
      </w:r>
    </w:p>
    <w:p w14:paraId="7462E83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Why was this recognised?</w:t>
      </w:r>
    </w:p>
    <w:p w14:paraId="117391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evidence supports it?</w:t>
      </w:r>
    </w:p>
    <w:p w14:paraId="199617B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Which governance patterns contributed?</w:t>
      </w:r>
    </w:p>
    <w:p w14:paraId="2E1968B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operational context influenced the recommendation?</w:t>
      </w:r>
    </w:p>
    <w:p w14:paraId="1FD2A05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Where does uncertainty remain?</w:t>
      </w:r>
    </w:p>
    <w:p w14:paraId="6E5D6F4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If LOCC cannot answer these questions, the recommendation should not be presented as operational guidance.</w:t>
      </w:r>
    </w:p>
    <w:p w14:paraId="11841DC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3D9B17E">
          <v:rect id="Rectangle 4807" o:spid="_x0000_s130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476A99E"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9</w:t>
      </w:r>
    </w:p>
    <w:p w14:paraId="2755DBD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Living Evidence Base</w:t>
      </w:r>
    </w:p>
    <w:p w14:paraId="23DF2E2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continually evolves.</w:t>
      </w:r>
    </w:p>
    <w:p w14:paraId="43FA7BB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LOCC Evidence Architecture is therefore designed as a living knowledge system.</w:t>
      </w:r>
    </w:p>
    <w:p w14:paraId="7B68E46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procedures.</w:t>
      </w:r>
    </w:p>
    <w:p w14:paraId="020E79B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legislation.</w:t>
      </w:r>
    </w:p>
    <w:p w14:paraId="005F38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New governance frameworks.</w:t>
      </w:r>
    </w:p>
    <w:p w14:paraId="601948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public health guidance.</w:t>
      </w:r>
    </w:p>
    <w:p w14:paraId="44FA8A3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New organisational learning.</w:t>
      </w:r>
    </w:p>
    <w:p w14:paraId="5A967A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strengthens the platform without requiring fundamental redesign.</w:t>
      </w:r>
    </w:p>
    <w:p w14:paraId="59EF75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Evidence Architecture enables LOCC to continuously evolve while preserving transparency, traceability and governance integrity.</w:t>
      </w:r>
    </w:p>
    <w:p w14:paraId="526A967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6C9F2DBA">
          <v:rect id="Rectangle 4805" o:spid="_x0000_s130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E1B412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Architect's Reflection</w:t>
      </w:r>
    </w:p>
    <w:p w14:paraId="569F3A8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alone does not improve healthcare.</w:t>
      </w:r>
    </w:p>
    <w:p w14:paraId="359614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People do.</w:t>
      </w:r>
    </w:p>
    <w:p w14:paraId="59A5234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 becomes valuable only when it informs understanding, strengthens judgement and supports coordinated action.</w:t>
      </w:r>
    </w:p>
    <w:p w14:paraId="2F47CF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the LOCC Evidence Architecture is not simply to store documents.</w:t>
      </w:r>
    </w:p>
    <w:p w14:paraId="70E7F19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connect knowledge.</w:t>
      </w:r>
    </w:p>
    <w:p w14:paraId="0D2C386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By linking evidence to governance, governance to patterns, patterns to workflows and workflows to operational intelligence, LOCC creates something more powerful than a document repository.</w:t>
      </w:r>
    </w:p>
    <w:p w14:paraId="747C755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creates a living evidence ecosystem.</w:t>
      </w:r>
    </w:p>
    <w:p w14:paraId="65AEBE6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One where every recommendation can be understood.</w:t>
      </w:r>
    </w:p>
    <w:p w14:paraId="7BCC7F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decision can be justified.</w:t>
      </w:r>
    </w:p>
    <w:p w14:paraId="6F4E5B1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lesson can be retained.</w:t>
      </w:r>
    </w:p>
    <w:p w14:paraId="2C0885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And where every piece of evidence contributes to safer, more resilient care.</w:t>
      </w:r>
    </w:p>
    <w:p w14:paraId="5DF0900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Because every piece of data has value.</w:t>
      </w:r>
    </w:p>
    <w:p w14:paraId="1A15DEFC" w14:textId="77777777" w:rsidR="000C31D8" w:rsidRDefault="000C31D8" w:rsidP="008B35A2">
      <w:pPr>
        <w:sectPr w:rsidR="000C31D8" w:rsidSect="0006634F">
          <w:pgSz w:w="11900" w:h="16840"/>
          <w:pgMar w:top="1440" w:right="1440" w:bottom="1440" w:left="1440" w:header="708" w:footer="708" w:gutter="0"/>
          <w:cols w:space="708"/>
          <w:docGrid w:linePitch="360"/>
        </w:sectPr>
      </w:pPr>
    </w:p>
    <w:p w14:paraId="094F17A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THE LOCC ARCHITECTURE BIBLE</w:t>
      </w:r>
    </w:p>
    <w:p w14:paraId="3A4AFDB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Volume VI – The Operational Intelligence Architecture</w:t>
      </w:r>
    </w:p>
    <w:p w14:paraId="69F34697"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i/>
          <w:iCs/>
          <w:kern w:val="0"/>
          <w:sz w:val="36"/>
          <w:szCs w:val="36"/>
          <w:lang w:eastAsia="en-GB"/>
          <w14:ligatures w14:val="none"/>
        </w:rPr>
        <w:t>The Engine That Transforms Information into Intelligence</w:t>
      </w:r>
    </w:p>
    <w:p w14:paraId="34E8002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Version:</w:t>
      </w:r>
      <w:r w:rsidRPr="000C31D8">
        <w:rPr>
          <w:rFonts w:ascii="Times New Roman" w:eastAsia="Times New Roman" w:hAnsi="Times New Roman" w:cs="Times New Roman"/>
          <w:kern w:val="0"/>
          <w:lang w:eastAsia="en-GB"/>
          <w14:ligatures w14:val="none"/>
        </w:rPr>
        <w:t xml:space="preserve"> 1.0 – Foundational Edition</w:t>
      </w:r>
    </w:p>
    <w:p w14:paraId="435A7DD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39F57A46">
          <v:rect id="Rectangle 4803" o:spid="_x0000_s130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19B226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"Intelligence is not the accumulation of information. It is the understanding of relationships."</w:t>
      </w:r>
    </w:p>
    <w:p w14:paraId="3783E68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4D5771CC">
          <v:rect id="Rectangle 4801" o:spid="_x0000_s129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A30388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Introduction</w:t>
      </w:r>
    </w:p>
    <w:p w14:paraId="06F4F2F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preceding volumes established the philosophical, governance and evidence foundations of LOCC.</w:t>
      </w:r>
    </w:p>
    <w:p w14:paraId="7E1A1E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volume describes how those foundations are brought together to create Operational Intelligence.</w:t>
      </w:r>
    </w:p>
    <w:p w14:paraId="4B04E83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is not artificial intelligence.</w:t>
      </w:r>
    </w:p>
    <w:p w14:paraId="164D32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automation.</w:t>
      </w:r>
    </w:p>
    <w:p w14:paraId="2A885BD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 collection of dashboards or reports.</w:t>
      </w:r>
    </w:p>
    <w:p w14:paraId="4C3881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is the disciplined process of transforming information into understanding.</w:t>
      </w:r>
    </w:p>
    <w:p w14:paraId="2ECB0F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achieves this by continuously integrating human observations, governance knowledge, operational context, organisational experience and evidence into a single operational picture.</w:t>
      </w:r>
    </w:p>
    <w:p w14:paraId="3F0BD8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picture enables organisations to understand not only what is happening, but why it matters, what it resembles and what actions should be considered.</w:t>
      </w:r>
    </w:p>
    <w:p w14:paraId="446C757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Intelligence Architecture represents the heart of the LOCC platform.</w:t>
      </w:r>
    </w:p>
    <w:p w14:paraId="0FE425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every workflow and every operational insight originates from this architecture.</w:t>
      </w:r>
    </w:p>
    <w:p w14:paraId="3E80CC8A"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9BF11DF">
          <v:rect id="Rectangle 4799" o:spid="_x0000_s129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E33A6D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1</w:t>
      </w:r>
    </w:p>
    <w:p w14:paraId="4E939437"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Philosophy of Operational Intelligence</w:t>
      </w:r>
    </w:p>
    <w:p w14:paraId="0EA9D83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begins with one simple assumption.</w:t>
      </w:r>
    </w:p>
    <w:p w14:paraId="24D8DF2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 single piece of information is sufficient to understand an operational situation.</w:t>
      </w:r>
    </w:p>
    <w:p w14:paraId="2EF6540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Understanding emerges through relationships.</w:t>
      </w:r>
    </w:p>
    <w:p w14:paraId="3B018CF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single observation may be insignificant.</w:t>
      </w:r>
    </w:p>
    <w:p w14:paraId="4589E16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Multiple related observations may indicate an emerging pattern.</w:t>
      </w:r>
    </w:p>
    <w:p w14:paraId="559A22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 weather warning may not create organisational risk.</w:t>
      </w:r>
    </w:p>
    <w:p w14:paraId="153A185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Combined with workforce shortages and vulnerable consumers, it may significantly change organisational readiness.</w:t>
      </w:r>
    </w:p>
    <w:p w14:paraId="70C4975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therefore seeks relationships rather than isolated information.</w:t>
      </w:r>
    </w:p>
    <w:p w14:paraId="40EE1D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not to collect more data.</w:t>
      </w:r>
    </w:p>
    <w:p w14:paraId="09E3037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understand what the available data means.</w:t>
      </w:r>
    </w:p>
    <w:p w14:paraId="6508F98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D2EDBFB">
          <v:rect id="Rectangle 4797" o:spid="_x0000_s129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45A395E"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2</w:t>
      </w:r>
    </w:p>
    <w:p w14:paraId="345785E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Operational Intelligence Cycle</w:t>
      </w:r>
    </w:p>
    <w:p w14:paraId="1CB8654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is a continuous cycle.</w:t>
      </w:r>
    </w:p>
    <w:p w14:paraId="691137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does not begin or end with an incident.</w:t>
      </w:r>
    </w:p>
    <w:p w14:paraId="549A186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observation contributes to organisational understanding.</w:t>
      </w:r>
    </w:p>
    <w:p w14:paraId="36A6AA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cycle consists of:</w:t>
      </w:r>
    </w:p>
    <w:p w14:paraId="32D909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Observation</w:t>
      </w:r>
    </w:p>
    <w:p w14:paraId="4B3D34D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621761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Evidence</w:t>
      </w:r>
    </w:p>
    <w:p w14:paraId="4CBB79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w:t>
      </w:r>
    </w:p>
    <w:p w14:paraId="4F2EA2E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Context</w:t>
      </w:r>
    </w:p>
    <w:p w14:paraId="4B2CD40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1D0104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Governance Pattern Recognition</w:t>
      </w:r>
    </w:p>
    <w:p w14:paraId="760C480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5035350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Understanding</w:t>
      </w:r>
    </w:p>
    <w:p w14:paraId="243F1AD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3F57BC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Recommendation</w:t>
      </w:r>
    </w:p>
    <w:p w14:paraId="1B9A5AA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B95B9C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w:t>
      </w:r>
    </w:p>
    <w:p w14:paraId="0A05B93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189FB20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Decision</w:t>
      </w:r>
    </w:p>
    <w:p w14:paraId="417E573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26E5BA0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Coordinated Action</w:t>
      </w:r>
    </w:p>
    <w:p w14:paraId="561F0D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05B17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Outcome</w:t>
      </w:r>
    </w:p>
    <w:p w14:paraId="41A7620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4D68396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Learning</w:t>
      </w:r>
    </w:p>
    <w:p w14:paraId="326FEA2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0A75E48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Refinement</w:t>
      </w:r>
    </w:p>
    <w:p w14:paraId="67CD088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t>
      </w:r>
    </w:p>
    <w:p w14:paraId="3FCC013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Improved Operational Intelligence</w:t>
      </w:r>
    </w:p>
    <w:p w14:paraId="1056CE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cycle operates continuously across the organisation.</w:t>
      </w:r>
    </w:p>
    <w:p w14:paraId="6D308D9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completed cycle strengthens the next.</w:t>
      </w:r>
    </w:p>
    <w:p w14:paraId="7AB462EB"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4898CF3">
          <v:rect id="Rectangle 4795" o:spid="_x0000_s129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543D0D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lastRenderedPageBreak/>
        <w:t>Chapter 3</w:t>
      </w:r>
    </w:p>
    <w:p w14:paraId="45AF0771"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Four Intelligence Engines</w:t>
      </w:r>
    </w:p>
    <w:p w14:paraId="66BD5D5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emerges through the interaction of four complementary intelligence engines.</w:t>
      </w:r>
    </w:p>
    <w:p w14:paraId="09B2533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contributes a distinct perspective.</w:t>
      </w:r>
    </w:p>
    <w:p w14:paraId="192EDD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None is sufficient in isolation.</w:t>
      </w:r>
    </w:p>
    <w:p w14:paraId="35E578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Together they establish organisational situational awareness.</w:t>
      </w:r>
    </w:p>
    <w:p w14:paraId="3F508855"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3144B67">
          <v:rect id="Rectangle 4793" o:spid="_x0000_s129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F8AFD4C"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Human Intelligence Engine</w:t>
      </w:r>
    </w:p>
    <w:p w14:paraId="62240CF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Human Intelligence Engine captures the observations, expertise and experience contributed by people.</w:t>
      </w:r>
    </w:p>
    <w:p w14:paraId="1C12876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0DE2015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observations</w:t>
      </w:r>
    </w:p>
    <w:p w14:paraId="325A4EE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Staff concerns</w:t>
      </w:r>
    </w:p>
    <w:p w14:paraId="4D91EE2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feedback</w:t>
      </w:r>
    </w:p>
    <w:p w14:paraId="7269254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Professional judgement</w:t>
      </w:r>
    </w:p>
    <w:p w14:paraId="46C804F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Local operational knowledge</w:t>
      </w:r>
    </w:p>
    <w:p w14:paraId="027328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Incident reports</w:t>
      </w:r>
    </w:p>
    <w:p w14:paraId="16D4A75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Assessments</w:t>
      </w:r>
    </w:p>
    <w:p w14:paraId="77253B1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Human Intelligence remains the most valuable source of organisational understanding.</w:t>
      </w:r>
    </w:p>
    <w:p w14:paraId="6A586A1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exists to strengthen this intelligence rather than replace it.</w:t>
      </w:r>
    </w:p>
    <w:p w14:paraId="5CEC0AD7"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FA8ABBB">
          <v:rect id="Rectangle 4791" o:spid="_x0000_s129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68C34E"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Governance Pattern Intelligence Engine</w:t>
      </w:r>
    </w:p>
    <w:p w14:paraId="5C19621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Governance Pattern Intelligence Engine recognises recurring governance behaviours.</w:t>
      </w:r>
    </w:p>
    <w:p w14:paraId="54D44B7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continuously interprets information through the Governance Pattern Catalogue.</w:t>
      </w:r>
    </w:p>
    <w:p w14:paraId="6F6008E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Its purpose is not to identify incidents.</w:t>
      </w:r>
    </w:p>
    <w:p w14:paraId="52420B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recognise familiar governance characteristics.</w:t>
      </w:r>
    </w:p>
    <w:p w14:paraId="4ACFD7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22991A8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 requirements</w:t>
      </w:r>
    </w:p>
    <w:p w14:paraId="669C17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Surveillance activities</w:t>
      </w:r>
    </w:p>
    <w:p w14:paraId="0D3E24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Communication needs</w:t>
      </w:r>
    </w:p>
    <w:p w14:paraId="23FE9F4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pressures</w:t>
      </w:r>
    </w:p>
    <w:p w14:paraId="7A3215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 planning</w:t>
      </w:r>
    </w:p>
    <w:p w14:paraId="6E6A09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w:t>
      </w:r>
    </w:p>
    <w:p w14:paraId="74F635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allows previously unseen operational events to be understood through familiar governance behaviours.</w:t>
      </w:r>
    </w:p>
    <w:p w14:paraId="24785E5E"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06EEC465">
          <v:rect id="Rectangle 4789" o:spid="_x0000_s129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8C8F35F"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Operational Context Intelligence Engine</w:t>
      </w:r>
    </w:p>
    <w:p w14:paraId="102D585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Context Intelligence Engine continuously evaluates the environment surrounding the organisation.</w:t>
      </w:r>
    </w:p>
    <w:p w14:paraId="36A2800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considers information beyond organisational boundaries.</w:t>
      </w:r>
    </w:p>
    <w:p w14:paraId="131693D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643360C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Public health surveillance</w:t>
      </w:r>
    </w:p>
    <w:p w14:paraId="22145D7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Weather warnings</w:t>
      </w:r>
    </w:p>
    <w:p w14:paraId="0251F69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Bushfire activity</w:t>
      </w:r>
    </w:p>
    <w:p w14:paraId="1D6DFBB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Flood alerts</w:t>
      </w:r>
    </w:p>
    <w:p w14:paraId="1F5D59F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Infrastructure disruption</w:t>
      </w:r>
    </w:p>
    <w:p w14:paraId="5B505C9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Utility failures</w:t>
      </w:r>
    </w:p>
    <w:p w14:paraId="34FC4E1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Community disease activity</w:t>
      </w:r>
    </w:p>
    <w:p w14:paraId="4E4BB3C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Regulatory updates</w:t>
      </w:r>
    </w:p>
    <w:p w14:paraId="493C855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Emerging health threats</w:t>
      </w:r>
    </w:p>
    <w:p w14:paraId="31D4A00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Operational Context modifies understanding.</w:t>
      </w:r>
    </w:p>
    <w:p w14:paraId="450C916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does not replace organisational assessment.</w:t>
      </w:r>
    </w:p>
    <w:p w14:paraId="0E31DF61"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424ED06">
          <v:rect id="Rectangle 4787" o:spid="_x0000_s129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A533500" w14:textId="77777777" w:rsidR="000C31D8" w:rsidRPr="000C31D8" w:rsidRDefault="000C31D8" w:rsidP="000C31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0C31D8">
        <w:rPr>
          <w:rFonts w:ascii="Times New Roman" w:eastAsia="Times New Roman" w:hAnsi="Times New Roman" w:cs="Times New Roman"/>
          <w:b/>
          <w:bCs/>
          <w:kern w:val="0"/>
          <w:sz w:val="36"/>
          <w:szCs w:val="36"/>
          <w:lang w:eastAsia="en-GB"/>
          <w14:ligatures w14:val="none"/>
        </w:rPr>
        <w:t>Professional Judgement</w:t>
      </w:r>
    </w:p>
    <w:p w14:paraId="552513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remains external to software.</w:t>
      </w:r>
    </w:p>
    <w:p w14:paraId="0A6F883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provides information.</w:t>
      </w:r>
    </w:p>
    <w:p w14:paraId="73C8A52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People make decisions.</w:t>
      </w:r>
    </w:p>
    <w:p w14:paraId="7375A65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integrates:</w:t>
      </w:r>
    </w:p>
    <w:p w14:paraId="037AF5C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Experience</w:t>
      </w:r>
    </w:p>
    <w:p w14:paraId="1F349B1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Ethics</w:t>
      </w:r>
    </w:p>
    <w:p w14:paraId="402F284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priorities</w:t>
      </w:r>
    </w:p>
    <w:p w14:paraId="6C294B5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Consumer-centred care</w:t>
      </w:r>
    </w:p>
    <w:p w14:paraId="073B314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Proportionality</w:t>
      </w:r>
    </w:p>
    <w:p w14:paraId="04DD416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Accountability</w:t>
      </w:r>
    </w:p>
    <w:p w14:paraId="3722445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accountability always remains with authorised decision-makers.</w:t>
      </w:r>
    </w:p>
    <w:p w14:paraId="38A47B1F"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3C948B3">
          <v:rect id="Rectangle 4785" o:spid="_x0000_s129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91432F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4</w:t>
      </w:r>
    </w:p>
    <w:p w14:paraId="36F444B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Information Fusion</w:t>
      </w:r>
    </w:p>
    <w:p w14:paraId="53FCD42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defining capability of LOCC is Information Fusion.</w:t>
      </w:r>
    </w:p>
    <w:p w14:paraId="2564CF4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Information is never interpreted in isolation.</w:t>
      </w:r>
    </w:p>
    <w:p w14:paraId="277116E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Instead, LOCC continuously integrates multiple sources of knowledge to develop Operational Understanding.</w:t>
      </w:r>
    </w:p>
    <w:p w14:paraId="3888B7F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Information Fusion combines:</w:t>
      </w:r>
    </w:p>
    <w:p w14:paraId="700772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Human Intelligence</w:t>
      </w:r>
    </w:p>
    <w:p w14:paraId="68CCE3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 Governance Pattern Intelligence</w:t>
      </w:r>
    </w:p>
    <w:p w14:paraId="17420B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Intelligence</w:t>
      </w:r>
    </w:p>
    <w:p w14:paraId="5BC8122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w:t>
      </w:r>
    </w:p>
    <w:p w14:paraId="256CE4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w:t>
      </w:r>
    </w:p>
    <w:p w14:paraId="5D9200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result is Operational Understanding.</w:t>
      </w:r>
    </w:p>
    <w:p w14:paraId="453AAB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Understanding enables explainable recommendations.</w:t>
      </w:r>
    </w:p>
    <w:p w14:paraId="76DA4B9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Explainable recommendations strengthen Professional Judgement.</w:t>
      </w:r>
    </w:p>
    <w:p w14:paraId="2F93D8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guides coordinated operational action.</w:t>
      </w:r>
    </w:p>
    <w:p w14:paraId="55F1C3D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Information Fusion therefore transforms isolated observations into meaningful organisational intelligence.</w:t>
      </w:r>
    </w:p>
    <w:p w14:paraId="36F2B08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7679F268">
          <v:rect id="Rectangle 4783" o:spid="_x0000_s129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6ADEF9"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5</w:t>
      </w:r>
    </w:p>
    <w:p w14:paraId="79F8A53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Pattern Recognition</w:t>
      </w:r>
    </w:p>
    <w:p w14:paraId="52E6EF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Pattern Recognition is one capability within the Operational Intelligence Architecture.</w:t>
      </w:r>
    </w:p>
    <w:p w14:paraId="00845D7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identify familiar governance behaviours across operational situations.</w:t>
      </w:r>
    </w:p>
    <w:p w14:paraId="7103685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recognises patterns of governance rather than labels of incidents.</w:t>
      </w:r>
    </w:p>
    <w:p w14:paraId="2AC79D7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Examples include:</w:t>
      </w:r>
    </w:p>
    <w:p w14:paraId="46F0AF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Escalation behaviour</w:t>
      </w:r>
    </w:p>
    <w:p w14:paraId="1A962A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Communication complexity</w:t>
      </w:r>
    </w:p>
    <w:p w14:paraId="0DE6DD0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Surveillance requirements</w:t>
      </w:r>
    </w:p>
    <w:p w14:paraId="6CBA6DA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constraints</w:t>
      </w:r>
    </w:p>
    <w:p w14:paraId="470D48C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Recovery trajectories</w:t>
      </w:r>
    </w:p>
    <w:p w14:paraId="63AED60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impacts</w:t>
      </w:r>
    </w:p>
    <w:p w14:paraId="4555F0E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Environmental influences</w:t>
      </w:r>
    </w:p>
    <w:p w14:paraId="0D06F13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allows unfamiliar situations to be interpreted using familiar organisational knowledge.</w:t>
      </w:r>
    </w:p>
    <w:p w14:paraId="5E614A2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Pattern Recognition supports understanding.</w:t>
      </w:r>
    </w:p>
    <w:p w14:paraId="5567E08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never replaces judgement.</w:t>
      </w:r>
    </w:p>
    <w:p w14:paraId="0D1DE474"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E34FB2E">
          <v:rect id="Rectangle 4781" o:spid="_x0000_s128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ED1F33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6</w:t>
      </w:r>
    </w:p>
    <w:p w14:paraId="676C1384"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Recommendation Generation</w:t>
      </w:r>
    </w:p>
    <w:p w14:paraId="383591E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Recommendations are generated through structured reasoning.</w:t>
      </w:r>
    </w:p>
    <w:p w14:paraId="7A2C55A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should be transparent, evidence-informed and proportionate to the available information.</w:t>
      </w:r>
    </w:p>
    <w:p w14:paraId="11DE49E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recommendation should identify:</w:t>
      </w:r>
    </w:p>
    <w:p w14:paraId="17C6B8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Why it has been generated</w:t>
      </w:r>
    </w:p>
    <w:p w14:paraId="3D9C2C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Supporting evidence</w:t>
      </w:r>
    </w:p>
    <w:p w14:paraId="2B5CF96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Relevant Governance Patterns</w:t>
      </w:r>
    </w:p>
    <w:p w14:paraId="28D9371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considered</w:t>
      </w:r>
    </w:p>
    <w:p w14:paraId="30244B0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 applied</w:t>
      </w:r>
    </w:p>
    <w:p w14:paraId="7B5FDA5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Confidence level</w:t>
      </w:r>
    </w:p>
    <w:p w14:paraId="2747D9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Remaining uncertainty</w:t>
      </w:r>
    </w:p>
    <w:p w14:paraId="0A812E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Suggested next considerations</w:t>
      </w:r>
    </w:p>
    <w:p w14:paraId="18EF001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Recommendations remain advisory.</w:t>
      </w:r>
    </w:p>
    <w:p w14:paraId="23E25FB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Professional Judgement remains accountable.</w:t>
      </w:r>
    </w:p>
    <w:p w14:paraId="3E7F03FD"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5C2862B">
          <v:rect id="Rectangle 4779" o:spid="_x0000_s128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9C8DB33"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7</w:t>
      </w:r>
    </w:p>
    <w:p w14:paraId="198E08A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Organisational Memory</w:t>
      </w:r>
    </w:p>
    <w:p w14:paraId="78EE88F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operational event contributes to organisational capability.</w:t>
      </w:r>
    </w:p>
    <w:p w14:paraId="7209629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continuously develops an Organisational Memory.</w:t>
      </w:r>
    </w:p>
    <w:p w14:paraId="6D1731A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Organisational Memory includes:</w:t>
      </w:r>
    </w:p>
    <w:p w14:paraId="2DD90A4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behaviours</w:t>
      </w:r>
    </w:p>
    <w:p w14:paraId="7A6BC5D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responses</w:t>
      </w:r>
    </w:p>
    <w:p w14:paraId="1392B67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Lessons learned</w:t>
      </w:r>
    </w:p>
    <w:p w14:paraId="7E6E740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actions</w:t>
      </w:r>
    </w:p>
    <w:p w14:paraId="6E6716D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Response effectiveness</w:t>
      </w:r>
    </w:p>
    <w:p w14:paraId="03E473E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capability</w:t>
      </w:r>
    </w:p>
    <w:p w14:paraId="6E3F1C2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Confidence refinement</w:t>
      </w:r>
    </w:p>
    <w:p w14:paraId="062765E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Rather than remembering isolated incidents, LOCC remembers how the organisation governs.</w:t>
      </w:r>
    </w:p>
    <w:p w14:paraId="307CF3B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enables future responses to benefit from previous experience while remaining grounded in current evidence.</w:t>
      </w:r>
    </w:p>
    <w:p w14:paraId="449E47B6"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1B6D3A5">
          <v:rect id="Rectangle 4777" o:spid="_x0000_s128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731EC9C"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8</w:t>
      </w:r>
    </w:p>
    <w:p w14:paraId="214EC7D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Explainable Operational Intelligence</w:t>
      </w:r>
    </w:p>
    <w:p w14:paraId="665501D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Explainability is a defining principle of LOCC.</w:t>
      </w:r>
    </w:p>
    <w:p w14:paraId="66341ED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recommendation should answer five questions.</w:t>
      </w:r>
    </w:p>
    <w:p w14:paraId="789035D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Why has this been recognised?</w:t>
      </w:r>
    </w:p>
    <w:p w14:paraId="4F6E25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evidence supports this recommendation?</w:t>
      </w:r>
    </w:p>
    <w:p w14:paraId="4FAB8D9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Which Governance Patterns contributed?</w:t>
      </w:r>
    </w:p>
    <w:p w14:paraId="0362EAD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What Operational Context influenced the recommendation?</w:t>
      </w:r>
    </w:p>
    <w:p w14:paraId="04D7001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Where does uncertainty remain?</w:t>
      </w:r>
    </w:p>
    <w:p w14:paraId="472A18C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If these questions cannot be answered, the recommendation should not be presented as operational guidance.</w:t>
      </w:r>
    </w:p>
    <w:p w14:paraId="3504DE7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Transparency builds confidence.</w:t>
      </w:r>
    </w:p>
    <w:p w14:paraId="16D724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Confidence strengthens adoption.</w:t>
      </w:r>
    </w:p>
    <w:p w14:paraId="56A958A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Adoption improves organisational capability.</w:t>
      </w:r>
    </w:p>
    <w:p w14:paraId="39B9D688"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5DEA5CC3">
          <v:rect id="Rectangle 4775" o:spid="_x0000_s128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967E22B"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9</w:t>
      </w:r>
    </w:p>
    <w:p w14:paraId="115C5F65"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Organisational Digital Twin</w:t>
      </w:r>
    </w:p>
    <w:p w14:paraId="1FC45C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Intelligence Architecture continuously develops a living representation of organisational operations.</w:t>
      </w:r>
    </w:p>
    <w:p w14:paraId="4B0AD36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This Organisational Digital Twin combines:</w:t>
      </w:r>
    </w:p>
    <w:p w14:paraId="795C067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Human Intelligence</w:t>
      </w:r>
    </w:p>
    <w:p w14:paraId="5A71792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Pattern Intelligence</w:t>
      </w:r>
    </w:p>
    <w:p w14:paraId="4E415FD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 Intelligence</w:t>
      </w:r>
    </w:p>
    <w:p w14:paraId="3D06044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Evidence</w:t>
      </w:r>
    </w:p>
    <w:p w14:paraId="2ADE3351"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capability</w:t>
      </w:r>
    </w:p>
    <w:p w14:paraId="29636E0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Resources</w:t>
      </w:r>
    </w:p>
    <w:p w14:paraId="66803CC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Risks</w:t>
      </w:r>
    </w:p>
    <w:p w14:paraId="60A8C0B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Relationships</w:t>
      </w:r>
    </w:p>
    <w:p w14:paraId="44F6E4B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Learning</w:t>
      </w:r>
    </w:p>
    <w:p w14:paraId="4EB0C99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Digital Twin is not intended to replace operational leadership.</w:t>
      </w:r>
    </w:p>
    <w:p w14:paraId="6F33B8B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Its purpose is to continuously represent the organisation's current operational state.</w:t>
      </w:r>
    </w:p>
    <w:p w14:paraId="2E43450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 understanding improves, preparedness improves.</w:t>
      </w:r>
    </w:p>
    <w:p w14:paraId="65BB64D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As preparedness improves, resilience strengthens.</w:t>
      </w:r>
    </w:p>
    <w:p w14:paraId="6117B93C"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1F4337E5">
          <v:rect id="Rectangle 4773" o:spid="_x0000_s128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62A10AE"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Chapter 10</w:t>
      </w:r>
    </w:p>
    <w:p w14:paraId="76CED3E6"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The Operational Health Index</w:t>
      </w:r>
    </w:p>
    <w:p w14:paraId="77A425F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One outcome of the Operational Intelligence Architecture is the ability to understand organisational readiness.</w:t>
      </w:r>
    </w:p>
    <w:p w14:paraId="6F50BDC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LOCC supports this through the Operational Health Index.</w:t>
      </w:r>
    </w:p>
    <w:p w14:paraId="078E82A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Health Index is not a compliance score.</w:t>
      </w:r>
    </w:p>
    <w:p w14:paraId="0136C2B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not a performance target.</w:t>
      </w:r>
    </w:p>
    <w:p w14:paraId="2CD7D67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a dynamic representation of organisational operational health.</w:t>
      </w:r>
    </w:p>
    <w:p w14:paraId="6F4B8F16"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Health Index considers:</w:t>
      </w:r>
    </w:p>
    <w:p w14:paraId="40BD2E0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Governance maturity</w:t>
      </w:r>
    </w:p>
    <w:p w14:paraId="349A808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Workforce resilience</w:t>
      </w:r>
    </w:p>
    <w:p w14:paraId="2642972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Clinical risk</w:t>
      </w:r>
    </w:p>
    <w:p w14:paraId="63ADD5FC"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Infection prevention and control readiness</w:t>
      </w:r>
    </w:p>
    <w:p w14:paraId="1EF719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Operational Context</w:t>
      </w:r>
    </w:p>
    <w:p w14:paraId="08979EF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Resource availability</w:t>
      </w:r>
    </w:p>
    <w:p w14:paraId="3BB9B222"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Consumer vulnerability</w:t>
      </w:r>
    </w:p>
    <w:p w14:paraId="5DF3A4B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Outstanding operational risks</w:t>
      </w:r>
    </w:p>
    <w:p w14:paraId="670386B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Improvement activity</w:t>
      </w:r>
    </w:p>
    <w:p w14:paraId="0D5483E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 Organisational learning</w:t>
      </w:r>
    </w:p>
    <w:p w14:paraId="7E5447A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purpose of the Operational Health Index is to answer one question:</w:t>
      </w:r>
    </w:p>
    <w:p w14:paraId="024E71C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b/>
          <w:bCs/>
          <w:kern w:val="0"/>
          <w:lang w:eastAsia="en-GB"/>
          <w14:ligatures w14:val="none"/>
        </w:rPr>
        <w:t>"How prepared is this organisation to safely deliver care today?"</w:t>
      </w:r>
    </w:p>
    <w:p w14:paraId="166F55C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Health Index is intended to support operational awareness rather than organisational judgement.</w:t>
      </w:r>
    </w:p>
    <w:p w14:paraId="483A8A8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provides a continuously evolving picture of organisational readiness.</w:t>
      </w:r>
    </w:p>
    <w:p w14:paraId="08E09E8E" w14:textId="77777777" w:rsidR="000C31D8" w:rsidRPr="000C31D8" w:rsidRDefault="00F50BB2" w:rsidP="000C31D8">
      <w:pPr>
        <w:spacing w:line="240" w:lineRule="auto"/>
        <w:rPr>
          <w:rFonts w:ascii="Times New Roman" w:eastAsia="Times New Roman" w:hAnsi="Times New Roman" w:cs="Times New Roman"/>
          <w:kern w:val="0"/>
          <w:lang w:eastAsia="en-GB"/>
          <w14:ligatures w14:val="none"/>
        </w:rPr>
      </w:pPr>
      <w:r>
        <w:rPr>
          <w:noProof/>
        </w:rPr>
      </w:r>
      <w:r>
        <w:pict w14:anchorId="28F8BBE6">
          <v:rect id="Rectangle 4771" o:spid="_x0000_s128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C2F74B2" w14:textId="77777777" w:rsidR="000C31D8" w:rsidRPr="000C31D8" w:rsidRDefault="000C31D8" w:rsidP="000C31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C31D8">
        <w:rPr>
          <w:rFonts w:ascii="Times New Roman" w:eastAsia="Times New Roman" w:hAnsi="Times New Roman" w:cs="Times New Roman"/>
          <w:b/>
          <w:bCs/>
          <w:kern w:val="36"/>
          <w:sz w:val="48"/>
          <w:szCs w:val="48"/>
          <w:lang w:eastAsia="en-GB"/>
          <w14:ligatures w14:val="none"/>
        </w:rPr>
        <w:t>Architect's Reflection</w:t>
      </w:r>
    </w:p>
    <w:p w14:paraId="339C929A"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Operational Intelligence is not created by collecting more information.</w:t>
      </w:r>
    </w:p>
    <w:p w14:paraId="18B0F1CB"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is created by understanding relationships between information.</w:t>
      </w:r>
    </w:p>
    <w:p w14:paraId="5738B609"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lastRenderedPageBreak/>
        <w:t>Every observation.</w:t>
      </w:r>
    </w:p>
    <w:p w14:paraId="35AC6770"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assessment.</w:t>
      </w:r>
    </w:p>
    <w:p w14:paraId="32090A4E"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governance principle.</w:t>
      </w:r>
    </w:p>
    <w:p w14:paraId="1FDD2B47"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environmental signal.</w:t>
      </w:r>
    </w:p>
    <w:p w14:paraId="02D20D9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Every lesson learned.</w:t>
      </w:r>
    </w:p>
    <w:p w14:paraId="4F5F7E8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Each contributes to a richer understanding of organisational reality.</w:t>
      </w:r>
    </w:p>
    <w:p w14:paraId="1D857E0D"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The Operational Intelligence Architecture ensures these relationships remain visible, explainable and continuously evolving.</w:t>
      </w:r>
    </w:p>
    <w:p w14:paraId="25417903"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Technology therefore becomes more than a repository of information.</w:t>
      </w:r>
    </w:p>
    <w:p w14:paraId="5BCC3C15"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It becomes a trusted partner in organisational thinking.</w:t>
      </w:r>
    </w:p>
    <w:p w14:paraId="4529E338"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Not because it replaces people.</w:t>
      </w:r>
    </w:p>
    <w:p w14:paraId="72FEC344"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But because it enables people to understand more clearly, coordinate more effectively and continually strengthen the quality and safety of care.</w:t>
      </w:r>
    </w:p>
    <w:p w14:paraId="3296056F" w14:textId="77777777" w:rsidR="000C31D8" w:rsidRPr="000C31D8" w:rsidRDefault="000C31D8" w:rsidP="000C31D8">
      <w:pPr>
        <w:spacing w:before="100" w:beforeAutospacing="1" w:after="100" w:afterAutospacing="1" w:line="240" w:lineRule="auto"/>
        <w:rPr>
          <w:rFonts w:ascii="Times New Roman" w:eastAsia="Times New Roman" w:hAnsi="Times New Roman" w:cs="Times New Roman"/>
          <w:kern w:val="0"/>
          <w:lang w:eastAsia="en-GB"/>
          <w14:ligatures w14:val="none"/>
        </w:rPr>
      </w:pPr>
      <w:r w:rsidRPr="000C31D8">
        <w:rPr>
          <w:rFonts w:ascii="Times New Roman" w:eastAsia="Times New Roman" w:hAnsi="Times New Roman" w:cs="Times New Roman"/>
          <w:kern w:val="0"/>
          <w:lang w:eastAsia="en-GB"/>
          <w14:ligatures w14:val="none"/>
        </w:rPr>
        <w:t>Because every piece of data has value.</w:t>
      </w:r>
    </w:p>
    <w:p w14:paraId="01410972" w14:textId="77777777" w:rsidR="000C31D8" w:rsidRDefault="000C31D8" w:rsidP="008B35A2">
      <w:pPr>
        <w:sectPr w:rsidR="000C31D8" w:rsidSect="0006634F">
          <w:pgSz w:w="11900" w:h="16840"/>
          <w:pgMar w:top="1440" w:right="1440" w:bottom="1440" w:left="1440" w:header="708" w:footer="708" w:gutter="0"/>
          <w:cols w:space="708"/>
          <w:docGrid w:linePitch="360"/>
        </w:sectPr>
      </w:pPr>
    </w:p>
    <w:p w14:paraId="2CB94D27"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THE LOCC ARCHITECTURE BIBLE</w:t>
      </w:r>
    </w:p>
    <w:p w14:paraId="5BD1A217"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Book II – The Operational Platform</w:t>
      </w:r>
    </w:p>
    <w:p w14:paraId="14442CC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Volume VII – The Operational Capability Architecture</w:t>
      </w:r>
    </w:p>
    <w:p w14:paraId="16771275"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i/>
          <w:iCs/>
          <w:kern w:val="0"/>
          <w:sz w:val="36"/>
          <w:szCs w:val="36"/>
          <w:lang w:eastAsia="en-GB"/>
          <w14:ligatures w14:val="none"/>
        </w:rPr>
        <w:t>The Capabilities That Enable Operational Intelligence</w:t>
      </w:r>
    </w:p>
    <w:p w14:paraId="710BDA8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Version:</w:t>
      </w:r>
      <w:r w:rsidRPr="00B13FF8">
        <w:rPr>
          <w:rFonts w:ascii="Times New Roman" w:eastAsia="Times New Roman" w:hAnsi="Times New Roman" w:cs="Times New Roman"/>
          <w:kern w:val="0"/>
          <w:lang w:eastAsia="en-GB"/>
          <w14:ligatures w14:val="none"/>
        </w:rPr>
        <w:t xml:space="preserve"> 1.0 – Foundational Edition</w:t>
      </w:r>
    </w:p>
    <w:p w14:paraId="6ECA9C6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15ADCCC6">
          <v:rect id="Rectangle 4769" o:spid="_x0000_s128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DDFA3F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"Capabilities endure. Technology evolves."</w:t>
      </w:r>
    </w:p>
    <w:p w14:paraId="37A30923"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345BC2A">
          <v:rect id="Rectangle 4767" o:spid="_x0000_s128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4A250AC"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Introduction</w:t>
      </w:r>
    </w:p>
    <w:p w14:paraId="61FD788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preceding volumes established the philosophy, governance model, operational language and intelligence architecture that define LOCC.</w:t>
      </w:r>
    </w:p>
    <w:p w14:paraId="5404B22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volume marks the transition from organisational understanding to platform capability.</w:t>
      </w:r>
    </w:p>
    <w:p w14:paraId="53341C7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does not begin with software modules.</w:t>
      </w:r>
    </w:p>
    <w:p w14:paraId="11361E2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begins with operational capabilities.</w:t>
      </w:r>
    </w:p>
    <w:p w14:paraId="642FE58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capability represents something the organisation must be able to do in order to understand, coordinate and continuously improve operational performance.</w:t>
      </w:r>
    </w:p>
    <w:p w14:paraId="1C86708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Technology becomes the mechanism through which these capabilities are delivered.</w:t>
      </w:r>
    </w:p>
    <w:p w14:paraId="6C987D4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xml:space="preserve">The Operational Capability Architecture therefore defines </w:t>
      </w:r>
      <w:r w:rsidRPr="00B13FF8">
        <w:rPr>
          <w:rFonts w:ascii="Times New Roman" w:eastAsia="Times New Roman" w:hAnsi="Times New Roman" w:cs="Times New Roman"/>
          <w:b/>
          <w:bCs/>
          <w:kern w:val="0"/>
          <w:lang w:eastAsia="en-GB"/>
          <w14:ligatures w14:val="none"/>
        </w:rPr>
        <w:t>what LOCC must enable</w:t>
      </w:r>
      <w:r w:rsidRPr="00B13FF8">
        <w:rPr>
          <w:rFonts w:ascii="Times New Roman" w:eastAsia="Times New Roman" w:hAnsi="Times New Roman" w:cs="Times New Roman"/>
          <w:kern w:val="0"/>
          <w:lang w:eastAsia="en-GB"/>
          <w14:ligatures w14:val="none"/>
        </w:rPr>
        <w:t>, independent of how those capabilities are implemented.</w:t>
      </w:r>
    </w:p>
    <w:p w14:paraId="310B0581"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198124AE">
          <v:rect id="Rectangle 4765" o:spid="_x0000_s128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EDEF15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w:t>
      </w:r>
    </w:p>
    <w:p w14:paraId="19DC86E5"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Philosophy of Operational Capability</w:t>
      </w:r>
    </w:p>
    <w:p w14:paraId="3C2FCA3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Healthcare organisations perform capabilities.</w:t>
      </w:r>
    </w:p>
    <w:p w14:paraId="106CB33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Software implements capabilities.</w:t>
      </w:r>
    </w:p>
    <w:p w14:paraId="3522F5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distinction is fundamental.</w:t>
      </w:r>
    </w:p>
    <w:p w14:paraId="193CB09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remain stable even as technology evolves.</w:t>
      </w:r>
    </w:p>
    <w:p w14:paraId="4850232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capability represents an enduring organisational function.</w:t>
      </w:r>
    </w:p>
    <w:p w14:paraId="456201F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Examples include:</w:t>
      </w:r>
    </w:p>
    <w:p w14:paraId="5BF11B7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Detecting operational events.</w:t>
      </w:r>
    </w:p>
    <w:p w14:paraId="4BB6B44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Assessing operational impact.</w:t>
      </w:r>
    </w:p>
    <w:p w14:paraId="3B2F467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Coordinating responses.</w:t>
      </w:r>
    </w:p>
    <w:p w14:paraId="1FAFE77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Monitoring organisational risk.</w:t>
      </w:r>
    </w:p>
    <w:p w14:paraId="3A4F0FE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Learning from experience.</w:t>
      </w:r>
    </w:p>
    <w:p w14:paraId="0621E4B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These capabilities existed before digital systems.</w:t>
      </w:r>
    </w:p>
    <w:p w14:paraId="5D4F109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exists to strengthen them.</w:t>
      </w:r>
    </w:p>
    <w:p w14:paraId="3D3D980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134C4B6D">
          <v:rect id="Rectangle 4763" o:spid="_x0000_s128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EFF00F6"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2</w:t>
      </w:r>
    </w:p>
    <w:p w14:paraId="17D4E03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Operational Capability Model</w:t>
      </w:r>
    </w:p>
    <w:p w14:paraId="5CA9972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capability within LOCC contributes to a continuous operational intelligence cycle.</w:t>
      </w:r>
    </w:p>
    <w:p w14:paraId="7119C8A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Detect</w:t>
      </w:r>
    </w:p>
    <w:p w14:paraId="0534968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D8062E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Understand</w:t>
      </w:r>
    </w:p>
    <w:p w14:paraId="515E52C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A99FAC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Assess</w:t>
      </w:r>
    </w:p>
    <w:p w14:paraId="70375CE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6F38F8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Coordinate</w:t>
      </w:r>
    </w:p>
    <w:p w14:paraId="18D66C9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w:t>
      </w:r>
    </w:p>
    <w:p w14:paraId="75108CF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Respond</w:t>
      </w:r>
    </w:p>
    <w:p w14:paraId="16FC846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06F039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Monitor</w:t>
      </w:r>
    </w:p>
    <w:p w14:paraId="6DEA3C0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E0CE56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w:t>
      </w:r>
    </w:p>
    <w:p w14:paraId="5FC88D2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BDD20D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w:t>
      </w:r>
    </w:p>
    <w:p w14:paraId="5D4186A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5D6ED5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Improve</w:t>
      </w:r>
    </w:p>
    <w:p w14:paraId="115BD91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No capability exists in isolation.</w:t>
      </w:r>
    </w:p>
    <w:p w14:paraId="0BA3B02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contributes to organisational resilience.</w:t>
      </w:r>
    </w:p>
    <w:p w14:paraId="21A8AFFE"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216EF6D">
          <v:rect id="Rectangle 4761" o:spid="_x0000_s127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745A1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3</w:t>
      </w:r>
    </w:p>
    <w:p w14:paraId="0DB22F9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Core Operational Capabilities</w:t>
      </w:r>
    </w:p>
    <w:p w14:paraId="07D906B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following capabilities represent the foundation of the LOCC platform.</w:t>
      </w:r>
    </w:p>
    <w:p w14:paraId="2BE3067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capability is independent but interconnected.</w:t>
      </w:r>
    </w:p>
    <w:p w14:paraId="3F7C3D0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Together they create a complete operational ecosystem.</w:t>
      </w:r>
    </w:p>
    <w:p w14:paraId="1C3F078C"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57E7F37">
          <v:rect id="Rectangle 4759" o:spid="_x0000_s127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91147F2"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One – Evidence Management</w:t>
      </w:r>
    </w:p>
    <w:p w14:paraId="6701F0B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507BB81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Maintain the evidence base that underpins organisational governance.</w:t>
      </w:r>
    </w:p>
    <w:p w14:paraId="3551A1D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17B9C4D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management</w:t>
      </w:r>
    </w:p>
    <w:p w14:paraId="4CC2286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Procedure management</w:t>
      </w:r>
    </w:p>
    <w:p w14:paraId="4F93DFC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Framework management</w:t>
      </w:r>
    </w:p>
    <w:p w14:paraId="76FC237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Standards management</w:t>
      </w:r>
    </w:p>
    <w:p w14:paraId="41E96E1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Version control</w:t>
      </w:r>
    </w:p>
    <w:p w14:paraId="3331246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Traceability</w:t>
      </w:r>
    </w:p>
    <w:p w14:paraId="7F4D3D4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relationships</w:t>
      </w:r>
    </w:p>
    <w:p w14:paraId="5135CFA6"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C84CEF6">
          <v:rect id="Rectangle 4757" o:spid="_x0000_s127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86BE5F4"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Two – Operational Event Management</w:t>
      </w:r>
    </w:p>
    <w:p w14:paraId="7E61828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7DD95A6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Capture, classify and coordinate operational events.</w:t>
      </w:r>
    </w:p>
    <w:p w14:paraId="166EB1E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2FACE96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Event registration</w:t>
      </w:r>
    </w:p>
    <w:p w14:paraId="1783DF0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Event classification</w:t>
      </w:r>
    </w:p>
    <w:p w14:paraId="390EEC2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Event timelines</w:t>
      </w:r>
    </w:p>
    <w:p w14:paraId="0C855B6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ownership</w:t>
      </w:r>
    </w:p>
    <w:p w14:paraId="73100E6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Status management</w:t>
      </w:r>
    </w:p>
    <w:p w14:paraId="4A046D2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Event relationships</w:t>
      </w:r>
    </w:p>
    <w:p w14:paraId="26DCBA81"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64C4B91">
          <v:rect id="Rectangle 4755" o:spid="_x0000_s127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CEB9CF5"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Three – Assessment Management</w:t>
      </w:r>
    </w:p>
    <w:p w14:paraId="75F168B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494C706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Develop structured operational understanding.</w:t>
      </w:r>
    </w:p>
    <w:p w14:paraId="14820E5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5C6D0C6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Assessment creation</w:t>
      </w:r>
    </w:p>
    <w:p w14:paraId="5E819B5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Severity assessment</w:t>
      </w:r>
    </w:p>
    <w:p w14:paraId="2D3237B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Impact assessment</w:t>
      </w:r>
    </w:p>
    <w:p w14:paraId="7A906E2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Context assessment</w:t>
      </w:r>
    </w:p>
    <w:p w14:paraId="11DDAB2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Dynamic reassessment</w:t>
      </w:r>
    </w:p>
    <w:p w14:paraId="7FFABADF"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B4A6850">
          <v:rect id="Rectangle 4753" o:spid="_x0000_s127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0DFEB75"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Four – Risk &amp; Governance Management</w:t>
      </w:r>
    </w:p>
    <w:p w14:paraId="3958B74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1B7CEFF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Support organisational governance.</w:t>
      </w:r>
    </w:p>
    <w:p w14:paraId="230EE59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0D8BC72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Risk identification</w:t>
      </w:r>
    </w:p>
    <w:p w14:paraId="4663D41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Escalation</w:t>
      </w:r>
    </w:p>
    <w:p w14:paraId="7ECC8E0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decisions</w:t>
      </w:r>
    </w:p>
    <w:p w14:paraId="0870D52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Accountability</w:t>
      </w:r>
    </w:p>
    <w:p w14:paraId="6BADAE0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Authority management</w:t>
      </w:r>
    </w:p>
    <w:p w14:paraId="00F933B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oversight</w:t>
      </w:r>
    </w:p>
    <w:p w14:paraId="73425ED4"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59CE435">
          <v:rect id="Rectangle 4751" o:spid="_x0000_s127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43CD94F"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Five – Workflow Coordination</w:t>
      </w:r>
    </w:p>
    <w:p w14:paraId="3D699F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1817641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Translate governance into coordinated operational action.</w:t>
      </w:r>
    </w:p>
    <w:p w14:paraId="5466666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77730D7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Workflow activation</w:t>
      </w:r>
    </w:p>
    <w:p w14:paraId="13D7F00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Task coordination</w:t>
      </w:r>
    </w:p>
    <w:p w14:paraId="5E205B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Notifications</w:t>
      </w:r>
    </w:p>
    <w:p w14:paraId="1A61C80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Communications</w:t>
      </w:r>
    </w:p>
    <w:p w14:paraId="3443D90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Progress monitoring</w:t>
      </w:r>
    </w:p>
    <w:p w14:paraId="29E916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dashboards</w:t>
      </w:r>
    </w:p>
    <w:p w14:paraId="6E0FACE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55FE784">
          <v:rect id="Rectangle 4749" o:spid="_x0000_s127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A699D78"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lastRenderedPageBreak/>
        <w:t>Capability Six – Operational Context Intelligence</w:t>
      </w:r>
    </w:p>
    <w:p w14:paraId="70CAE63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32EF0C8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Continuously understand the environment surrounding the organisation.</w:t>
      </w:r>
    </w:p>
    <w:p w14:paraId="17C129A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6867E0D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Public health intelligence</w:t>
      </w:r>
    </w:p>
    <w:p w14:paraId="742A0EB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Weather intelligence</w:t>
      </w:r>
    </w:p>
    <w:p w14:paraId="0C82940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Emergency intelligence</w:t>
      </w:r>
    </w:p>
    <w:p w14:paraId="0876012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Infrastructure intelligence</w:t>
      </w:r>
    </w:p>
    <w:p w14:paraId="3216ED8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Community intelligence</w:t>
      </w:r>
    </w:p>
    <w:p w14:paraId="34A2AB3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Regulatory intelligence</w:t>
      </w:r>
    </w:p>
    <w:p w14:paraId="5F8EEA5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Context monitoring</w:t>
      </w:r>
    </w:p>
    <w:p w14:paraId="08C00C02"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0F1EE7FF">
          <v:rect id="Rectangle 4747" o:spid="_x0000_s127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A994F64"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Seven – Governance Pattern Intelligence</w:t>
      </w:r>
    </w:p>
    <w:p w14:paraId="76877EA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47139A6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Recognise governance behaviours.</w:t>
      </w:r>
    </w:p>
    <w:p w14:paraId="561715F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4EB1A50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recognition</w:t>
      </w:r>
    </w:p>
    <w:p w14:paraId="1015D02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composition</w:t>
      </w:r>
    </w:p>
    <w:p w14:paraId="2FDEEEE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comparison</w:t>
      </w:r>
    </w:p>
    <w:p w14:paraId="168047D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confidence</w:t>
      </w:r>
    </w:p>
    <w:p w14:paraId="525021B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refinement</w:t>
      </w:r>
    </w:p>
    <w:p w14:paraId="6729A4C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recommendations</w:t>
      </w:r>
    </w:p>
    <w:p w14:paraId="43A3041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B4A3B36">
          <v:rect id="Rectangle 4745" o:spid="_x0000_s127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E1B19D"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Eight – Recommendation Support</w:t>
      </w:r>
    </w:p>
    <w:p w14:paraId="7067AF2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Purpose</w:t>
      </w:r>
    </w:p>
    <w:p w14:paraId="54B719D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Generate explainable operational guidance.</w:t>
      </w:r>
    </w:p>
    <w:p w14:paraId="0F6779F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0FBED44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Recommendation generation</w:t>
      </w:r>
    </w:p>
    <w:p w14:paraId="26E319B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linkage</w:t>
      </w:r>
    </w:p>
    <w:p w14:paraId="715F2EF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Confidence calculation</w:t>
      </w:r>
    </w:p>
    <w:p w14:paraId="6B9A9D1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Recommendation explanation</w:t>
      </w:r>
    </w:p>
    <w:p w14:paraId="258A4F7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Human review</w:t>
      </w:r>
    </w:p>
    <w:p w14:paraId="461700F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Decision support</w:t>
      </w:r>
    </w:p>
    <w:p w14:paraId="7B8CC5D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A61F4DB">
          <v:rect id="Rectangle 4743" o:spid="_x0000_s127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28DC4B5"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Nine – Communication &amp; Coordination</w:t>
      </w:r>
    </w:p>
    <w:p w14:paraId="73C02F3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2EE12F0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Maintain shared operational awareness.</w:t>
      </w:r>
    </w:p>
    <w:p w14:paraId="0FD6AAD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3963C40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Notifications</w:t>
      </w:r>
    </w:p>
    <w:p w14:paraId="436431E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Situation reports</w:t>
      </w:r>
    </w:p>
    <w:p w14:paraId="75DB8AA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Stakeholder communication</w:t>
      </w:r>
    </w:p>
    <w:p w14:paraId="02637F7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briefings</w:t>
      </w:r>
    </w:p>
    <w:p w14:paraId="3E1EAF4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Escalation messaging</w:t>
      </w:r>
    </w:p>
    <w:p w14:paraId="3A36507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Team coordination</w:t>
      </w:r>
    </w:p>
    <w:p w14:paraId="50B8EB3F"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DB9D6F7">
          <v:rect id="Rectangle 4741" o:spid="_x0000_s126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125B4D0"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Ten – Organisational Learning</w:t>
      </w:r>
    </w:p>
    <w:p w14:paraId="7E96831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6F3059B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Strengthen future organisational capability.</w:t>
      </w:r>
    </w:p>
    <w:p w14:paraId="2CEF3A5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709D181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Lessons learned</w:t>
      </w:r>
    </w:p>
    <w:p w14:paraId="55B2A61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Debriefs</w:t>
      </w:r>
    </w:p>
    <w:p w14:paraId="419B8C5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Improvement actions</w:t>
      </w:r>
    </w:p>
    <w:p w14:paraId="07649FD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refinement</w:t>
      </w:r>
    </w:p>
    <w:p w14:paraId="3A5566C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evolution</w:t>
      </w:r>
    </w:p>
    <w:p w14:paraId="7953DDE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Knowledge retention</w:t>
      </w:r>
    </w:p>
    <w:p w14:paraId="2175581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17DF31E">
          <v:rect id="Rectangle 4739" o:spid="_x0000_s126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DC21EFD"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Capability Eleven – Operational Reporting</w:t>
      </w:r>
    </w:p>
    <w:p w14:paraId="0B2B8A3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Purpose</w:t>
      </w:r>
    </w:p>
    <w:p w14:paraId="2061D2D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Provide meaningful operational insight.</w:t>
      </w:r>
    </w:p>
    <w:p w14:paraId="63E370A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Functions include:</w:t>
      </w:r>
    </w:p>
    <w:p w14:paraId="2765A6F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dashboards</w:t>
      </w:r>
    </w:p>
    <w:p w14:paraId="01C3F61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Trend analysis</w:t>
      </w:r>
    </w:p>
    <w:p w14:paraId="55C5142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reporting</w:t>
      </w:r>
    </w:p>
    <w:p w14:paraId="04A29AF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Compliance reporting</w:t>
      </w:r>
    </w:p>
    <w:p w14:paraId="6D20108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Executive reporting</w:t>
      </w:r>
    </w:p>
    <w:p w14:paraId="0227159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Health Index</w:t>
      </w:r>
    </w:p>
    <w:p w14:paraId="3073EFCA"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DE638B4">
          <v:rect id="Rectangle 4737" o:spid="_x0000_s126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AC2D91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4</w:t>
      </w:r>
    </w:p>
    <w:p w14:paraId="501068B5"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Capability Relationships</w:t>
      </w:r>
    </w:p>
    <w:p w14:paraId="208DB78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do not operate independently.</w:t>
      </w:r>
    </w:p>
    <w:p w14:paraId="77C7873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They continuously interact.</w:t>
      </w:r>
    </w:p>
    <w:p w14:paraId="3C9B57D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Evidence Management informs Governance Pattern Intelligence.</w:t>
      </w:r>
    </w:p>
    <w:p w14:paraId="2E86C87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Events generate Assessments.</w:t>
      </w:r>
    </w:p>
    <w:p w14:paraId="03C5A83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Assessments influence Governance.</w:t>
      </w:r>
    </w:p>
    <w:p w14:paraId="50D3332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Governance activates Workflows.</w:t>
      </w:r>
    </w:p>
    <w:p w14:paraId="515E2B9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Context modifies Recommendations.</w:t>
      </w:r>
    </w:p>
    <w:p w14:paraId="24BB4A8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Recommendations support Professional Judgement.</w:t>
      </w:r>
    </w:p>
    <w:p w14:paraId="4027BF0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determines Operational Decisions.</w:t>
      </w:r>
    </w:p>
    <w:p w14:paraId="4FD7D45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Decisions create Learning.</w:t>
      </w:r>
    </w:p>
    <w:p w14:paraId="25FA104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Learning strengthens Governance Patterns.</w:t>
      </w:r>
    </w:p>
    <w:p w14:paraId="054F6B9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Governance Patterns improve future Recommendations.</w:t>
      </w:r>
    </w:p>
    <w:p w14:paraId="52DFDDC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Together these capabilities form the Operational Capability Network.</w:t>
      </w:r>
    </w:p>
    <w:p w14:paraId="714C8F55"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2546F4A">
          <v:rect id="Rectangle 4735" o:spid="_x0000_s126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123A0D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5</w:t>
      </w:r>
    </w:p>
    <w:p w14:paraId="6EDF618D"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Capability Characteristics</w:t>
      </w:r>
    </w:p>
    <w:p w14:paraId="0AAE569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operational capability within LOCC should demonstrate the following characteristics.</w:t>
      </w:r>
    </w:p>
    <w:p w14:paraId="5D3B7AD9"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Explainable</w:t>
      </w:r>
    </w:p>
    <w:p w14:paraId="4DE4BAF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each capability should be understandable.</w:t>
      </w:r>
    </w:p>
    <w:p w14:paraId="5AE4567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F8B5304">
          <v:rect id="Rectangle 4733" o:spid="_x0000_s126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4D4EAF2"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Evidence-Based</w:t>
      </w:r>
    </w:p>
    <w:p w14:paraId="7745FAB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remain traceable to recognised evidence.</w:t>
      </w:r>
    </w:p>
    <w:p w14:paraId="52B100AC"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1550AF6A">
          <v:rect id="Rectangle 4731" o:spid="_x0000_s126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B73A26B"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Context-Aware</w:t>
      </w:r>
    </w:p>
    <w:p w14:paraId="4E2ADE3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continuously consider Operational Context.</w:t>
      </w:r>
    </w:p>
    <w:p w14:paraId="5D9B49F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A94FA98">
          <v:rect id="Rectangle 4729" o:spid="_x0000_s126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971FAE7"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Human-Centred</w:t>
      </w:r>
    </w:p>
    <w:p w14:paraId="14B325C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strengthen people rather than replace them.</w:t>
      </w:r>
    </w:p>
    <w:p w14:paraId="37BDA73A"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5D8BE37">
          <v:rect id="Rectangle 4727" o:spid="_x0000_s126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1C524AE"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Modular</w:t>
      </w:r>
    </w:p>
    <w:p w14:paraId="031CDB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evolve independently while remaining connected.</w:t>
      </w:r>
    </w:p>
    <w:p w14:paraId="050CC2F8"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8A6E6F7">
          <v:rect id="Rectangle 4725" o:spid="_x0000_s126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5A05983"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Scalable</w:t>
      </w:r>
    </w:p>
    <w:p w14:paraId="0396DC5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support organisations of varying size and complexity.</w:t>
      </w:r>
    </w:p>
    <w:p w14:paraId="4D907303"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0EC5A831">
          <v:rect id="Rectangle 4723" o:spid="_x0000_s126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9991FC5"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Composable</w:t>
      </w:r>
    </w:p>
    <w:p w14:paraId="42648EB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should combine naturally to support increasingly complex operational situations.</w:t>
      </w:r>
    </w:p>
    <w:p w14:paraId="26C34378"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4AD9954">
          <v:rect id="Rectangle 4721" o:spid="_x0000_s125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C000F4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6</w:t>
      </w:r>
    </w:p>
    <w:p w14:paraId="1957424E"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Capability Maturity</w:t>
      </w:r>
    </w:p>
    <w:p w14:paraId="43977B8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capability evolves over time.</w:t>
      </w:r>
    </w:p>
    <w:p w14:paraId="256BF2E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supports this evolution through increasing organisational maturity.</w:t>
      </w:r>
    </w:p>
    <w:p w14:paraId="3951FBC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Capabilities mature through:</w:t>
      </w:r>
    </w:p>
    <w:p w14:paraId="1934F12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Experience</w:t>
      </w:r>
    </w:p>
    <w:p w14:paraId="1F14930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Learning</w:t>
      </w:r>
    </w:p>
    <w:p w14:paraId="7358506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refinement</w:t>
      </w:r>
    </w:p>
    <w:p w14:paraId="1E122EE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Emerging evidence</w:t>
      </w:r>
    </w:p>
    <w:p w14:paraId="3A9D39F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improvement</w:t>
      </w:r>
    </w:p>
    <w:p w14:paraId="3CC4A1F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evolution</w:t>
      </w:r>
    </w:p>
    <w:p w14:paraId="5E86BBF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platform therefore grows alongside the organisation.</w:t>
      </w:r>
    </w:p>
    <w:p w14:paraId="71E63C96"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C52B1C9">
          <v:rect id="Rectangle 4719" o:spid="_x0000_s125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8AF2D5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Chapter 7</w:t>
      </w:r>
    </w:p>
    <w:p w14:paraId="636C581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Capability Ecosystem</w:t>
      </w:r>
    </w:p>
    <w:p w14:paraId="4E7D897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Operational Capability Architecture should be viewed as an ecosystem rather than a collection of independent software modules.</w:t>
      </w:r>
    </w:p>
    <w:p w14:paraId="410F326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capability contributes to organisational understanding.</w:t>
      </w:r>
    </w:p>
    <w:p w14:paraId="7F0E997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capability strengthens another.</w:t>
      </w:r>
    </w:p>
    <w:p w14:paraId="6E23A0C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platform becomes more valuable as relationships between capabilities increase.</w:t>
      </w:r>
    </w:p>
    <w:p w14:paraId="67DC1E6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capability ecosystem therefore mirrors the complexity of healthcare while presenting users with operational simplicity.</w:t>
      </w:r>
    </w:p>
    <w:p w14:paraId="0287381A"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AA1FC50">
          <v:rect id="Rectangle 4717" o:spid="_x0000_s125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87FF964"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Architect's Reflection</w:t>
      </w:r>
    </w:p>
    <w:p w14:paraId="008F30C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organisations are defined by what they are capable of achieving.</w:t>
      </w:r>
    </w:p>
    <w:p w14:paraId="104FC6D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Technology should never redefine those capabilities.</w:t>
      </w:r>
    </w:p>
    <w:p w14:paraId="5F8B2F6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should strengthen them.</w:t>
      </w:r>
    </w:p>
    <w:p w14:paraId="79A70C0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Operational Capability Architecture ensures that LOCC remains focused on enduring organisational functions rather than temporary software features.</w:t>
      </w:r>
    </w:p>
    <w:p w14:paraId="1884425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As technology changes, capabilities remain.</w:t>
      </w:r>
    </w:p>
    <w:p w14:paraId="24F2552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As capabilities mature, organisations become more resilient.</w:t>
      </w:r>
    </w:p>
    <w:p w14:paraId="7FBAA16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platform therefore evolves not by accumulating features, but by continually strengthening the capabilities that enable safe, coordinated and evidence-informed care.</w:t>
      </w:r>
    </w:p>
    <w:p w14:paraId="35CF92A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Because every capability ultimately exists to transform knowledge into action.</w:t>
      </w:r>
    </w:p>
    <w:p w14:paraId="773A42E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And every action should contribute to better care.</w:t>
      </w:r>
    </w:p>
    <w:p w14:paraId="1126364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Because every piece of data has value.</w:t>
      </w:r>
    </w:p>
    <w:p w14:paraId="3D373B98" w14:textId="77777777" w:rsidR="00B13FF8" w:rsidRDefault="00B13FF8" w:rsidP="008B35A2">
      <w:pPr>
        <w:sectPr w:rsidR="00B13FF8" w:rsidSect="0006634F">
          <w:pgSz w:w="11900" w:h="16840"/>
          <w:pgMar w:top="1440" w:right="1440" w:bottom="1440" w:left="1440" w:header="708" w:footer="708" w:gutter="0"/>
          <w:cols w:space="708"/>
          <w:docGrid w:linePitch="360"/>
        </w:sectPr>
      </w:pPr>
    </w:p>
    <w:p w14:paraId="0663466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THE LOCC ARCHITECTURE BIBLE</w:t>
      </w:r>
    </w:p>
    <w:p w14:paraId="299107A8" w14:textId="77777777" w:rsid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Book II – The Operational Platform</w:t>
      </w:r>
    </w:p>
    <w:p w14:paraId="424C4B97" w14:textId="1D3AF499"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t>"Operational excellence is not achieved through perfect procedures. It is achieved through shared understanding, coordinated action and continuous learning."</w:t>
      </w:r>
    </w:p>
    <w:p w14:paraId="3BDF85E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Volume VIII – The Operational Workflow Architecture</w:t>
      </w:r>
    </w:p>
    <w:p w14:paraId="091FFE61"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i/>
          <w:iCs/>
          <w:kern w:val="0"/>
          <w:sz w:val="36"/>
          <w:szCs w:val="36"/>
          <w:lang w:eastAsia="en-GB"/>
          <w14:ligatures w14:val="none"/>
        </w:rPr>
        <w:t>From Understanding to Coordinated Action</w:t>
      </w:r>
    </w:p>
    <w:p w14:paraId="2B6E897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Version:</w:t>
      </w:r>
      <w:r w:rsidRPr="00B13FF8">
        <w:rPr>
          <w:rFonts w:ascii="Times New Roman" w:eastAsia="Times New Roman" w:hAnsi="Times New Roman" w:cs="Times New Roman"/>
          <w:kern w:val="0"/>
          <w:lang w:eastAsia="en-GB"/>
          <w14:ligatures w14:val="none"/>
        </w:rPr>
        <w:t xml:space="preserve"> 1.0 – Foundational Edition</w:t>
      </w:r>
    </w:p>
    <w:p w14:paraId="4A9C2C83"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BDE7E78">
          <v:rect id="Rectangle 4715" o:spid="_x0000_s125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46483B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"Workflows do not exist to complete tasks. They exist to coordinate people."</w:t>
      </w:r>
    </w:p>
    <w:p w14:paraId="7F1DF36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08998E9">
          <v:rect id="Rectangle 4713" o:spid="_x0000_s125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B105E4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Introduction</w:t>
      </w:r>
    </w:p>
    <w:p w14:paraId="7DFEE21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is a continuous flow of observation, communication, decision-making and coordinated action.</w:t>
      </w:r>
    </w:p>
    <w:p w14:paraId="3633E9E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workflows provide the structure through which this coordination occurs.</w:t>
      </w:r>
    </w:p>
    <w:p w14:paraId="00A0946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Within LOCC, workflows are not viewed as fixed sequences of tasks.</w:t>
      </w:r>
    </w:p>
    <w:p w14:paraId="2B697B8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They are adaptive operational pathways that respond to changing information, emerging context and human judgement.</w:t>
      </w:r>
    </w:p>
    <w:p w14:paraId="08B48A3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distinction is fundamental.</w:t>
      </w:r>
    </w:p>
    <w:p w14:paraId="112635D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a workflow is not to control people.</w:t>
      </w:r>
    </w:p>
    <w:p w14:paraId="01ECEFA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a workflow is to provide clarity during uncertainty.</w:t>
      </w:r>
    </w:p>
    <w:p w14:paraId="79B2E11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Workflows therefore represent living operational structures that continually adapt while remaining grounded in governance, evidence and professional judgement.</w:t>
      </w:r>
    </w:p>
    <w:p w14:paraId="5E727534"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E4EBFF1">
          <v:rect id="Rectangle 4711" o:spid="_x0000_s125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807417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Chapter 1</w:t>
      </w:r>
    </w:p>
    <w:p w14:paraId="7966D8C0"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Philosophy of Operational Workflows</w:t>
      </w:r>
    </w:p>
    <w:p w14:paraId="7996473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work is rarely linear.</w:t>
      </w:r>
    </w:p>
    <w:p w14:paraId="1537FB5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New information emerges.</w:t>
      </w:r>
    </w:p>
    <w:p w14:paraId="1FB27FD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Circumstances change.</w:t>
      </w:r>
    </w:p>
    <w:p w14:paraId="1DDF344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Risks evolve.</w:t>
      </w:r>
    </w:p>
    <w:p w14:paraId="16E51AC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Resources fluctuate.</w:t>
      </w:r>
    </w:p>
    <w:p w14:paraId="6E400FD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People exercise judgement.</w:t>
      </w:r>
    </w:p>
    <w:p w14:paraId="2AAD828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Traditional workflow systems attempt to constrain this complexity.</w:t>
      </w:r>
    </w:p>
    <w:p w14:paraId="5D74540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embraces it.</w:t>
      </w:r>
    </w:p>
    <w:p w14:paraId="52C836C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workflows should be:</w:t>
      </w:r>
    </w:p>
    <w:p w14:paraId="65E97C6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adaptive</w:t>
      </w:r>
    </w:p>
    <w:p w14:paraId="49556F2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explainable</w:t>
      </w:r>
    </w:p>
    <w:p w14:paraId="6D9603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evidence-informed</w:t>
      </w:r>
    </w:p>
    <w:p w14:paraId="2F1CF17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context-aware</w:t>
      </w:r>
    </w:p>
    <w:p w14:paraId="0468573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human-centred</w:t>
      </w:r>
    </w:p>
    <w:p w14:paraId="31E5E16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workflow should support the organisation without restricting professional judgement.</w:t>
      </w:r>
    </w:p>
    <w:p w14:paraId="5B04BD6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8309565">
          <v:rect id="Rectangle 4709" o:spid="_x0000_s125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E3E15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2</w:t>
      </w:r>
    </w:p>
    <w:p w14:paraId="444922F8"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Operational Workflow Model</w:t>
      </w:r>
    </w:p>
    <w:p w14:paraId="44CF65C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workflow within LOCC follows a common operational structure.</w:t>
      </w:r>
    </w:p>
    <w:p w14:paraId="63813DE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Recognise</w:t>
      </w:r>
    </w:p>
    <w:p w14:paraId="70312F0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9E6AE8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Understand</w:t>
      </w:r>
    </w:p>
    <w:p w14:paraId="11C37DA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3B7C05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Assess</w:t>
      </w:r>
    </w:p>
    <w:p w14:paraId="0B599EB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829E02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Decide</w:t>
      </w:r>
    </w:p>
    <w:p w14:paraId="498897E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8373B3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Coordinate</w:t>
      </w:r>
    </w:p>
    <w:p w14:paraId="19E6F0A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BAB7B2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Act</w:t>
      </w:r>
    </w:p>
    <w:p w14:paraId="0C9F84D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5EB9175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Monitor</w:t>
      </w:r>
    </w:p>
    <w:p w14:paraId="7DC1EEA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3EE3CE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Adapt</w:t>
      </w:r>
    </w:p>
    <w:p w14:paraId="35A39D3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60D360B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w:t>
      </w:r>
    </w:p>
    <w:p w14:paraId="2832DBA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221307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w:t>
      </w:r>
    </w:p>
    <w:p w14:paraId="0E4E2CA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Although every operational event is unique, this governance rhythm remains remarkably consistent.</w:t>
      </w:r>
    </w:p>
    <w:p w14:paraId="681435E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workflow architecture is therefore built around governance behaviours rather than event types.</w:t>
      </w:r>
    </w:p>
    <w:p w14:paraId="6A647E9C"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5C29FA4">
          <v:rect id="Rectangle 4707" o:spid="_x0000_s125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C5A208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3</w:t>
      </w:r>
    </w:p>
    <w:p w14:paraId="189DDC0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Workflow Composition</w:t>
      </w:r>
    </w:p>
    <w:p w14:paraId="7B0F4A0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Workflows are assembled from Governance Patterns.</w:t>
      </w:r>
    </w:p>
    <w:p w14:paraId="14985CB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They are not individually programmed.</w:t>
      </w:r>
    </w:p>
    <w:p w14:paraId="342AA94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workflow represents a composition of reusable governance behaviours.</w:t>
      </w:r>
    </w:p>
    <w:p w14:paraId="63AD1B3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For example:</w:t>
      </w:r>
    </w:p>
    <w:p w14:paraId="02F970E3"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Respiratory Illness</w:t>
      </w:r>
    </w:p>
    <w:p w14:paraId="366C638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Detection</w:t>
      </w:r>
    </w:p>
    <w:p w14:paraId="7732C1D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143C58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Assessment</w:t>
      </w:r>
    </w:p>
    <w:p w14:paraId="4FFE87B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2A95B0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Context</w:t>
      </w:r>
    </w:p>
    <w:p w14:paraId="661737A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3BEB60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Risk Evaluation</w:t>
      </w:r>
    </w:p>
    <w:p w14:paraId="665A9C8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D350E9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Communication</w:t>
      </w:r>
    </w:p>
    <w:p w14:paraId="377E6FC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8922D5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Surveillance</w:t>
      </w:r>
    </w:p>
    <w:p w14:paraId="6AE1F72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9D2CAB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Tasking</w:t>
      </w:r>
    </w:p>
    <w:p w14:paraId="26B78F9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6B0C8E3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Recovery</w:t>
      </w:r>
    </w:p>
    <w:p w14:paraId="5BB89F3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54C09C2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Learning</w:t>
      </w:r>
    </w:p>
    <w:p w14:paraId="7C346813"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45C38798">
          <v:rect id="Rectangle 4705" o:spid="_x0000_s125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189992B"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Heatwave</w:t>
      </w:r>
    </w:p>
    <w:p w14:paraId="16C5A84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Detection</w:t>
      </w:r>
    </w:p>
    <w:p w14:paraId="37D5018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1A8B90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Operational Context</w:t>
      </w:r>
    </w:p>
    <w:p w14:paraId="40CF120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62F3007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Risk Evaluation</w:t>
      </w:r>
    </w:p>
    <w:p w14:paraId="1F64BDF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6D7F76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Resource Management</w:t>
      </w:r>
    </w:p>
    <w:p w14:paraId="563A37D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27D8A8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Communication</w:t>
      </w:r>
    </w:p>
    <w:p w14:paraId="753818D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41DA1A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Monitoring</w:t>
      </w:r>
    </w:p>
    <w:p w14:paraId="7FCEA03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4E61C9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Recovery</w:t>
      </w:r>
    </w:p>
    <w:p w14:paraId="7AE31A2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56E3EF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Learning</w:t>
      </w:r>
    </w:p>
    <w:p w14:paraId="2171DDC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4781C7FD">
          <v:rect id="Rectangle 4703" o:spid="_x0000_s12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854D0C3" w14:textId="77777777" w:rsidR="00B13FF8" w:rsidRPr="00B13FF8" w:rsidRDefault="00B13FF8" w:rsidP="00B13F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13FF8">
        <w:rPr>
          <w:rFonts w:ascii="Times New Roman" w:eastAsia="Times New Roman" w:hAnsi="Times New Roman" w:cs="Times New Roman"/>
          <w:b/>
          <w:bCs/>
          <w:kern w:val="0"/>
          <w:sz w:val="27"/>
          <w:szCs w:val="27"/>
          <w:lang w:eastAsia="en-GB"/>
          <w14:ligatures w14:val="none"/>
        </w:rPr>
        <w:t>Bushfire</w:t>
      </w:r>
    </w:p>
    <w:p w14:paraId="58D9A3A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Detection</w:t>
      </w:r>
    </w:p>
    <w:p w14:paraId="30681D3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5351E1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Context</w:t>
      </w:r>
    </w:p>
    <w:p w14:paraId="01CF6BA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D61108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Risk Evaluation</w:t>
      </w:r>
    </w:p>
    <w:p w14:paraId="5FC4BDE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9B5244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Escalation</w:t>
      </w:r>
    </w:p>
    <w:p w14:paraId="553C77F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BD38BA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Communication</w:t>
      </w:r>
    </w:p>
    <w:p w14:paraId="4DA1A4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D1FF99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Coordination</w:t>
      </w:r>
    </w:p>
    <w:p w14:paraId="5EB5FDE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6DA52A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Resource Management</w:t>
      </w:r>
    </w:p>
    <w:p w14:paraId="00A25C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6FC1FBB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Recovery</w:t>
      </w:r>
    </w:p>
    <w:p w14:paraId="7FE3C94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60AD3D3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Learning</w:t>
      </w:r>
    </w:p>
    <w:p w14:paraId="71138A5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Although these workflows differ operationally, they are constructed from the same Governance Pattern Catalogue.</w:t>
      </w:r>
    </w:p>
    <w:p w14:paraId="15AF913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745CFD6">
          <v:rect id="Rectangle 4701" o:spid="_x0000_s124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B61A6E6"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4</w:t>
      </w:r>
    </w:p>
    <w:p w14:paraId="3C4C6B78"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Adaptive Workflows</w:t>
      </w:r>
    </w:p>
    <w:p w14:paraId="5AC3B0F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workflows should continuously adapt.</w:t>
      </w:r>
    </w:p>
    <w:p w14:paraId="20699DF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Changes may occur because of:</w:t>
      </w:r>
    </w:p>
    <w:p w14:paraId="0EDD240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new assessments</w:t>
      </w:r>
    </w:p>
    <w:p w14:paraId="54BD107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Context Intelligence</w:t>
      </w:r>
    </w:p>
    <w:p w14:paraId="742C935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emerging risks</w:t>
      </w:r>
    </w:p>
    <w:p w14:paraId="6D1D7E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workforce changes</w:t>
      </w:r>
    </w:p>
    <w:p w14:paraId="1F7A4FF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additional evidence</w:t>
      </w:r>
    </w:p>
    <w:p w14:paraId="325B292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decisions</w:t>
      </w:r>
    </w:p>
    <w:p w14:paraId="6E457B6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learning</w:t>
      </w:r>
    </w:p>
    <w:p w14:paraId="7A9C02E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workflow should never remain static when organisational understanding changes.</w:t>
      </w:r>
    </w:p>
    <w:p w14:paraId="4E27FB5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therefore supports continuous workflow evolution throughout the lifecycle of an operational event.</w:t>
      </w:r>
    </w:p>
    <w:p w14:paraId="6EE2CF1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E70EAEF">
          <v:rect id="Rectangle 4699" o:spid="_x0000_s124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E306B7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Chapter 5</w:t>
      </w:r>
    </w:p>
    <w:p w14:paraId="7296BB1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Human-Centred Coordination</w:t>
      </w:r>
    </w:p>
    <w:p w14:paraId="1B93866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workflow coordination is to strengthen collaboration.</w:t>
      </w:r>
    </w:p>
    <w:p w14:paraId="059796E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Workflows should:</w:t>
      </w:r>
    </w:p>
    <w:p w14:paraId="2384D6F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clarify responsibilities</w:t>
      </w:r>
    </w:p>
    <w:p w14:paraId="3A377A4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improve communication</w:t>
      </w:r>
    </w:p>
    <w:p w14:paraId="7D5BBB2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reduce duplication</w:t>
      </w:r>
    </w:p>
    <w:p w14:paraId="4326D50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support accountability</w:t>
      </w:r>
    </w:p>
    <w:p w14:paraId="43C83B8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maintain shared situational awareness</w:t>
      </w:r>
    </w:p>
    <w:p w14:paraId="739F66E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reduce cognitive load</w:t>
      </w:r>
    </w:p>
    <w:p w14:paraId="453C929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objective is coordinated action rather than procedural compliance.</w:t>
      </w:r>
    </w:p>
    <w:p w14:paraId="3FD0E534"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49091F75">
          <v:rect id="Rectangle 4697" o:spid="_x0000_s124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BF5CBC4"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6</w:t>
      </w:r>
    </w:p>
    <w:p w14:paraId="2F96E9C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Operational States</w:t>
      </w:r>
    </w:p>
    <w:p w14:paraId="4B94683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workflow progresses through a series of operational states.</w:t>
      </w:r>
    </w:p>
    <w:p w14:paraId="176FD54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Recognised</w:t>
      </w:r>
    </w:p>
    <w:p w14:paraId="3856254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5BE1649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Active</w:t>
      </w:r>
    </w:p>
    <w:p w14:paraId="70DC02F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36A93F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Escalated</w:t>
      </w:r>
    </w:p>
    <w:p w14:paraId="6ABB93F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9295DA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Coordinated</w:t>
      </w:r>
    </w:p>
    <w:p w14:paraId="02F9A19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DB9B96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Monitored</w:t>
      </w:r>
    </w:p>
    <w:p w14:paraId="1909CB0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7BEC80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Recovering</w:t>
      </w:r>
    </w:p>
    <w:p w14:paraId="5D0B768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BCEDA4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Resolved</w:t>
      </w:r>
    </w:p>
    <w:p w14:paraId="6999C43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B086E2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Reviewed</w:t>
      </w:r>
    </w:p>
    <w:p w14:paraId="1D77C78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172D962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Learned</w:t>
      </w:r>
    </w:p>
    <w:p w14:paraId="4AE70EE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Movement between states is determined by governance rather than software logic alone.</w:t>
      </w:r>
    </w:p>
    <w:p w14:paraId="1D342DA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remains central to every transition.</w:t>
      </w:r>
    </w:p>
    <w:p w14:paraId="75C8492A"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1878ED6">
          <v:rect id="Rectangle 4695" o:spid="_x0000_s12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FABC6D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7</w:t>
      </w:r>
    </w:p>
    <w:p w14:paraId="1BF9212C"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Workflow Intelligence</w:t>
      </w:r>
    </w:p>
    <w:p w14:paraId="3F7A456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Intelligence continuously strengthens workflows.</w:t>
      </w:r>
    </w:p>
    <w:p w14:paraId="50C4CDD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w:t>
      </w:r>
    </w:p>
    <w:p w14:paraId="29199A0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identify missing information</w:t>
      </w:r>
    </w:p>
    <w:p w14:paraId="5635FD9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suggest additional assessments</w:t>
      </w:r>
    </w:p>
    <w:p w14:paraId="704E72E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recommend governance patterns</w:t>
      </w:r>
    </w:p>
    <w:p w14:paraId="0C9AFB1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identify similar operational situations</w:t>
      </w:r>
    </w:p>
    <w:p w14:paraId="309F358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highlight changing Operational Context</w:t>
      </w:r>
    </w:p>
    <w:p w14:paraId="66D4B71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identify emerging risks</w:t>
      </w:r>
    </w:p>
    <w:p w14:paraId="098182D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Workflow Intelligence supports coordination.</w:t>
      </w:r>
    </w:p>
    <w:p w14:paraId="4884570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never replaces human leadership.</w:t>
      </w:r>
    </w:p>
    <w:p w14:paraId="180A9B5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1172BDD6">
          <v:rect id="Rectangle 4693" o:spid="_x0000_s124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9F6AB4D"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8</w:t>
      </w:r>
    </w:p>
    <w:p w14:paraId="3716A07C"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Cross-Workflow Coordination</w:t>
      </w:r>
    </w:p>
    <w:p w14:paraId="7A17840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situations rarely occur in isolation.</w:t>
      </w:r>
    </w:p>
    <w:p w14:paraId="73309EE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Multiple workflows may operate simultaneously.</w:t>
      </w:r>
    </w:p>
    <w:p w14:paraId="2B4C5A0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For example:</w:t>
      </w:r>
    </w:p>
    <w:p w14:paraId="2B26D09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Respiratory outbreak</w:t>
      </w:r>
    </w:p>
    <w:p w14:paraId="0B1C984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Heatwave</w:t>
      </w:r>
    </w:p>
    <w:p w14:paraId="630AC5D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Workforce shortage</w:t>
      </w:r>
    </w:p>
    <w:p w14:paraId="2F53BD9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Power disruption</w:t>
      </w:r>
    </w:p>
    <w:p w14:paraId="3A9D1B7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Rather than managing these independently, LOCC continuously identifies shared dependencies.</w:t>
      </w:r>
    </w:p>
    <w:p w14:paraId="3833039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creates a coordinated operational picture rather than competing operational silos.</w:t>
      </w:r>
    </w:p>
    <w:p w14:paraId="181C7DA9"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17C9C19">
          <v:rect id="Rectangle 4691" o:spid="_x0000_s124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80D87C6"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9</w:t>
      </w:r>
    </w:p>
    <w:p w14:paraId="5A1E866D"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Workflow Outcomes</w:t>
      </w:r>
    </w:p>
    <w:p w14:paraId="6017F91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workflow should achieve more than task completion.</w:t>
      </w:r>
    </w:p>
    <w:p w14:paraId="12BB93A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completed workflow should contribute to:</w:t>
      </w:r>
    </w:p>
    <w:p w14:paraId="411BBB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understanding</w:t>
      </w:r>
    </w:p>
    <w:p w14:paraId="5FF3A99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refinement</w:t>
      </w:r>
    </w:p>
    <w:p w14:paraId="21BE964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learning</w:t>
      </w:r>
    </w:p>
    <w:p w14:paraId="2798A62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resilience improvement</w:t>
      </w:r>
    </w:p>
    <w:p w14:paraId="262BA12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strengthening</w:t>
      </w:r>
    </w:p>
    <w:p w14:paraId="72D3283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pattern evolution</w:t>
      </w:r>
    </w:p>
    <w:p w14:paraId="29BAC34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Completion is therefore not the end of a workflow.</w:t>
      </w:r>
    </w:p>
    <w:p w14:paraId="7CE1AFC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is the beginning of organisational learning.</w:t>
      </w:r>
    </w:p>
    <w:p w14:paraId="7921B90A"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04731C0">
          <v:rect id="Rectangle 4689" o:spid="_x0000_s124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DC49A9D"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10</w:t>
      </w:r>
    </w:p>
    <w:p w14:paraId="1A6C34C1"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Workflow Maturity</w:t>
      </w:r>
    </w:p>
    <w:p w14:paraId="4430A10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workflows mature continuously.</w:t>
      </w:r>
    </w:p>
    <w:p w14:paraId="189EB6B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Maturity develops through:</w:t>
      </w:r>
    </w:p>
    <w:p w14:paraId="1BD3E87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experience</w:t>
      </w:r>
    </w:p>
    <w:p w14:paraId="2B89E53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procedure refinement</w:t>
      </w:r>
    </w:p>
    <w:p w14:paraId="642C1DF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Pattern evolution</w:t>
      </w:r>
    </w:p>
    <w:p w14:paraId="0B87620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Context Intelligence</w:t>
      </w:r>
    </w:p>
    <w:p w14:paraId="63C88EB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updates</w:t>
      </w:r>
    </w:p>
    <w:p w14:paraId="2017089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lessons learned</w:t>
      </w:r>
    </w:p>
    <w:p w14:paraId="2EB0B4F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completed workflow strengthens the next.</w:t>
      </w:r>
    </w:p>
    <w:p w14:paraId="4C1A243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platform therefore evolves through experience rather than complexity.</w:t>
      </w:r>
    </w:p>
    <w:p w14:paraId="21ED3C3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82DB7E1">
          <v:rect id="Rectangle 4687" o:spid="_x0000_s124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52AB2DD"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Architect's Reflection</w:t>
      </w:r>
    </w:p>
    <w:p w14:paraId="721C8F5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has traditionally viewed workflows as administrative processes.</w:t>
      </w:r>
    </w:p>
    <w:p w14:paraId="4CB2F7C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views workflows differently.</w:t>
      </w:r>
    </w:p>
    <w:p w14:paraId="08D7A58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workflow is not a checklist.</w:t>
      </w:r>
    </w:p>
    <w:p w14:paraId="53F5A33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is a mechanism for bringing people together around a shared understanding of an operational situation.</w:t>
      </w:r>
    </w:p>
    <w:p w14:paraId="1182CB1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When governance, evidence, Operational Context Intelligence and professional judgement converge, coordinated action becomes possible.</w:t>
      </w:r>
    </w:p>
    <w:p w14:paraId="61B6435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the Operational Workflow Architecture is therefore not to automate work.</w:t>
      </w:r>
    </w:p>
    <w:p w14:paraId="28414DF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It is to create the conditions in which people can work together more effectively under pressure.</w:t>
      </w:r>
    </w:p>
    <w:p w14:paraId="6C59113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Because coordination is the practical expression of operational intelligence.</w:t>
      </w:r>
    </w:p>
    <w:p w14:paraId="2FF72B7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And operational intelligence ultimately exists to strengthen the delivery of safe, high-quality care.</w:t>
      </w:r>
    </w:p>
    <w:p w14:paraId="384AAFF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Because every piece of data has value.</w:t>
      </w:r>
    </w:p>
    <w:p w14:paraId="293B34B0" w14:textId="77777777" w:rsidR="00B13FF8" w:rsidRDefault="00B13FF8" w:rsidP="008B35A2">
      <w:pPr>
        <w:sectPr w:rsidR="00B13FF8" w:rsidSect="0006634F">
          <w:pgSz w:w="11900" w:h="16840"/>
          <w:pgMar w:top="1440" w:right="1440" w:bottom="1440" w:left="1440" w:header="708" w:footer="708" w:gutter="0"/>
          <w:cols w:space="708"/>
          <w:docGrid w:linePitch="360"/>
        </w:sectPr>
      </w:pPr>
    </w:p>
    <w:p w14:paraId="43E65CA2"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THE LOCC ARCHITECTURE BIBLE</w:t>
      </w:r>
    </w:p>
    <w:p w14:paraId="777C923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Book II – The Operational Platform</w:t>
      </w:r>
    </w:p>
    <w:p w14:paraId="0102EA68"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Volume IX – The Decision Architecture</w:t>
      </w:r>
    </w:p>
    <w:p w14:paraId="67E74CC1"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i/>
          <w:iCs/>
          <w:kern w:val="0"/>
          <w:sz w:val="36"/>
          <w:szCs w:val="36"/>
          <w:lang w:eastAsia="en-GB"/>
          <w14:ligatures w14:val="none"/>
        </w:rPr>
        <w:t>How Operational Intelligence Becomes Human Action</w:t>
      </w:r>
    </w:p>
    <w:p w14:paraId="2F78721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Version:</w:t>
      </w:r>
      <w:r w:rsidRPr="00B13FF8">
        <w:rPr>
          <w:rFonts w:ascii="Times New Roman" w:eastAsia="Times New Roman" w:hAnsi="Times New Roman" w:cs="Times New Roman"/>
          <w:kern w:val="0"/>
          <w:lang w:eastAsia="en-GB"/>
          <w14:ligatures w14:val="none"/>
        </w:rPr>
        <w:t xml:space="preserve"> 1.0 – Foundational Edition</w:t>
      </w:r>
    </w:p>
    <w:p w14:paraId="3ABCAEF9"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A715DBE">
          <v:rect id="Rectangle 4685" o:spid="_x0000_s124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391542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"LOCC may inform the decision. People remain accountable for making it."</w:t>
      </w:r>
    </w:p>
    <w:p w14:paraId="29566A3C"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8D5B8AC">
          <v:rect id="Rectangle 4683" o:spid="_x0000_s124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3364241"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Introduction</w:t>
      </w:r>
    </w:p>
    <w:p w14:paraId="0398BC3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operational system ultimately exists to support one fundamental activity.</w:t>
      </w:r>
    </w:p>
    <w:p w14:paraId="157A36F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Decision-making.</w:t>
      </w:r>
    </w:p>
    <w:p w14:paraId="0C9B948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Information has been gathered.</w:t>
      </w:r>
    </w:p>
    <w:p w14:paraId="479D96A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Evidence has been considered.</w:t>
      </w:r>
    </w:p>
    <w:p w14:paraId="03A91A1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Context has been understood.</w:t>
      </w:r>
    </w:p>
    <w:p w14:paraId="095B08F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Governance Patterns have been recognised.</w:t>
      </w:r>
    </w:p>
    <w:p w14:paraId="047414C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Workflows have been coordinated.</w:t>
      </w:r>
    </w:p>
    <w:p w14:paraId="744D9B0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decision must now be made.</w:t>
      </w:r>
    </w:p>
    <w:p w14:paraId="6040ACF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purpose of the LOCC Decision Architecture is to ensure that every operational decision is informed by the best available evidence, supported by organisational understanding and guided by accountable professional judgement.</w:t>
      </w:r>
    </w:p>
    <w:p w14:paraId="2C374DC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volume defines how Operational Intelligence is transformed into coordinated human action.</w:t>
      </w:r>
    </w:p>
    <w:p w14:paraId="60AF95E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is founded upon one principle that remains constant throughout the LOCC Architecture Bible.</w:t>
      </w:r>
    </w:p>
    <w:p w14:paraId="4B17554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lastRenderedPageBreak/>
        <w:t>Technology supports judgement.</w:t>
      </w:r>
    </w:p>
    <w:p w14:paraId="592F56C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b/>
          <w:bCs/>
          <w:kern w:val="0"/>
          <w:lang w:eastAsia="en-GB"/>
          <w14:ligatures w14:val="none"/>
        </w:rPr>
        <w:t>People make decisions.</w:t>
      </w:r>
    </w:p>
    <w:p w14:paraId="08206C1B"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0EF9844A">
          <v:rect id="Rectangle 4681" o:spid="_x0000_s123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EE0058C"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w:t>
      </w:r>
    </w:p>
    <w:p w14:paraId="5341BF79"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Philosophy of Decision-Making</w:t>
      </w:r>
    </w:p>
    <w:p w14:paraId="1C5B693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decisions rarely occur under ideal circumstances.</w:t>
      </w:r>
    </w:p>
    <w:p w14:paraId="79E017C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Information may be incomplete.</w:t>
      </w:r>
    </w:p>
    <w:p w14:paraId="24FE15D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situations evolve rapidly.</w:t>
      </w:r>
    </w:p>
    <w:p w14:paraId="429901C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Risks change.</w:t>
      </w:r>
    </w:p>
    <w:p w14:paraId="02E5B78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Resources fluctuate.</w:t>
      </w:r>
    </w:p>
    <w:p w14:paraId="41BEDBD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Evidence continues to emerge.</w:t>
      </w:r>
    </w:p>
    <w:p w14:paraId="52055FA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remains essential because uncertainty is an unavoidable characteristic of healthcare.</w:t>
      </w:r>
    </w:p>
    <w:p w14:paraId="3332E37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does not seek to eliminate uncertainty.</w:t>
      </w:r>
    </w:p>
    <w:p w14:paraId="424CC0E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seeks to make uncertainty visible.</w:t>
      </w:r>
    </w:p>
    <w:p w14:paraId="1591C0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By bringing together evidence, governance knowledge, operational context and organisational experience, LOCC enables people to make more informed decisions with greater confidence.</w:t>
      </w:r>
    </w:p>
    <w:p w14:paraId="139E529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Its purpose is not certainty.</w:t>
      </w:r>
    </w:p>
    <w:p w14:paraId="3BD4183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Its purpose is understanding.</w:t>
      </w:r>
    </w:p>
    <w:p w14:paraId="52B1E540"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94AFD11">
          <v:rect id="Rectangle 4679" o:spid="_x0000_s123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DB497F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2</w:t>
      </w:r>
    </w:p>
    <w:p w14:paraId="64370F7C"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Decision Covenant</w:t>
      </w:r>
    </w:p>
    <w:p w14:paraId="2F59F4B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recommendation generated within LOCC shall comply with the LOCC Decision Covenant.</w:t>
      </w:r>
    </w:p>
    <w:p w14:paraId="290D12A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Recommendations must be:</w:t>
      </w:r>
    </w:p>
    <w:p w14:paraId="759251A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Explainable</w:t>
      </w:r>
    </w:p>
    <w:p w14:paraId="09539FE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Evidence-informed</w:t>
      </w:r>
    </w:p>
    <w:p w14:paraId="682B37B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Context-aware</w:t>
      </w:r>
    </w:p>
    <w:p w14:paraId="5D05418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Proportionate</w:t>
      </w:r>
    </w:p>
    <w:p w14:paraId="2DB0581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Transparent</w:t>
      </w:r>
    </w:p>
    <w:p w14:paraId="612F9DE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Respectful of uncertainty</w:t>
      </w:r>
    </w:p>
    <w:p w14:paraId="7ACA82C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Accountable to human decision-makers</w:t>
      </w:r>
    </w:p>
    <w:p w14:paraId="460926C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Decision Covenant represents the ethical and operational foundation of every recommendation produced by the platform.</w:t>
      </w:r>
    </w:p>
    <w:p w14:paraId="68206EA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If a recommendation cannot satisfy these principles, it should not be presented as operational guidance.</w:t>
      </w:r>
    </w:p>
    <w:p w14:paraId="3F4149B8"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C84A019">
          <v:rect id="Rectangle 4677" o:spid="_x0000_s12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6B5DDE7"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3</w:t>
      </w:r>
    </w:p>
    <w:p w14:paraId="4A0EBA6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Decision Inputs</w:t>
      </w:r>
    </w:p>
    <w:p w14:paraId="32114F2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decisions are strengthened through diversity of information.</w:t>
      </w:r>
    </w:p>
    <w:p w14:paraId="5D15F67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continuously integrates multiple sources of organisational knowledge.</w:t>
      </w:r>
    </w:p>
    <w:p w14:paraId="2E9DEE2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These include:</w:t>
      </w:r>
    </w:p>
    <w:p w14:paraId="7BC638B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Human Intelligence</w:t>
      </w:r>
    </w:p>
    <w:p w14:paraId="7E7AA98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Assessments</w:t>
      </w:r>
    </w:p>
    <w:p w14:paraId="42C7AE2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w:t>
      </w:r>
    </w:p>
    <w:p w14:paraId="017050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Pattern Intelligence</w:t>
      </w:r>
    </w:p>
    <w:p w14:paraId="4CD8AB6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Context Intelligence</w:t>
      </w:r>
    </w:p>
    <w:p w14:paraId="2F33791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Memory</w:t>
      </w:r>
    </w:p>
    <w:p w14:paraId="64B925E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Risk Profiles</w:t>
      </w:r>
    </w:p>
    <w:p w14:paraId="2DF09BE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Workflow Status</w:t>
      </w:r>
    </w:p>
    <w:p w14:paraId="029A16E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Resource Availability</w:t>
      </w:r>
    </w:p>
    <w:p w14:paraId="6C6E87C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Consumer Vulnerability</w:t>
      </w:r>
    </w:p>
    <w:p w14:paraId="675B6C3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Workforce Capability</w:t>
      </w:r>
    </w:p>
    <w:p w14:paraId="3952FD5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Regulatory Requirements</w:t>
      </w:r>
    </w:p>
    <w:p w14:paraId="3FCE463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No single source should dominate operational decision-making.</w:t>
      </w:r>
    </w:p>
    <w:p w14:paraId="676810E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Understanding emerges through the relationships between information rather than the quantity of information alone.</w:t>
      </w:r>
    </w:p>
    <w:p w14:paraId="1E5E64B6"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2678662">
          <v:rect id="Rectangle 4675" o:spid="_x0000_s12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64A635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4</w:t>
      </w:r>
    </w:p>
    <w:p w14:paraId="0ED12C64"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Recommendation Generation</w:t>
      </w:r>
    </w:p>
    <w:p w14:paraId="09A0A58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Recommendations represent structured operational guidance.</w:t>
      </w:r>
    </w:p>
    <w:p w14:paraId="72FA5A5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recommendation is not a decision.</w:t>
      </w:r>
    </w:p>
    <w:p w14:paraId="0969C8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is an evidence-informed consideration presented to authorised decision-makers.</w:t>
      </w:r>
    </w:p>
    <w:p w14:paraId="3A4935A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recommendation generated by LOCC should clearly communicate:</w:t>
      </w:r>
    </w:p>
    <w:p w14:paraId="259CA8C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What has been recognised.</w:t>
      </w:r>
    </w:p>
    <w:p w14:paraId="0602C07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Why it matters.</w:t>
      </w:r>
    </w:p>
    <w:p w14:paraId="329E729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What evidence supports the recommendation.</w:t>
      </w:r>
    </w:p>
    <w:p w14:paraId="039EF12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Which Governance Patterns contributed.</w:t>
      </w:r>
    </w:p>
    <w:p w14:paraId="03957CD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Which Operational Context factors influenced the recommendation.</w:t>
      </w:r>
    </w:p>
    <w:p w14:paraId="18E4307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The current confidence level.</w:t>
      </w:r>
    </w:p>
    <w:p w14:paraId="0524C4B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Remaining uncertainty.</w:t>
      </w:r>
    </w:p>
    <w:p w14:paraId="6E9C494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Suggested operational considerations.</w:t>
      </w:r>
    </w:p>
    <w:p w14:paraId="7CB3C84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Users should never be asked to trust a recommendation without understanding how it was derived.</w:t>
      </w:r>
    </w:p>
    <w:p w14:paraId="1816974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Transparency remains fundamental.</w:t>
      </w:r>
    </w:p>
    <w:p w14:paraId="35B5FF52"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AC1ED98">
          <v:rect id="Rectangle 4673" o:spid="_x0000_s12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210AAAF"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5</w:t>
      </w:r>
    </w:p>
    <w:p w14:paraId="7470B065"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Decision Categories</w:t>
      </w:r>
    </w:p>
    <w:p w14:paraId="222C151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supports multiple categories of operational decision-making.</w:t>
      </w:r>
    </w:p>
    <w:p w14:paraId="1031091E"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E14442A">
          <v:rect id="Rectangle 4671" o:spid="_x0000_s12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4377281"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Monitoring Decisions</w:t>
      </w:r>
    </w:p>
    <w:p w14:paraId="1E3097F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whether an operational situation requires continued observation.</w:t>
      </w:r>
    </w:p>
    <w:p w14:paraId="4942445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Example:</w:t>
      </w:r>
    </w:p>
    <w:p w14:paraId="0E45334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 consumer develops mild respiratory symptoms while community influenza activity is increasing.</w:t>
      </w:r>
    </w:p>
    <w:p w14:paraId="0FCDB51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 recommend enhanced surveillance.</w:t>
      </w:r>
    </w:p>
    <w:p w14:paraId="61A8FBF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authorised decision-maker determines the appropriate response.</w:t>
      </w:r>
    </w:p>
    <w:p w14:paraId="2AD6E695"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4789ED32">
          <v:rect id="Rectangle 4669" o:spid="_x0000_s12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158B048"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Escalation Decisions</w:t>
      </w:r>
    </w:p>
    <w:p w14:paraId="126F7EF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whether governance oversight should increase.</w:t>
      </w:r>
    </w:p>
    <w:p w14:paraId="5A65B3A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Example:</w:t>
      </w:r>
    </w:p>
    <w:p w14:paraId="0AA9C7D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Multiple consumers begin displaying similar symptoms within a short period.</w:t>
      </w:r>
    </w:p>
    <w:p w14:paraId="2E634E9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 recommend escalation to an Infection Prevention and Control Lead or operational manager.</w:t>
      </w:r>
    </w:p>
    <w:p w14:paraId="32CB543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decision remains human.</w:t>
      </w:r>
    </w:p>
    <w:p w14:paraId="3D69CB5F"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8C66184">
          <v:rect id="Rectangle 4667" o:spid="_x0000_s123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EABC0BF"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Workflow Activation Decisions</w:t>
      </w:r>
    </w:p>
    <w:p w14:paraId="3E0E32E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whether a governance workflow should commence.</w:t>
      </w:r>
    </w:p>
    <w:p w14:paraId="41C4C29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Example:</w:t>
      </w:r>
    </w:p>
    <w:p w14:paraId="346A8E9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information suggests a potential outbreak.</w:t>
      </w:r>
    </w:p>
    <w:p w14:paraId="76ED58B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 recommend activation of an outbreak assessment workflow.</w:t>
      </w:r>
    </w:p>
    <w:p w14:paraId="0A70B20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authorised user determines whether activation is appropriate.</w:t>
      </w:r>
    </w:p>
    <w:p w14:paraId="206B93A3"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A5A98FC">
          <v:rect id="Rectangle 4665" o:spid="_x0000_s123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A0B91CE"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Resource Decisions</w:t>
      </w:r>
    </w:p>
    <w:p w14:paraId="08E5718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whether organisational capability requires adjustment.</w:t>
      </w:r>
    </w:p>
    <w:p w14:paraId="65409B1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Examples include:</w:t>
      </w:r>
    </w:p>
    <w:p w14:paraId="7A8A756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PPE supply</w:t>
      </w:r>
    </w:p>
    <w:p w14:paraId="2CC7E00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Workforce allocation</w:t>
      </w:r>
    </w:p>
    <w:p w14:paraId="0AE9D83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Clinical support</w:t>
      </w:r>
    </w:p>
    <w:p w14:paraId="48196D6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Equipment availability</w:t>
      </w:r>
    </w:p>
    <w:p w14:paraId="12861E8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Environmental resources</w:t>
      </w:r>
    </w:p>
    <w:p w14:paraId="3E4EA17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 identify emerging pressures before operational impacts become significant.</w:t>
      </w:r>
    </w:p>
    <w:p w14:paraId="69948248"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4C8DCBC">
          <v:rect id="Rectangle 4663" o:spid="_x0000_s123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156E544"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Communication Decisions</w:t>
      </w:r>
    </w:p>
    <w:p w14:paraId="7DA624C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who should be informed.</w:t>
      </w:r>
    </w:p>
    <w:p w14:paraId="69DD3C7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Examples include:</w:t>
      </w:r>
    </w:p>
    <w:p w14:paraId="676638C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Staff</w:t>
      </w:r>
    </w:p>
    <w:p w14:paraId="579D6BC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Consumers</w:t>
      </w:r>
    </w:p>
    <w:p w14:paraId="4D3BCB2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Representatives</w:t>
      </w:r>
    </w:p>
    <w:p w14:paraId="09EDF45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Public Health Units</w:t>
      </w:r>
    </w:p>
    <w:p w14:paraId="08C428B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Executive leadership</w:t>
      </w:r>
    </w:p>
    <w:p w14:paraId="6859DBC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External agencies</w:t>
      </w:r>
    </w:p>
    <w:p w14:paraId="5A51341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Communication should always be proportionate to the operational situation.</w:t>
      </w:r>
    </w:p>
    <w:p w14:paraId="7848252D"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81CF33A">
          <v:rect id="Rectangle 4661" o:spid="_x0000_s122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2C732DA" w14:textId="77777777" w:rsidR="00B13FF8" w:rsidRPr="00B13FF8" w:rsidRDefault="00B13FF8" w:rsidP="00B13F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13FF8">
        <w:rPr>
          <w:rFonts w:ascii="Times New Roman" w:eastAsia="Times New Roman" w:hAnsi="Times New Roman" w:cs="Times New Roman"/>
          <w:b/>
          <w:bCs/>
          <w:kern w:val="0"/>
          <w:sz w:val="36"/>
          <w:szCs w:val="36"/>
          <w:lang w:eastAsia="en-GB"/>
          <w14:ligatures w14:val="none"/>
        </w:rPr>
        <w:t>Recovery Decisions</w:t>
      </w:r>
    </w:p>
    <w:p w14:paraId="2EF6804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Determine organisational readiness to return to routine operations.</w:t>
      </w:r>
    </w:p>
    <w:p w14:paraId="41A40EA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may identify recovery indicators.</w:t>
      </w:r>
    </w:p>
    <w:p w14:paraId="4DD29B2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determines when recovery is appropriate.</w:t>
      </w:r>
    </w:p>
    <w:p w14:paraId="2397A88C"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691949A0">
          <v:rect id="Rectangle 4659" o:spid="_x0000_s122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C29DA3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6</w:t>
      </w:r>
    </w:p>
    <w:p w14:paraId="3CA5B4F8"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Confidence and Uncertainty</w:t>
      </w:r>
    </w:p>
    <w:p w14:paraId="3C1C560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recommendation should communicate both confidence and uncertainty.</w:t>
      </w:r>
    </w:p>
    <w:p w14:paraId="261D0C6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Confidence may be influenced by:</w:t>
      </w:r>
    </w:p>
    <w:p w14:paraId="4371BEA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Evidence quality</w:t>
      </w:r>
    </w:p>
    <w:p w14:paraId="7DAC1AC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Information completeness</w:t>
      </w:r>
    </w:p>
    <w:p w14:paraId="4E8D40A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Assessment quality</w:t>
      </w:r>
    </w:p>
    <w:p w14:paraId="1BF53AA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Pattern recognition</w:t>
      </w:r>
    </w:p>
    <w:p w14:paraId="29D6F9A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Context</w:t>
      </w:r>
    </w:p>
    <w:p w14:paraId="3735046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learning</w:t>
      </w:r>
    </w:p>
    <w:p w14:paraId="07F6400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Confidence assists interpretation.</w:t>
      </w:r>
    </w:p>
    <w:p w14:paraId="0D0416C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must never replace judgement.</w:t>
      </w:r>
    </w:p>
    <w:p w14:paraId="70E9B06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Uncertainty is not a weakness.</w:t>
      </w:r>
    </w:p>
    <w:p w14:paraId="5020FB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Uncertainty is honest operational governance.</w:t>
      </w:r>
    </w:p>
    <w:p w14:paraId="1C4C96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Making uncertainty visible enables safer decision-making.</w:t>
      </w:r>
    </w:p>
    <w:p w14:paraId="4125CA51"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01FD92E9">
          <v:rect id="Rectangle 4657" o:spid="_x0000_s122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1CF4B7B"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7</w:t>
      </w:r>
    </w:p>
    <w:p w14:paraId="688FA784"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lastRenderedPageBreak/>
        <w:t>Human Review</w:t>
      </w:r>
    </w:p>
    <w:p w14:paraId="6A1A5A2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significant recommendation should remain subject to human review.</w:t>
      </w:r>
    </w:p>
    <w:p w14:paraId="1000826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Authorised users may:</w:t>
      </w:r>
    </w:p>
    <w:p w14:paraId="7E9757C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Accept the recommendation.</w:t>
      </w:r>
    </w:p>
    <w:p w14:paraId="0F1017A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Modify the recommendation.</w:t>
      </w:r>
    </w:p>
    <w:p w14:paraId="77686D1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Defer the recommendation.</w:t>
      </w:r>
    </w:p>
    <w:p w14:paraId="7C2EA64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Decline the recommendation.</w:t>
      </w:r>
    </w:p>
    <w:p w14:paraId="24AE139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Record their rationale.</w:t>
      </w:r>
    </w:p>
    <w:p w14:paraId="45315B7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is not an exception to the system.</w:t>
      </w:r>
    </w:p>
    <w:p w14:paraId="118DFFF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judgement is an integral component of the system.</w:t>
      </w:r>
    </w:p>
    <w:p w14:paraId="0FA1F25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review contributes valuable organisational learning.</w:t>
      </w:r>
    </w:p>
    <w:p w14:paraId="52D9AE65"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215D014E">
          <v:rect id="Rectangle 4655" o:spid="_x0000_s122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4042F8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8</w:t>
      </w:r>
    </w:p>
    <w:p w14:paraId="2FA06241"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Decision Traceability</w:t>
      </w:r>
    </w:p>
    <w:p w14:paraId="36E6160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decisions should always be explainable.</w:t>
      </w:r>
    </w:p>
    <w:p w14:paraId="33E7F02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therefore maintains complete decision traceability.</w:t>
      </w:r>
    </w:p>
    <w:p w14:paraId="63F4A0F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significant decision should record:</w:t>
      </w:r>
    </w:p>
    <w:p w14:paraId="3AD028A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The decision.</w:t>
      </w:r>
    </w:p>
    <w:p w14:paraId="5EB4715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The decision-maker.</w:t>
      </w:r>
    </w:p>
    <w:p w14:paraId="4B6D45A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Date and time.</w:t>
      </w:r>
    </w:p>
    <w:p w14:paraId="3A15640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Supporting evidence.</w:t>
      </w:r>
    </w:p>
    <w:p w14:paraId="61ABCE1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Patterns considered.</w:t>
      </w:r>
    </w:p>
    <w:p w14:paraId="170D346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Context.</w:t>
      </w:r>
    </w:p>
    <w:p w14:paraId="709F045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Confidence.</w:t>
      </w:r>
    </w:p>
    <w:p w14:paraId="1F756F2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Uncertainty.</w:t>
      </w:r>
    </w:p>
    <w:p w14:paraId="7736931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Documented rationale.</w:t>
      </w:r>
    </w:p>
    <w:p w14:paraId="03B4FA3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Decision traceability strengthens governance, organisational learning and accountability while preserving transparency throughout the decision-making process.</w:t>
      </w:r>
    </w:p>
    <w:p w14:paraId="50EF3624"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44B1E639">
          <v:rect id="Rectangle 4653" o:spid="_x0000_s122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3FCE517"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9</w:t>
      </w:r>
    </w:p>
    <w:p w14:paraId="17ED46F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Decision Timeliness</w:t>
      </w:r>
    </w:p>
    <w:p w14:paraId="04C7967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value of a decision is influenced not only by its quality, but also by its timing.</w:t>
      </w:r>
    </w:p>
    <w:p w14:paraId="77E44A4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recognises multiple levels of urgency.</w:t>
      </w:r>
    </w:p>
    <w:p w14:paraId="0C02EAC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These include:</w:t>
      </w:r>
    </w:p>
    <w:p w14:paraId="66F58B5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Immediate decisions.</w:t>
      </w:r>
    </w:p>
    <w:p w14:paraId="74F05C0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Urgent decisions.</w:t>
      </w:r>
    </w:p>
    <w:p w14:paraId="4407724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Routine decisions.</w:t>
      </w:r>
    </w:p>
    <w:p w14:paraId="6CB8D44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Scheduled review decisions.</w:t>
      </w:r>
    </w:p>
    <w:p w14:paraId="09B3AB1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Deferred decisions.</w:t>
      </w:r>
    </w:p>
    <w:p w14:paraId="4CB847C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Decision urgency should always reflect operational context, organisational capability, consumer vulnerability and potential consequence.</w:t>
      </w:r>
    </w:p>
    <w:p w14:paraId="54A6B21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platform should support timely action without creating unnecessary urgency.</w:t>
      </w:r>
    </w:p>
    <w:p w14:paraId="1A0B5F3F"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543B1D88">
          <v:rect id="Rectangle 4651" o:spid="_x0000_s122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51B885"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10</w:t>
      </w:r>
    </w:p>
    <w:p w14:paraId="7720AED7"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Decision Learning</w:t>
      </w:r>
    </w:p>
    <w:p w14:paraId="3BE056D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operational decision contributes to organisational capability.</w:t>
      </w:r>
    </w:p>
    <w:p w14:paraId="2870E6D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continuously learns from:</w:t>
      </w:r>
    </w:p>
    <w:p w14:paraId="0E55042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Accepted recommendations.</w:t>
      </w:r>
    </w:p>
    <w:p w14:paraId="6E8C0BA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 Modified recommendations.</w:t>
      </w:r>
    </w:p>
    <w:p w14:paraId="0DA8D3B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Declined recommendations.</w:t>
      </w:r>
    </w:p>
    <w:p w14:paraId="20CE4A6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Delayed decisions.</w:t>
      </w:r>
    </w:p>
    <w:p w14:paraId="250A0D9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Operational outcomes.</w:t>
      </w:r>
    </w:p>
    <w:p w14:paraId="0DB92DF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Lessons identified.</w:t>
      </w:r>
    </w:p>
    <w:p w14:paraId="1424D56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Governance reviews.</w:t>
      </w:r>
    </w:p>
    <w:p w14:paraId="641B187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Decision Learning does not teach LOCC to replace human judgement.</w:t>
      </w:r>
    </w:p>
    <w:p w14:paraId="7E85B35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teaches LOCC how organisations govern operational situations.</w:t>
      </w:r>
    </w:p>
    <w:p w14:paraId="6A3D057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distinction is fundamental.</w:t>
      </w:r>
    </w:p>
    <w:p w14:paraId="42077462"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7C8F7FC0">
          <v:rect id="Rectangle 4649" o:spid="_x0000_s122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308986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11</w:t>
      </w:r>
    </w:p>
    <w:p w14:paraId="6BCADE10"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Ethical Decision Support</w:t>
      </w:r>
    </w:p>
    <w:p w14:paraId="60B5EC5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Decision support within healthcare must remain ethically grounded.</w:t>
      </w:r>
    </w:p>
    <w:p w14:paraId="3E37DDD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Recommendations should always support:</w:t>
      </w:r>
    </w:p>
    <w:p w14:paraId="0045F845"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Consumer safety.</w:t>
      </w:r>
    </w:p>
    <w:p w14:paraId="175211E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Dignity of risk.</w:t>
      </w:r>
    </w:p>
    <w:p w14:paraId="4285DCE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Person-centred care.</w:t>
      </w:r>
    </w:p>
    <w:p w14:paraId="247785A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Cultural safety.</w:t>
      </w:r>
    </w:p>
    <w:p w14:paraId="184F228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Workforce wellbeing.</w:t>
      </w:r>
    </w:p>
    <w:p w14:paraId="2EEC33C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Equity.</w:t>
      </w:r>
    </w:p>
    <w:p w14:paraId="368AABD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Transparency.</w:t>
      </w:r>
    </w:p>
    <w:p w14:paraId="00EE1A9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 Organisational accountability.</w:t>
      </w:r>
    </w:p>
    <w:p w14:paraId="497EC60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decisions affect people.</w:t>
      </w:r>
    </w:p>
    <w:p w14:paraId="1F7FFD1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LOCC should therefore always strengthen compassionate, evidence-informed care rather than optimise processes alone.</w:t>
      </w:r>
    </w:p>
    <w:p w14:paraId="0C1C6A84"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342C9785">
          <v:rect id="Rectangle 4647" o:spid="_x0000_s122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92F0EA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Chapter 12</w:t>
      </w:r>
    </w:p>
    <w:p w14:paraId="5D5258E3"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The Decision Lifecycle</w:t>
      </w:r>
    </w:p>
    <w:p w14:paraId="3B28E11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Every operational decision follows a continuous lifecycle.</w:t>
      </w:r>
    </w:p>
    <w:p w14:paraId="2A502D6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Recognition</w:t>
      </w:r>
    </w:p>
    <w:p w14:paraId="60E9F65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0A9D785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Understanding</w:t>
      </w:r>
    </w:p>
    <w:p w14:paraId="561DCB8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501545B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Recommendation</w:t>
      </w:r>
    </w:p>
    <w:p w14:paraId="5B216C1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C3D18B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Review</w:t>
      </w:r>
    </w:p>
    <w:p w14:paraId="3EEA9E5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9CA4D38"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Decision</w:t>
      </w:r>
    </w:p>
    <w:p w14:paraId="71014BB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59C2744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Coordinated Action</w:t>
      </w:r>
    </w:p>
    <w:p w14:paraId="13F4E9D2"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35BADF1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Outcome</w:t>
      </w:r>
    </w:p>
    <w:p w14:paraId="5D0CC82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4E682BE1"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Reflection</w:t>
      </w:r>
    </w:p>
    <w:p w14:paraId="0D68462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74584A3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Learning</w:t>
      </w:r>
    </w:p>
    <w:p w14:paraId="7A23159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w:t>
      </w:r>
    </w:p>
    <w:p w14:paraId="2F0008F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Future Operational Intelligence</w:t>
      </w:r>
    </w:p>
    <w:p w14:paraId="2F64ADB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Each completed decision strengthens future organisational capability.</w:t>
      </w:r>
    </w:p>
    <w:p w14:paraId="446A2CD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lastRenderedPageBreak/>
        <w:t>Decision-making therefore becomes a continuous learning process rather than an isolated event.</w:t>
      </w:r>
    </w:p>
    <w:p w14:paraId="3846ED47" w14:textId="77777777" w:rsidR="00B13FF8" w:rsidRPr="00B13FF8" w:rsidRDefault="00F50BB2" w:rsidP="00B13FF8">
      <w:pPr>
        <w:spacing w:line="240" w:lineRule="auto"/>
        <w:rPr>
          <w:rFonts w:ascii="Times New Roman" w:eastAsia="Times New Roman" w:hAnsi="Times New Roman" w:cs="Times New Roman"/>
          <w:kern w:val="0"/>
          <w:lang w:eastAsia="en-GB"/>
          <w14:ligatures w14:val="none"/>
        </w:rPr>
      </w:pPr>
      <w:r>
        <w:rPr>
          <w:noProof/>
        </w:rPr>
      </w:r>
      <w:r>
        <w:pict w14:anchorId="0ABB0D72">
          <v:rect id="Rectangle 4645" o:spid="_x0000_s122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40986FA" w14:textId="77777777" w:rsidR="00B13FF8" w:rsidRPr="00B13FF8" w:rsidRDefault="00B13FF8" w:rsidP="00B13F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B13FF8">
        <w:rPr>
          <w:rFonts w:ascii="Times New Roman" w:eastAsia="Times New Roman" w:hAnsi="Times New Roman" w:cs="Times New Roman"/>
          <w:b/>
          <w:bCs/>
          <w:kern w:val="36"/>
          <w:sz w:val="48"/>
          <w:szCs w:val="48"/>
          <w:lang w:eastAsia="en-GB"/>
          <w14:ligatures w14:val="none"/>
        </w:rPr>
        <w:t>Architect's Reflection</w:t>
      </w:r>
    </w:p>
    <w:p w14:paraId="4C8BD18D"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does not need software that makes decisions.</w:t>
      </w:r>
    </w:p>
    <w:p w14:paraId="2AF2F8EC"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Healthcare needs software that helps people make better decisions.</w:t>
      </w:r>
    </w:p>
    <w:p w14:paraId="46444263"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 LOCC Decision Architecture exists to create clarity when circumstances are uncertain.</w:t>
      </w:r>
    </w:p>
    <w:p w14:paraId="43B3A2D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 brings together evidence.</w:t>
      </w:r>
    </w:p>
    <w:p w14:paraId="5D7AC18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Governance.</w:t>
      </w:r>
    </w:p>
    <w:p w14:paraId="495F7DC9"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Operational Context.</w:t>
      </w:r>
    </w:p>
    <w:p w14:paraId="6F6959C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Patterns.</w:t>
      </w:r>
    </w:p>
    <w:p w14:paraId="37A59490"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Experience.</w:t>
      </w:r>
    </w:p>
    <w:p w14:paraId="6641226A"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Professional knowledge.</w:t>
      </w:r>
    </w:p>
    <w:p w14:paraId="6BD22EFF"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These elements do not remove responsibility.</w:t>
      </w:r>
    </w:p>
    <w:p w14:paraId="7961DB7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They strengthen it.</w:t>
      </w:r>
    </w:p>
    <w:p w14:paraId="3A2CE3DB"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Technology should never become the decision-maker.</w:t>
      </w:r>
    </w:p>
    <w:p w14:paraId="672E25F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Its purpose is to illuminate the decision-making process so that people remain informed, confident and accountable.</w:t>
      </w:r>
    </w:p>
    <w:p w14:paraId="70746E84"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This is the defining characteristic of Operational Governance Intelligence.</w:t>
      </w:r>
    </w:p>
    <w:p w14:paraId="3DC0B7B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Not artificial intelligence.</w:t>
      </w:r>
    </w:p>
    <w:p w14:paraId="2554A167"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Not automation.</w:t>
      </w:r>
    </w:p>
    <w:p w14:paraId="3AC0AF8E"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But the thoughtful integration of evidence, context and human expertise into decisions that improve care, strengthen organisations and build resilience.</w:t>
      </w:r>
    </w:p>
    <w:p w14:paraId="0D1BAAD6" w14:textId="77777777" w:rsidR="00B13FF8" w:rsidRPr="00B13FF8" w:rsidRDefault="00B13FF8" w:rsidP="00B13F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B13FF8">
        <w:rPr>
          <w:rFonts w:ascii="Times New Roman" w:eastAsia="Times New Roman" w:hAnsi="Times New Roman" w:cs="Times New Roman"/>
          <w:kern w:val="0"/>
          <w:lang w:eastAsia="en-GB"/>
          <w14:ligatures w14:val="none"/>
        </w:rPr>
        <w:t>Because every piece of data has value.</w:t>
      </w:r>
    </w:p>
    <w:p w14:paraId="6C56E7AA" w14:textId="77777777" w:rsidR="00B13FF8" w:rsidRDefault="00B13FF8" w:rsidP="008B35A2">
      <w:pPr>
        <w:sectPr w:rsidR="00B13FF8" w:rsidSect="0006634F">
          <w:pgSz w:w="11900" w:h="16840"/>
          <w:pgMar w:top="1440" w:right="1440" w:bottom="1440" w:left="1440" w:header="708" w:footer="708" w:gutter="0"/>
          <w:cols w:space="708"/>
          <w:docGrid w:linePitch="360"/>
        </w:sectPr>
      </w:pPr>
    </w:p>
    <w:p w14:paraId="626DF46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2F46F47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 – The Operational Platform</w:t>
      </w:r>
    </w:p>
    <w:p w14:paraId="501DE853"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 – The Operational Context Intelligence Architecture</w:t>
      </w:r>
    </w:p>
    <w:p w14:paraId="2666A998"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Understanding the World Beyond the Organisation</w:t>
      </w:r>
    </w:p>
    <w:p w14:paraId="4B85063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494BFEDD"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0930E11">
          <v:rect id="Rectangle 4643" o:spid="_x0000_s122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37D357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"Organisations do not operate in isolation. Neither should their intelligence."</w:t>
      </w:r>
    </w:p>
    <w:p w14:paraId="7577B24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432F87A">
          <v:rect id="Rectangle 4641" o:spid="_x0000_s121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BFFF8A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75F41A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organisations exist within a constantly changing operational environment.</w:t>
      </w:r>
    </w:p>
    <w:p w14:paraId="30B42FE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Community disease activity fluctuates.</w:t>
      </w:r>
    </w:p>
    <w:p w14:paraId="0B9E11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Weather systems evolve.</w:t>
      </w:r>
    </w:p>
    <w:p w14:paraId="4A0D57A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Infrastructure fails.</w:t>
      </w:r>
    </w:p>
    <w:p w14:paraId="7CE8A25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Workforces change.</w:t>
      </w:r>
    </w:p>
    <w:p w14:paraId="03A7F8E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Regulatory expectations develop.</w:t>
      </w:r>
    </w:p>
    <w:p w14:paraId="5E04C34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Public health advice is updated.</w:t>
      </w:r>
    </w:p>
    <w:p w14:paraId="77C57E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one of these influences the organisation's ability to safely deliver care.</w:t>
      </w:r>
    </w:p>
    <w:p w14:paraId="6E863A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Yet many operational systems continue to make decisions using information that exists only within organisational boundaries.</w:t>
      </w:r>
    </w:p>
    <w:p w14:paraId="2E9125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adopts a different philosophy.</w:t>
      </w:r>
    </w:p>
    <w:p w14:paraId="116A67E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understanding is incomplete unless it considers the environment in which care is being delivered.</w:t>
      </w:r>
    </w:p>
    <w:p w14:paraId="3A209D0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xml:space="preserve">This philosophy forms the foundation of </w:t>
      </w:r>
      <w:r w:rsidRPr="00F758C0">
        <w:rPr>
          <w:rFonts w:ascii="Times New Roman" w:eastAsia="Times New Roman" w:hAnsi="Times New Roman" w:cs="Times New Roman"/>
          <w:b/>
          <w:bCs/>
          <w:kern w:val="0"/>
          <w:lang w:eastAsia="en-GB"/>
          <w14:ligatures w14:val="none"/>
        </w:rPr>
        <w:t>Operational Context Intelligence (OCI).</w:t>
      </w:r>
    </w:p>
    <w:p w14:paraId="1033D68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is the disciplined process of continuously understanding the external environment and integrating that understanding into operational awareness, governance and decision support.</w:t>
      </w:r>
    </w:p>
    <w:p w14:paraId="2FBAB8F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not prediction.</w:t>
      </w:r>
    </w:p>
    <w:p w14:paraId="29578C9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preparedness.</w:t>
      </w:r>
    </w:p>
    <w:p w14:paraId="1EBA40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OCI enables organisations to recognise changing conditions before those conditions become operational problems.</w:t>
      </w:r>
    </w:p>
    <w:p w14:paraId="6A4B08B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xml:space="preserve">In doing so, it transforms isolated organisational information into </w:t>
      </w:r>
      <w:r w:rsidRPr="00F758C0">
        <w:rPr>
          <w:rFonts w:ascii="Times New Roman" w:eastAsia="Times New Roman" w:hAnsi="Times New Roman" w:cs="Times New Roman"/>
          <w:b/>
          <w:bCs/>
          <w:kern w:val="0"/>
          <w:lang w:eastAsia="en-GB"/>
          <w14:ligatures w14:val="none"/>
        </w:rPr>
        <w:t>Live Operational Context &amp; Coordination</w:t>
      </w:r>
      <w:r w:rsidRPr="00F758C0">
        <w:rPr>
          <w:rFonts w:ascii="Times New Roman" w:eastAsia="Times New Roman" w:hAnsi="Times New Roman" w:cs="Times New Roman"/>
          <w:kern w:val="0"/>
          <w:lang w:eastAsia="en-GB"/>
          <w14:ligatures w14:val="none"/>
        </w:rPr>
        <w:t>.</w:t>
      </w:r>
    </w:p>
    <w:p w14:paraId="5B99FD64"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4AF3130">
          <v:rect id="Rectangle 4639" o:spid="_x0000_s121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D9AC5E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w:t>
      </w:r>
    </w:p>
    <w:p w14:paraId="75A75AA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Operational Context</w:t>
      </w:r>
    </w:p>
    <w:p w14:paraId="304D9EC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Context gives meaning to information.</w:t>
      </w:r>
    </w:p>
    <w:p w14:paraId="2CD1C1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isolated observation rarely tells the whole story.</w:t>
      </w:r>
    </w:p>
    <w:p w14:paraId="060344E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 resident with respiratory symptoms may represent routine clinical care.</w:t>
      </w:r>
    </w:p>
    <w:p w14:paraId="4676734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same presentation during a period of increasing influenza activity, severe weather and workforce shortages may represent an emerging operational risk.</w:t>
      </w:r>
    </w:p>
    <w:p w14:paraId="493181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Neither observation is incorrect.</w:t>
      </w:r>
    </w:p>
    <w:p w14:paraId="0B43C36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surrounding environment changes the interpretation.</w:t>
      </w:r>
    </w:p>
    <w:p w14:paraId="41AB53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therefore does not replace organisational information.</w:t>
      </w:r>
    </w:p>
    <w:p w14:paraId="64A2D79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completes it.</w:t>
      </w:r>
    </w:p>
    <w:p w14:paraId="56367BF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recognises context as an essential component of Operational Intelligence rather than supplementary information.</w:t>
      </w:r>
    </w:p>
    <w:p w14:paraId="033DF1E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 begins when information is viewed in context.</w:t>
      </w:r>
    </w:p>
    <w:p w14:paraId="7A7699A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1270BB8">
          <v:rect id="Rectangle 4637" o:spid="_x0000_s121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2F0F72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2</w:t>
      </w:r>
    </w:p>
    <w:p w14:paraId="61477EF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Operational Context Model</w:t>
      </w:r>
    </w:p>
    <w:p w14:paraId="0EDDDE9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develops a continuously evolving picture of the environment surrounding an organisation.</w:t>
      </w:r>
    </w:p>
    <w:p w14:paraId="70B0DDB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picture is created through the integration of multiple intelligence domains.</w:t>
      </w:r>
    </w:p>
    <w:p w14:paraId="4C3651F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include:</w:t>
      </w:r>
    </w:p>
    <w:p w14:paraId="5AF2D86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Public Health Intelligence</w:t>
      </w:r>
    </w:p>
    <w:p w14:paraId="3163D9C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Environmental Intelligence</w:t>
      </w:r>
    </w:p>
    <w:p w14:paraId="5EA782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Community Intelligence</w:t>
      </w:r>
    </w:p>
    <w:p w14:paraId="5B384B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Infrastructure Intelligence</w:t>
      </w:r>
    </w:p>
    <w:p w14:paraId="19B2CF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Emergency Management Intelligence</w:t>
      </w:r>
    </w:p>
    <w:p w14:paraId="7BD0E8C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Regulatory Intelligence</w:t>
      </w:r>
    </w:p>
    <w:p w14:paraId="187E05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Workforce Intelligence</w:t>
      </w:r>
    </w:p>
    <w:p w14:paraId="3596EAA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Intelligence</w:t>
      </w:r>
    </w:p>
    <w:p w14:paraId="79B4B63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domain contributes a different perspective.</w:t>
      </w:r>
    </w:p>
    <w:p w14:paraId="24BF935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 single domain provides complete understanding.</w:t>
      </w:r>
    </w:p>
    <w:p w14:paraId="6483E9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Together they create the operational context within which governance occurs.</w:t>
      </w:r>
    </w:p>
    <w:p w14:paraId="33A6F02D"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4D2C794">
          <v:rect id="Rectangle 4635" o:spid="_x0000_s121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658BFA6"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35BCF9DA"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Sources of Operational Context</w:t>
      </w:r>
    </w:p>
    <w:p w14:paraId="2DCA030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is strengthened through trusted information sources.</w:t>
      </w:r>
    </w:p>
    <w:p w14:paraId="39E2ED6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may include:</w:t>
      </w:r>
    </w:p>
    <w:p w14:paraId="51BB25D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State and Territory Health Departments</w:t>
      </w:r>
    </w:p>
    <w:p w14:paraId="13A6BE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Australian Government agencies</w:t>
      </w:r>
    </w:p>
    <w:p w14:paraId="7ED8035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Bureau of Meteorology</w:t>
      </w:r>
    </w:p>
    <w:p w14:paraId="400468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Emergency Services</w:t>
      </w:r>
    </w:p>
    <w:p w14:paraId="041AD5A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Utility providers</w:t>
      </w:r>
    </w:p>
    <w:p w14:paraId="148385E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Regulatory authorities</w:t>
      </w:r>
    </w:p>
    <w:p w14:paraId="14B553D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Local Government</w:t>
      </w:r>
    </w:p>
    <w:p w14:paraId="0B5D9C2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Community health surveillance</w:t>
      </w:r>
    </w:p>
    <w:p w14:paraId="213B1C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operational systems</w:t>
      </w:r>
    </w:p>
    <w:p w14:paraId="73B82FB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value of OCI does not depend upon any individual source.</w:t>
      </w:r>
    </w:p>
    <w:p w14:paraId="7C0BAFE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strength lies in the relationships that emerge between them.</w:t>
      </w:r>
    </w:p>
    <w:p w14:paraId="67695B0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As new intelligence sources become available, they should integrate into the Operational Context Architecture without altering its underlying principles.</w:t>
      </w:r>
    </w:p>
    <w:p w14:paraId="4FD641CF"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E1ED698">
          <v:rect id="Rectangle 4633" o:spid="_x0000_s121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9A77E5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59A7794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Context Fusion</w:t>
      </w:r>
    </w:p>
    <w:p w14:paraId="08E5255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alone does not create understanding.</w:t>
      </w:r>
    </w:p>
    <w:p w14:paraId="59D62E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Relationships create understanding.</w:t>
      </w:r>
    </w:p>
    <w:p w14:paraId="08B2AD4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continuously evaluates how multiple sources interact.</w:t>
      </w:r>
    </w:p>
    <w:p w14:paraId="49AF3C5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considers:</w:t>
      </w:r>
    </w:p>
    <w:p w14:paraId="62AB8A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relevance</w:t>
      </w:r>
    </w:p>
    <w:p w14:paraId="69DA60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proximity</w:t>
      </w:r>
    </w:p>
    <w:p w14:paraId="79C20A7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timing</w:t>
      </w:r>
    </w:p>
    <w:p w14:paraId="2417984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vulnerability</w:t>
      </w:r>
    </w:p>
    <w:p w14:paraId="383A703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capability</w:t>
      </w:r>
    </w:p>
    <w:p w14:paraId="34EF578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potential consequence</w:t>
      </w:r>
    </w:p>
    <w:p w14:paraId="5CFCB6D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confidence</w:t>
      </w:r>
    </w:p>
    <w:p w14:paraId="65FE70A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xml:space="preserve">This process is known as </w:t>
      </w:r>
      <w:r w:rsidRPr="00F758C0">
        <w:rPr>
          <w:rFonts w:ascii="Times New Roman" w:eastAsia="Times New Roman" w:hAnsi="Times New Roman" w:cs="Times New Roman"/>
          <w:b/>
          <w:bCs/>
          <w:kern w:val="0"/>
          <w:lang w:eastAsia="en-GB"/>
          <w14:ligatures w14:val="none"/>
        </w:rPr>
        <w:t>Context Fusion</w:t>
      </w:r>
      <w:r w:rsidRPr="00F758C0">
        <w:rPr>
          <w:rFonts w:ascii="Times New Roman" w:eastAsia="Times New Roman" w:hAnsi="Times New Roman" w:cs="Times New Roman"/>
          <w:kern w:val="0"/>
          <w:lang w:eastAsia="en-GB"/>
          <w14:ligatures w14:val="none"/>
        </w:rPr>
        <w:t>.</w:t>
      </w:r>
    </w:p>
    <w:p w14:paraId="6D3492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Context Fusion transforms external information into operationally meaningful intelligence.</w:t>
      </w:r>
    </w:p>
    <w:p w14:paraId="14EED90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Rather than overwhelming users with data, OCI presents the information that matters within the context that gives it meaning.</w:t>
      </w:r>
    </w:p>
    <w:p w14:paraId="2A0865AA"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35D6AAA">
          <v:rect id="Rectangle 4631" o:spid="_x0000_s121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F31043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5</w:t>
      </w:r>
    </w:p>
    <w:p w14:paraId="367BD3E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Context Confidence</w:t>
      </w:r>
    </w:p>
    <w:p w14:paraId="477D0C8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should always be transparent.</w:t>
      </w:r>
    </w:p>
    <w:p w14:paraId="2357499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contextual insight presented within LOCC should communicate:</w:t>
      </w:r>
    </w:p>
    <w:p w14:paraId="66AE69C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where the information originated</w:t>
      </w:r>
    </w:p>
    <w:p w14:paraId="4C1C44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when it was obtained</w:t>
      </w:r>
    </w:p>
    <w:p w14:paraId="736E0A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its operational relevance</w:t>
      </w:r>
    </w:p>
    <w:p w14:paraId="5F92645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the confidence associated with the information</w:t>
      </w:r>
    </w:p>
    <w:p w14:paraId="0E2043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any remaining uncertainty</w:t>
      </w:r>
    </w:p>
    <w:p w14:paraId="06D34CE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Confidence supports interpretation.</w:t>
      </w:r>
    </w:p>
    <w:p w14:paraId="7339157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Transparency builds trust.</w:t>
      </w:r>
    </w:p>
    <w:p w14:paraId="6FF8C2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Trust enables confident operational decision-making.</w:t>
      </w:r>
    </w:p>
    <w:p w14:paraId="353A694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EF7FCD7">
          <v:rect id="Rectangle 4629" o:spid="_x0000_s121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CE5DE4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398D0B9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Context Relationships</w:t>
      </w:r>
    </w:p>
    <w:p w14:paraId="7302190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influences every aspect of organisational governance.</w:t>
      </w:r>
    </w:p>
    <w:p w14:paraId="32875A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continuously informs:</w:t>
      </w:r>
    </w:p>
    <w:p w14:paraId="0D9AECA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 Intelligence</w:t>
      </w:r>
    </w:p>
    <w:p w14:paraId="0B76868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Risk Evaluation</w:t>
      </w:r>
    </w:p>
    <w:p w14:paraId="5D13050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Assessments</w:t>
      </w:r>
    </w:p>
    <w:p w14:paraId="3DB4317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Recommendations</w:t>
      </w:r>
    </w:p>
    <w:p w14:paraId="44DB436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Workflow Coordination</w:t>
      </w:r>
    </w:p>
    <w:p w14:paraId="2AB4B83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Resource Planning</w:t>
      </w:r>
    </w:p>
    <w:p w14:paraId="720B86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Decision Support</w:t>
      </w:r>
    </w:p>
    <w:p w14:paraId="3F2713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Readiness</w:t>
      </w:r>
    </w:p>
    <w:p w14:paraId="591CA8E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Context should never dictate decisions.</w:t>
      </w:r>
    </w:p>
    <w:p w14:paraId="3B893CC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strengthen understanding before decisions are made.</w:t>
      </w:r>
    </w:p>
    <w:p w14:paraId="1AEE60D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Professional Judgement remains the final authority.</w:t>
      </w:r>
    </w:p>
    <w:p w14:paraId="4606B056"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C49A89C">
          <v:rect id="Rectangle 4627" o:spid="_x0000_s121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9A7B9F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02963A1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Live Operational Context &amp; Coordination</w:t>
      </w:r>
    </w:p>
    <w:p w14:paraId="583E188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is most valuable when it operates continuously.</w:t>
      </w:r>
    </w:p>
    <w:p w14:paraId="6140E7E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maintains a living operational picture that evolves as circumstances change.</w:t>
      </w:r>
    </w:p>
    <w:p w14:paraId="120CDA5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Changes within the external environment may:</w:t>
      </w:r>
    </w:p>
    <w:p w14:paraId="122009A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increase organisational preparedness</w:t>
      </w:r>
    </w:p>
    <w:p w14:paraId="721F164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modify risk</w:t>
      </w:r>
    </w:p>
    <w:p w14:paraId="2DA7382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influence recommendations</w:t>
      </w:r>
    </w:p>
    <w:p w14:paraId="0322023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trigger reassessment</w:t>
      </w:r>
    </w:p>
    <w:p w14:paraId="4ABBCD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strengthen surveillance</w:t>
      </w:r>
    </w:p>
    <w:p w14:paraId="21D4DDD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prompt communication</w:t>
      </w:r>
    </w:p>
    <w:p w14:paraId="7E4E7F8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improve coordination</w:t>
      </w:r>
    </w:p>
    <w:p w14:paraId="2480424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xml:space="preserve">This continuous awareness transforms static operational management into </w:t>
      </w:r>
      <w:r w:rsidRPr="00F758C0">
        <w:rPr>
          <w:rFonts w:ascii="Times New Roman" w:eastAsia="Times New Roman" w:hAnsi="Times New Roman" w:cs="Times New Roman"/>
          <w:b/>
          <w:bCs/>
          <w:kern w:val="0"/>
          <w:lang w:eastAsia="en-GB"/>
          <w14:ligatures w14:val="none"/>
        </w:rPr>
        <w:t>Live Operational Context &amp; Coordination</w:t>
      </w:r>
      <w:r w:rsidRPr="00F758C0">
        <w:rPr>
          <w:rFonts w:ascii="Times New Roman" w:eastAsia="Times New Roman" w:hAnsi="Times New Roman" w:cs="Times New Roman"/>
          <w:kern w:val="0"/>
          <w:lang w:eastAsia="en-GB"/>
          <w14:ligatures w14:val="none"/>
        </w:rPr>
        <w:t>.</w:t>
      </w:r>
    </w:p>
    <w:p w14:paraId="677A7F0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organisation is no longer simply responding to events.</w:t>
      </w:r>
    </w:p>
    <w:p w14:paraId="6167C0A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continuously understanding the environment in which those events occur.</w:t>
      </w:r>
    </w:p>
    <w:p w14:paraId="6455A3D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30D4F54">
          <v:rect id="Rectangle 4625" o:spid="_x0000_s121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47BA0F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8</w:t>
      </w:r>
    </w:p>
    <w:p w14:paraId="55DBC5A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Operational Context as Organisational Preparedness</w:t>
      </w:r>
    </w:p>
    <w:p w14:paraId="6B3982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begins long before an operational event.</w:t>
      </w:r>
    </w:p>
    <w:p w14:paraId="184CD69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begins with awareness.</w:t>
      </w:r>
    </w:p>
    <w:p w14:paraId="56D0BCE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Organisations that understand their operating environment recognise emerging risks earlier.</w:t>
      </w:r>
    </w:p>
    <w:p w14:paraId="20EC2BF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coordinate more effectively.</w:t>
      </w:r>
    </w:p>
    <w:p w14:paraId="1F60274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allocate resources more appropriately.</w:t>
      </w:r>
    </w:p>
    <w:p w14:paraId="46CED8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communicate with greater confidence.</w:t>
      </w:r>
    </w:p>
    <w:p w14:paraId="0845687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therefore represents an investment in organisational preparedness rather than operational reaction.</w:t>
      </w:r>
    </w:p>
    <w:p w14:paraId="69C4685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reduces uncertainty.</w:t>
      </w:r>
    </w:p>
    <w:p w14:paraId="2EE4327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Reduced uncertainty strengthens resilience.</w:t>
      </w:r>
    </w:p>
    <w:p w14:paraId="0370DD0B"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B6BB76B">
          <v:rect id="Rectangle 4623" o:spid="_x0000_s121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BDCB25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9</w:t>
      </w:r>
    </w:p>
    <w:p w14:paraId="7CB3323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Future of Operational Context Intelligence</w:t>
      </w:r>
    </w:p>
    <w:p w14:paraId="019A23B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environments will continue to evolve.</w:t>
      </w:r>
    </w:p>
    <w:p w14:paraId="11585B0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information sources will emerge.</w:t>
      </w:r>
    </w:p>
    <w:p w14:paraId="05A8DC9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technologies will become available.</w:t>
      </w:r>
    </w:p>
    <w:p w14:paraId="3A23189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operational challenges will develop.</w:t>
      </w:r>
    </w:p>
    <w:p w14:paraId="6F72E32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principles of Operational Context Intelligence should remain unchanged.</w:t>
      </w:r>
    </w:p>
    <w:p w14:paraId="258161A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LOCC should continue to strengthen organisational understanding by integrating new forms of contextual knowledge while preserving explainability, transparency and human-centred governance.</w:t>
      </w:r>
    </w:p>
    <w:p w14:paraId="6F8C21B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is therefore not a feature.</w:t>
      </w:r>
    </w:p>
    <w:p w14:paraId="6DF5CEA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an enduring operational discipline.</w:t>
      </w:r>
    </w:p>
    <w:p w14:paraId="0A05DBD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8BA2667">
          <v:rect id="Rectangle 4621" o:spid="_x0000_s120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DCEEA9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2609B05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has traditionally focused on understanding what is happening within the organisation.</w:t>
      </w:r>
    </w:p>
    <w:p w14:paraId="5CBFCB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future of Operational Governance Intelligence requires a broader perspective.</w:t>
      </w:r>
    </w:p>
    <w:p w14:paraId="44DBE2C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Organisations must also understand what is happening around them.</w:t>
      </w:r>
    </w:p>
    <w:p w14:paraId="429862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Intelligence bridges these two worlds.</w:t>
      </w:r>
    </w:p>
    <w:p w14:paraId="6AF98A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transforms environmental awareness into operational understanding.</w:t>
      </w:r>
    </w:p>
    <w:p w14:paraId="024D67E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understanding into coordinated action.</w:t>
      </w:r>
    </w:p>
    <w:p w14:paraId="6E98F07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Coordinated action into organisational preparedness.</w:t>
      </w:r>
    </w:p>
    <w:p w14:paraId="7C4F2C9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into resilience.</w:t>
      </w:r>
    </w:p>
    <w:p w14:paraId="046DFE8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is the purpose of Live Operational Context &amp; Coordination.</w:t>
      </w:r>
    </w:p>
    <w:p w14:paraId="0AC9ABD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Not to predict the future.</w:t>
      </w:r>
    </w:p>
    <w:p w14:paraId="75D28FE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But to ensure that organisations are never making important decisions without understanding the world in which those decisions are made.</w:t>
      </w:r>
    </w:p>
    <w:p w14:paraId="29E681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context gives meaning to information.</w:t>
      </w:r>
    </w:p>
    <w:p w14:paraId="0B0BB86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And because every piece of data has value.</w:t>
      </w:r>
    </w:p>
    <w:p w14:paraId="2A1BE10E"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509936F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20DF4B33"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 – The Operational Platform</w:t>
      </w:r>
    </w:p>
    <w:p w14:paraId="31549B5A"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XI – The Organisational Learning Architecture</w:t>
      </w:r>
    </w:p>
    <w:p w14:paraId="15D88B8A"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Transforming Experience into Institutional Intelligence</w:t>
      </w:r>
    </w:p>
    <w:p w14:paraId="2F6DD75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23EA2262"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0BAB9A8">
          <v:rect id="Rectangle 4619" o:spid="_x0000_s120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269A58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"Experience becomes valuable only when it changes what the organisation understands."</w:t>
      </w:r>
    </w:p>
    <w:p w14:paraId="59FF204D"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C5CA07A">
          <v:rect id="Rectangle 4617" o:spid="_x0000_s120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B870D1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770E843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healthcare organisation generates knowledge.</w:t>
      </w:r>
    </w:p>
    <w:p w14:paraId="02F265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day, clinicians observe subtle changes.</w:t>
      </w:r>
    </w:p>
    <w:p w14:paraId="2831A7E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Managers solve operational problems.</w:t>
      </w:r>
    </w:p>
    <w:p w14:paraId="14024D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Teams adapt to unexpected situations.</w:t>
      </w:r>
    </w:p>
    <w:p w14:paraId="375625D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Consumers and families provide valuable feedback.</w:t>
      </w:r>
    </w:p>
    <w:p w14:paraId="7EF7433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Incidents are investigated.</w:t>
      </w:r>
    </w:p>
    <w:p w14:paraId="6EDA43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Outbreaks are managed.</w:t>
      </w:r>
    </w:p>
    <w:p w14:paraId="46656A5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Improvements are implemented.</w:t>
      </w:r>
    </w:p>
    <w:p w14:paraId="3BACC2B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Collectively, these experiences represent one of an organisation's most valuable assets.</w:t>
      </w:r>
    </w:p>
    <w:p w14:paraId="6DB630F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Yet much of this knowledge remains fragmented.</w:t>
      </w:r>
    </w:p>
    <w:p w14:paraId="0181F2D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exists within reports.</w:t>
      </w:r>
    </w:p>
    <w:p w14:paraId="714ECE7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Meeting minutes.</w:t>
      </w:r>
    </w:p>
    <w:p w14:paraId="775499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Policies.</w:t>
      </w:r>
    </w:p>
    <w:p w14:paraId="0385643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Debriefs.</w:t>
      </w:r>
    </w:p>
    <w:p w14:paraId="2F613D4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Individual experience.</w:t>
      </w:r>
    </w:p>
    <w:p w14:paraId="4077F3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When knowledge remains fragmented, organisations repeatedly solve the same problems.</w:t>
      </w:r>
    </w:p>
    <w:p w14:paraId="54B8FC4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adopts a different philosophy.</w:t>
      </w:r>
    </w:p>
    <w:p w14:paraId="57B253E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should become part of the operational system itself.</w:t>
      </w:r>
    </w:p>
    <w:p w14:paraId="6F4AB72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xml:space="preserve">The purpose of the Organisational Learning Architecture is to transform individual experience into </w:t>
      </w:r>
      <w:r w:rsidRPr="00F758C0">
        <w:rPr>
          <w:rFonts w:ascii="Times New Roman" w:eastAsia="Times New Roman" w:hAnsi="Times New Roman" w:cs="Times New Roman"/>
          <w:b/>
          <w:bCs/>
          <w:kern w:val="0"/>
          <w:lang w:eastAsia="en-GB"/>
          <w14:ligatures w14:val="none"/>
        </w:rPr>
        <w:t>Institutional Intelligence</w:t>
      </w:r>
      <w:r w:rsidRPr="00F758C0">
        <w:rPr>
          <w:rFonts w:ascii="Times New Roman" w:eastAsia="Times New Roman" w:hAnsi="Times New Roman" w:cs="Times New Roman"/>
          <w:kern w:val="0"/>
          <w:lang w:eastAsia="en-GB"/>
          <w14:ligatures w14:val="none"/>
        </w:rPr>
        <w:t>—a living organisational capability that strengthens governance, refines decision-making and improves preparedness over time.</w:t>
      </w:r>
    </w:p>
    <w:p w14:paraId="2060A63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is therefore not the final stage of operational management.</w:t>
      </w:r>
    </w:p>
    <w:p w14:paraId="36D5400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the beginning of the next cycle.</w:t>
      </w:r>
    </w:p>
    <w:p w14:paraId="2E073C24"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87A00C8">
          <v:rect id="Rectangle 4615" o:spid="_x0000_s120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9B0FD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w:t>
      </w:r>
    </w:p>
    <w:p w14:paraId="65BC628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Organisational Learning</w:t>
      </w:r>
    </w:p>
    <w:p w14:paraId="071BEB2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Organisations do not become resilient simply because they experience operational events.</w:t>
      </w:r>
    </w:p>
    <w:p w14:paraId="5519B79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become resilient because they learn from them.</w:t>
      </w:r>
    </w:p>
    <w:p w14:paraId="56A44BE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Experience alone does not improve capability.</w:t>
      </w:r>
    </w:p>
    <w:p w14:paraId="7800E46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Reflection does.</w:t>
      </w:r>
    </w:p>
    <w:p w14:paraId="5546936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 does.</w:t>
      </w:r>
    </w:p>
    <w:p w14:paraId="0F912C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Application does.</w:t>
      </w:r>
    </w:p>
    <w:p w14:paraId="4F6C08B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occurs when experience changes future behaviour.</w:t>
      </w:r>
    </w:p>
    <w:p w14:paraId="7E9852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views learning as a continuous operational discipline rather than an administrative activity undertaken after an event has concluded.</w:t>
      </w:r>
    </w:p>
    <w:p w14:paraId="34A918D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operational interaction contains the potential to strengthen future organisational performance.</w:t>
      </w:r>
    </w:p>
    <w:p w14:paraId="562A76A0"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4B6E8FA">
          <v:rect id="Rectangle 4613" o:spid="_x0000_s120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615AA66"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2</w:t>
      </w:r>
    </w:p>
    <w:p w14:paraId="7836CF76"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Institutional Intelligence</w:t>
      </w:r>
    </w:p>
    <w:p w14:paraId="69C1DB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Institutional Intelligence represents the accumulated operational wisdom of an organisation.</w:t>
      </w:r>
    </w:p>
    <w:p w14:paraId="4D1C08F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extends beyond documentation.</w:t>
      </w:r>
    </w:p>
    <w:p w14:paraId="4790021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captures how governance behaves in practice.</w:t>
      </w:r>
    </w:p>
    <w:p w14:paraId="7AACB5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Institutional Intelligence includes:</w:t>
      </w:r>
    </w:p>
    <w:p w14:paraId="4EAD49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experience</w:t>
      </w:r>
    </w:p>
    <w:p w14:paraId="68F3C6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decisions</w:t>
      </w:r>
    </w:p>
    <w:p w14:paraId="6B106F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lessons identified</w:t>
      </w:r>
    </w:p>
    <w:p w14:paraId="7086364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improvement actions</w:t>
      </w:r>
    </w:p>
    <w:p w14:paraId="67DCA09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successful practices</w:t>
      </w:r>
    </w:p>
    <w:p w14:paraId="1609FBF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recurring challenges</w:t>
      </w:r>
    </w:p>
    <w:p w14:paraId="1813887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adaptations</w:t>
      </w:r>
    </w:p>
    <w:p w14:paraId="406752B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 refinement</w:t>
      </w:r>
    </w:p>
    <w:p w14:paraId="56DCF8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Unlike individual knowledge, Institutional Intelligence remains within the organisation regardless of workforce change.</w:t>
      </w:r>
    </w:p>
    <w:p w14:paraId="762D34F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becomes a shared organisational capability.</w:t>
      </w:r>
    </w:p>
    <w:p w14:paraId="3F56205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LOCC is not simply to remember events.</w:t>
      </w:r>
    </w:p>
    <w:p w14:paraId="66240C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to preserve understanding.</w:t>
      </w:r>
    </w:p>
    <w:p w14:paraId="0FF1923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A1346D0">
          <v:rect id="Rectangle 4611" o:spid="_x0000_s120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8263F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42414EA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Sources of Organisational Learning</w:t>
      </w:r>
    </w:p>
    <w:p w14:paraId="5E73FDD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emerges from many different operational experiences.</w:t>
      </w:r>
    </w:p>
    <w:p w14:paraId="22DD12E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include:</w:t>
      </w:r>
    </w:p>
    <w:p w14:paraId="162A98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incidents</w:t>
      </w:r>
    </w:p>
    <w:p w14:paraId="7B1A377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outbreaks</w:t>
      </w:r>
    </w:p>
    <w:p w14:paraId="37CFEE5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consumer feedback</w:t>
      </w:r>
    </w:p>
    <w:p w14:paraId="3EF8169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staff observations</w:t>
      </w:r>
    </w:p>
    <w:p w14:paraId="4E8675A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reviews</w:t>
      </w:r>
    </w:p>
    <w:p w14:paraId="175CF56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quality improvement activities</w:t>
      </w:r>
    </w:p>
    <w:p w14:paraId="643FCA9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audits</w:t>
      </w:r>
    </w:p>
    <w:p w14:paraId="7E4C9A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debriefs</w:t>
      </w:r>
    </w:p>
    <w:p w14:paraId="5BC1236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near misses</w:t>
      </w:r>
    </w:p>
    <w:p w14:paraId="1B77EA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innovations</w:t>
      </w:r>
    </w:p>
    <w:p w14:paraId="62619BA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contributes a different perspective.</w:t>
      </w:r>
    </w:p>
    <w:p w14:paraId="559DDE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Together they strengthen organisational understanding.</w:t>
      </w:r>
    </w:p>
    <w:p w14:paraId="247AB14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 experience is insignificant if it improves future capability.</w:t>
      </w:r>
    </w:p>
    <w:p w14:paraId="11EFBC1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F9FB91E">
          <v:rect id="Rectangle 4609" o:spid="_x0000_s120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50FD39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3B36014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Learning Cycle</w:t>
      </w:r>
    </w:p>
    <w:p w14:paraId="21DBF96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is a continuous process rather than a single event.</w:t>
      </w:r>
    </w:p>
    <w:p w14:paraId="0EFCB5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Within LOCC, organisational learning follows a repeating cycle.</w:t>
      </w:r>
    </w:p>
    <w:p w14:paraId="0FC6D12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Experience</w:t>
      </w:r>
    </w:p>
    <w:p w14:paraId="5951D41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3342BF9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Reflection</w:t>
      </w:r>
    </w:p>
    <w:p w14:paraId="22BDBF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646981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w:t>
      </w:r>
    </w:p>
    <w:p w14:paraId="3E9BBA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73EE33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Improvement</w:t>
      </w:r>
    </w:p>
    <w:p w14:paraId="429F8D2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DF7A2E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Implementation</w:t>
      </w:r>
    </w:p>
    <w:p w14:paraId="2030800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FAC9B2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Evaluation</w:t>
      </w:r>
    </w:p>
    <w:p w14:paraId="1BC834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6A887CD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Knowledge Integration</w:t>
      </w:r>
    </w:p>
    <w:p w14:paraId="112A5A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20D5967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Institutional Intelligence</w:t>
      </w:r>
    </w:p>
    <w:p w14:paraId="3CFAB3D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8D3148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Improved Operational Capability</w:t>
      </w:r>
    </w:p>
    <w:p w14:paraId="54C85B4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completed cycle strengthens the next.</w:t>
      </w:r>
    </w:p>
    <w:p w14:paraId="2563C9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therefore becomes cumulative rather than episodic.</w:t>
      </w:r>
    </w:p>
    <w:p w14:paraId="003ED13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0D86DD8">
          <v:rect id="Rectangle 4607" o:spid="_x0000_s120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4ED135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5</w:t>
      </w:r>
    </w:p>
    <w:p w14:paraId="160C64E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Organisational Memory</w:t>
      </w:r>
    </w:p>
    <w:p w14:paraId="7486ACE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Memory is more than storage.</w:t>
      </w:r>
    </w:p>
    <w:p w14:paraId="6DA488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Memory influences behaviour.</w:t>
      </w:r>
    </w:p>
    <w:p w14:paraId="5C0AFAD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continuously develops an Organisational Memory that preserves:</w:t>
      </w:r>
    </w:p>
    <w:p w14:paraId="2C4658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patterns</w:t>
      </w:r>
    </w:p>
    <w:p w14:paraId="21C503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responses</w:t>
      </w:r>
    </w:p>
    <w:p w14:paraId="1E14A18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1885DB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outcomes</w:t>
      </w:r>
    </w:p>
    <w:p w14:paraId="62387E2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improvement actions</w:t>
      </w:r>
    </w:p>
    <w:p w14:paraId="2C4CE44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confidence refinement</w:t>
      </w:r>
    </w:p>
    <w:p w14:paraId="1CDE5B8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capability development</w:t>
      </w:r>
    </w:p>
    <w:p w14:paraId="1969F47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contextual relationships</w:t>
      </w:r>
    </w:p>
    <w:p w14:paraId="10D3D8A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Organisational Memory enables previous experience to inform future decision-making without replacing current evidence or professional judgement.</w:t>
      </w:r>
    </w:p>
    <w:p w14:paraId="2A2ABE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organisation remembers not simply what happened.</w:t>
      </w:r>
    </w:p>
    <w:p w14:paraId="44DC2EA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remembers why.</w:t>
      </w:r>
    </w:p>
    <w:p w14:paraId="4DF6FFA1"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6281191">
          <v:rect id="Rectangle 4605" o:spid="_x0000_s120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B9B57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4A73078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Learning Confidence</w:t>
      </w:r>
    </w:p>
    <w:p w14:paraId="39F5489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Not every observation should immediately become organisational knowledge.</w:t>
      </w:r>
    </w:p>
    <w:p w14:paraId="11EFCF8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matures over time.</w:t>
      </w:r>
    </w:p>
    <w:p w14:paraId="37F9711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considers:</w:t>
      </w:r>
    </w:p>
    <w:p w14:paraId="777473A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strength of evidence</w:t>
      </w:r>
    </w:p>
    <w:p w14:paraId="498557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frequency of occurrence</w:t>
      </w:r>
    </w:p>
    <w:p w14:paraId="1B6E829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significance</w:t>
      </w:r>
    </w:p>
    <w:p w14:paraId="7995810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expert validation</w:t>
      </w:r>
    </w:p>
    <w:p w14:paraId="7783A1A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relevance</w:t>
      </w:r>
    </w:p>
    <w:p w14:paraId="0FDDD2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demonstrated outcomes</w:t>
      </w:r>
    </w:p>
    <w:p w14:paraId="4BE30BF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Confidence strengthens gradually as understanding develops.</w:t>
      </w:r>
    </w:p>
    <w:p w14:paraId="604EEB0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Institutional Intelligence should therefore evolve carefully rather than react impulsively.</w:t>
      </w:r>
    </w:p>
    <w:p w14:paraId="4E9B65C0"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5767820">
          <v:rect id="Rectangle 4603" o:spid="_x0000_s120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A9B5A6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74E8119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Continuous Improvement</w:t>
      </w:r>
    </w:p>
    <w:p w14:paraId="05F77E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Continuous Improvement is the practical expression of organisational learning.</w:t>
      </w:r>
    </w:p>
    <w:p w14:paraId="02ADD1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should continuously strengthen:</w:t>
      </w:r>
    </w:p>
    <w:p w14:paraId="613C10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Patterns</w:t>
      </w:r>
    </w:p>
    <w:p w14:paraId="584AB18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Workflows</w:t>
      </w:r>
    </w:p>
    <w:p w14:paraId="448A02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7D84580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w:t>
      </w:r>
    </w:p>
    <w:p w14:paraId="59316F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 confidence</w:t>
      </w:r>
    </w:p>
    <w:p w14:paraId="588927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capability</w:t>
      </w:r>
    </w:p>
    <w:p w14:paraId="20AA5F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improvement should remain visible, explainable and traceable to the learning that informed it.</w:t>
      </w:r>
    </w:p>
    <w:p w14:paraId="432740E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Improvement without understanding is change.</w:t>
      </w:r>
    </w:p>
    <w:p w14:paraId="53F1D20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Improvement informed by understanding becomes organisational progress.</w:t>
      </w:r>
    </w:p>
    <w:p w14:paraId="7F1451C0"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D79C96A">
          <v:rect id="Rectangle 4601" o:spid="_x0000_s119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9913DD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8</w:t>
      </w:r>
    </w:p>
    <w:p w14:paraId="63FD598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Knowledge Preservation</w:t>
      </w:r>
    </w:p>
    <w:p w14:paraId="0961AC9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organisations experience continual workforce change.</w:t>
      </w:r>
    </w:p>
    <w:p w14:paraId="032747C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Without deliberate knowledge preservation, valuable operational understanding is gradually lost.</w:t>
      </w:r>
    </w:p>
    <w:p w14:paraId="14F910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provides a mechanism through which organisational knowledge remains accessible across generations of staff.</w:t>
      </w:r>
    </w:p>
    <w:p w14:paraId="31F7365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Knowledge therefore becomes an organisational asset rather than an individual possession.</w:t>
      </w:r>
    </w:p>
    <w:p w14:paraId="73EC2F7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Institutional capability continues to grow regardless of workforce turnover.</w:t>
      </w:r>
    </w:p>
    <w:p w14:paraId="46E61191"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C2F655B">
          <v:rect id="Rectangle 4599" o:spid="_x0000_s119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33CD50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9</w:t>
      </w:r>
    </w:p>
    <w:p w14:paraId="4FC4150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Future of Organisational Learning</w:t>
      </w:r>
    </w:p>
    <w:p w14:paraId="30667D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Healthcare will continue to evolve.</w:t>
      </w:r>
    </w:p>
    <w:p w14:paraId="66D9AEE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evidence will emerge.</w:t>
      </w:r>
    </w:p>
    <w:p w14:paraId="48179BB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environments will change.</w:t>
      </w:r>
    </w:p>
    <w:p w14:paraId="4CBCFC5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expectations will mature.</w:t>
      </w:r>
    </w:p>
    <w:p w14:paraId="092884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Organisational Learning Architecture is designed to evolve alongside this changing landscape.</w:t>
      </w:r>
    </w:p>
    <w:p w14:paraId="7271AF8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not to preserve existing practice.</w:t>
      </w:r>
    </w:p>
    <w:p w14:paraId="0E67782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continuously strengthen organisational understanding while remaining grounded in evidence, transparency and professional judgement.</w:t>
      </w:r>
    </w:p>
    <w:p w14:paraId="32794D2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therefore becomes one of the defining characteristics of Operational Governance Intelligence.</w:t>
      </w:r>
    </w:p>
    <w:p w14:paraId="7291BAF7"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5B67DC3">
          <v:rect id="Rectangle 4597" o:spid="_x0000_s119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BBE81DA"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368866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organisations often speak about becoming learning organisations.</w:t>
      </w:r>
    </w:p>
    <w:p w14:paraId="29C6BDB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Few possess the mechanisms to achieve it.</w:t>
      </w:r>
    </w:p>
    <w:p w14:paraId="486854D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requires more than recording lessons.</w:t>
      </w:r>
    </w:p>
    <w:p w14:paraId="658AB92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requires preserving understanding.</w:t>
      </w:r>
    </w:p>
    <w:p w14:paraId="15ED13B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Refining governance.</w:t>
      </w:r>
    </w:p>
    <w:p w14:paraId="4319F6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Strengthening capability.</w:t>
      </w:r>
    </w:p>
    <w:p w14:paraId="5602F3C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Sharing experience.</w:t>
      </w:r>
    </w:p>
    <w:p w14:paraId="4A4ED2D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Transforming knowledge into action.</w:t>
      </w:r>
    </w:p>
    <w:p w14:paraId="4CFB48C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Organisational Learning Architecture enables this transformation.</w:t>
      </w:r>
    </w:p>
    <w:p w14:paraId="5F2345B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observation.</w:t>
      </w:r>
    </w:p>
    <w:p w14:paraId="673583D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decision.</w:t>
      </w:r>
    </w:p>
    <w:p w14:paraId="0B10E36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improvement.</w:t>
      </w:r>
    </w:p>
    <w:p w14:paraId="21F15EC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outcome.</w:t>
      </w:r>
    </w:p>
    <w:p w14:paraId="43CEE3F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Each contributes to an expanding body of Institutional Intelligence that belongs not to individuals, but to the organisation itself.</w:t>
      </w:r>
    </w:p>
    <w:p w14:paraId="730D7B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does not become the organisation's memory.</w:t>
      </w:r>
    </w:p>
    <w:p w14:paraId="674179F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becomes the steward of its understanding.</w:t>
      </w:r>
    </w:p>
    <w:p w14:paraId="55EFFB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understanding improves governance.</w:t>
      </w:r>
    </w:p>
    <w:p w14:paraId="728B70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strengthens resilience.</w:t>
      </w:r>
    </w:p>
    <w:p w14:paraId="6A59B58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And resilient organisations deliver safer, more confident and more compassionate care.</w:t>
      </w:r>
    </w:p>
    <w:p w14:paraId="0E95A2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every piece of data has value.</w:t>
      </w:r>
    </w:p>
    <w:p w14:paraId="5126AAAA"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3C150A2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0E33038A"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 – The Operational Platform</w:t>
      </w:r>
    </w:p>
    <w:p w14:paraId="561B6D4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XII – The Organisational Resilience Architecture</w:t>
      </w:r>
    </w:p>
    <w:p w14:paraId="753CBDDE"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Strengthening Readiness Through Operational Intelligence</w:t>
      </w:r>
    </w:p>
    <w:p w14:paraId="364CF5D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4181280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4072E7D">
          <v:rect id="Rectangle 4595" o:spid="_x0000_s119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2E9815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"Resilience is not measured by how an organisation responds to disruption. It is measured by how well it prepares for it."</w:t>
      </w:r>
    </w:p>
    <w:p w14:paraId="2313B68E"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4A19AA9">
          <v:rect id="Rectangle 4593" o:spid="_x0000_s119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64F382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682A36D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healthcare organisation exists within an environment of continual change.</w:t>
      </w:r>
    </w:p>
    <w:p w14:paraId="3685B3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Clinical complexity increases.</w:t>
      </w:r>
    </w:p>
    <w:p w14:paraId="42333D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Consumer needs evolve.</w:t>
      </w:r>
    </w:p>
    <w:p w14:paraId="42BA56E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Public health risks emerge.</w:t>
      </w:r>
    </w:p>
    <w:p w14:paraId="01A45EF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Weather events intensify.</w:t>
      </w:r>
    </w:p>
    <w:p w14:paraId="19DCFAE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Workforces fluctuate.</w:t>
      </w:r>
    </w:p>
    <w:p w14:paraId="4D927EC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Infrastructure is challenged.</w:t>
      </w:r>
    </w:p>
    <w:p w14:paraId="081799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evidence reshapes practice.</w:t>
      </w:r>
    </w:p>
    <w:p w14:paraId="0C58C6F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realities cannot be eliminated.</w:t>
      </w:r>
    </w:p>
    <w:p w14:paraId="44D5FA1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must be anticipated.</w:t>
      </w:r>
    </w:p>
    <w:p w14:paraId="5FE8816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Operational Governance Intelligence is not simply to improve incident management.</w:t>
      </w:r>
    </w:p>
    <w:p w14:paraId="75B90A9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Its greater purpose is to strengthen organisational resilience.</w:t>
      </w:r>
    </w:p>
    <w:p w14:paraId="56D8D35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is the capacity to anticipate change, prepare with confidence, respond effectively, recover deliberately and continually improve through experience.</w:t>
      </w:r>
    </w:p>
    <w:p w14:paraId="5731AF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philosophy, model, capability and workflow described throughout the LOCC Architecture Bible ultimately contributes to this purpose.</w:t>
      </w:r>
    </w:p>
    <w:p w14:paraId="2817CFF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Organisational resilience is therefore not the conclusion of the operational journey.</w:t>
      </w:r>
    </w:p>
    <w:p w14:paraId="349113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its continuous expression.</w:t>
      </w:r>
    </w:p>
    <w:p w14:paraId="3C9EB7D5"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DE6CA27">
          <v:rect id="Rectangle 4591" o:spid="_x0000_s119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FFF431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w:t>
      </w:r>
    </w:p>
    <w:p w14:paraId="6EBCB11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Organisational Resilience</w:t>
      </w:r>
    </w:p>
    <w:p w14:paraId="57E308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is often misunderstood.</w:t>
      </w:r>
    </w:p>
    <w:p w14:paraId="3BD1247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frequently described as an organisational attribute.</w:t>
      </w:r>
    </w:p>
    <w:p w14:paraId="61711C4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Something an organisation either possesses or lacks.</w:t>
      </w:r>
    </w:p>
    <w:p w14:paraId="4B57E1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adopts a different perspective.</w:t>
      </w:r>
    </w:p>
    <w:p w14:paraId="0566A3C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is dynamic.</w:t>
      </w:r>
    </w:p>
    <w:p w14:paraId="4DA63C7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strengthens.</w:t>
      </w:r>
    </w:p>
    <w:p w14:paraId="7D69C6D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weakens.</w:t>
      </w:r>
    </w:p>
    <w:p w14:paraId="5DFF0A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adapts.</w:t>
      </w:r>
    </w:p>
    <w:p w14:paraId="1C38AD0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governance decision influences it.</w:t>
      </w:r>
    </w:p>
    <w:p w14:paraId="45531B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lesson refines it.</w:t>
      </w:r>
    </w:p>
    <w:p w14:paraId="204625D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relationship contributes to it.</w:t>
      </w:r>
    </w:p>
    <w:p w14:paraId="3E26DEE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should therefore be understood as a continuously evolving organisational capability.</w:t>
      </w:r>
    </w:p>
    <w:p w14:paraId="744150E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developed intentionally through evidence, governance, learning and coordinated action.</w:t>
      </w:r>
    </w:p>
    <w:p w14:paraId="08C98EBB"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985677A">
          <v:rect id="Rectangle 4589" o:spid="_x0000_s119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775431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2</w:t>
      </w:r>
    </w:p>
    <w:p w14:paraId="289CD60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Architecture of Resilience</w:t>
      </w:r>
    </w:p>
    <w:p w14:paraId="23CB954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Organisational resilience emerges through the interaction of multiple capabilities.</w:t>
      </w:r>
    </w:p>
    <w:p w14:paraId="54296F6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include:</w:t>
      </w:r>
    </w:p>
    <w:p w14:paraId="54A369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Human Intelligence</w:t>
      </w:r>
    </w:p>
    <w:p w14:paraId="1C22B88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 Intelligence</w:t>
      </w:r>
    </w:p>
    <w:p w14:paraId="7B0F002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w:t>
      </w:r>
    </w:p>
    <w:p w14:paraId="098650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Institutional Intelligence</w:t>
      </w:r>
    </w:p>
    <w:p w14:paraId="00D0169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w:t>
      </w:r>
    </w:p>
    <w:p w14:paraId="4A0074F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Professional Judgement</w:t>
      </w:r>
    </w:p>
    <w:p w14:paraId="0E9482E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Coordinated Workflows</w:t>
      </w:r>
    </w:p>
    <w:p w14:paraId="726E7BF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Learning</w:t>
      </w:r>
    </w:p>
    <w:p w14:paraId="13964E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 individual capability creates resilience.</w:t>
      </w:r>
    </w:p>
    <w:p w14:paraId="083B5AB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emerges from the relationships between them.</w:t>
      </w:r>
    </w:p>
    <w:p w14:paraId="681352C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 strengthens preparedness.</w:t>
      </w:r>
    </w:p>
    <w:p w14:paraId="485C71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strengthens response.</w:t>
      </w:r>
    </w:p>
    <w:p w14:paraId="1D6D56C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Response creates learning.</w:t>
      </w:r>
    </w:p>
    <w:p w14:paraId="06A7154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strengthens future preparedness.</w:t>
      </w:r>
    </w:p>
    <w:p w14:paraId="52E8A1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continuous cycle defines the Organisational Resilience Architecture.</w:t>
      </w:r>
    </w:p>
    <w:p w14:paraId="4189BC97"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8754584">
          <v:rect id="Rectangle 4587" o:spid="_x0000_s119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C14D30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25F1B70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Resilience Cycle</w:t>
      </w:r>
    </w:p>
    <w:p w14:paraId="4506389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Within LOCC, resilience follows a continuous operational rhythm.</w:t>
      </w:r>
    </w:p>
    <w:p w14:paraId="1AB5DE8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Anticipation</w:t>
      </w:r>
    </w:p>
    <w:p w14:paraId="4E26F3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4767BF5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w:t>
      </w:r>
    </w:p>
    <w:p w14:paraId="7224E9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0D0FDC5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Recognition</w:t>
      </w:r>
    </w:p>
    <w:p w14:paraId="3484071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4810B3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w:t>
      </w:r>
    </w:p>
    <w:p w14:paraId="43D287C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EAE9AA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Coordination</w:t>
      </w:r>
    </w:p>
    <w:p w14:paraId="0B6EF0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39FCDDC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Response</w:t>
      </w:r>
    </w:p>
    <w:p w14:paraId="34D5AD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04638D4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Recovery</w:t>
      </w:r>
    </w:p>
    <w:p w14:paraId="7A2F6BE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084C577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Reflection</w:t>
      </w:r>
    </w:p>
    <w:p w14:paraId="73C4272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471EE27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w:t>
      </w:r>
    </w:p>
    <w:p w14:paraId="06E33DF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56CCBF7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Improved Preparedness</w:t>
      </w:r>
    </w:p>
    <w:p w14:paraId="07D9FB7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operational event contributes to the next.</w:t>
      </w:r>
    </w:p>
    <w:p w14:paraId="508FF5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is therefore cumulative.</w:t>
      </w:r>
    </w:p>
    <w:p w14:paraId="3DC11C0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develops over time through disciplined organisational learning.</w:t>
      </w:r>
    </w:p>
    <w:p w14:paraId="345D08B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3D8DCFF">
          <v:rect id="Rectangle 4585" o:spid="_x0000_s119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0243BF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391CF9E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Organisational Readiness</w:t>
      </w:r>
    </w:p>
    <w:p w14:paraId="27ACBD5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Readiness represents the organisation's current capacity to respond effectively to operational challenges.</w:t>
      </w:r>
    </w:p>
    <w:p w14:paraId="28E938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Readiness is influenced by many factors, including:</w:t>
      </w:r>
    </w:p>
    <w:p w14:paraId="161A3AC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maturity</w:t>
      </w:r>
    </w:p>
    <w:p w14:paraId="074E9FE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workforce capability</w:t>
      </w:r>
    </w:p>
    <w:p w14:paraId="6E58CA5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consumer vulnerability</w:t>
      </w:r>
    </w:p>
    <w:p w14:paraId="5F58382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resource availability</w:t>
      </w:r>
    </w:p>
    <w:p w14:paraId="566E753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w:t>
      </w:r>
    </w:p>
    <w:p w14:paraId="669301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infrastructure resilience</w:t>
      </w:r>
    </w:p>
    <w:p w14:paraId="30A3679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institutional intelligence</w:t>
      </w:r>
    </w:p>
    <w:p w14:paraId="07C9CAF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active operational risks</w:t>
      </w:r>
    </w:p>
    <w:p w14:paraId="637B7D8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Readiness changes continuously.</w:t>
      </w:r>
    </w:p>
    <w:p w14:paraId="138AA4A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provides a living operational picture that enables organisations to understand their preparedness before significant events occur.</w:t>
      </w:r>
    </w:p>
    <w:p w14:paraId="48DBEF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is proactive.</w:t>
      </w:r>
    </w:p>
    <w:p w14:paraId="38871C4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Response is reactive.</w:t>
      </w:r>
    </w:p>
    <w:p w14:paraId="3255053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seeks to strengthen the former.</w:t>
      </w:r>
    </w:p>
    <w:p w14:paraId="02B51F7E"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0A178E0">
          <v:rect id="Rectangle 4583" o:spid="_x0000_s119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985CD7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5</w:t>
      </w:r>
    </w:p>
    <w:p w14:paraId="1D27F38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Operational Health Index</w:t>
      </w:r>
    </w:p>
    <w:p w14:paraId="20B71DC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resilience should be understandable.</w:t>
      </w:r>
    </w:p>
    <w:p w14:paraId="2BFEF0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supports this through the Operational Health Index.</w:t>
      </w:r>
    </w:p>
    <w:p w14:paraId="6E4D085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Operational Health Index is not a performance measure.</w:t>
      </w:r>
    </w:p>
    <w:p w14:paraId="1C4663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not a compliance score.</w:t>
      </w:r>
    </w:p>
    <w:p w14:paraId="536E7F2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It is a dynamic representation of organisational readiness.</w:t>
      </w:r>
    </w:p>
    <w:p w14:paraId="51115F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Operational Health Index considers:</w:t>
      </w:r>
    </w:p>
    <w:p w14:paraId="227A310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capability</w:t>
      </w:r>
    </w:p>
    <w:p w14:paraId="44B899F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Clinical readiness</w:t>
      </w:r>
    </w:p>
    <w:p w14:paraId="78F65A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Infection prevention and control readiness</w:t>
      </w:r>
    </w:p>
    <w:p w14:paraId="1DF4806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Workforce resilience</w:t>
      </w:r>
    </w:p>
    <w:p w14:paraId="47EE4C6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w:t>
      </w:r>
    </w:p>
    <w:p w14:paraId="1BF6D2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Consumer vulnerability</w:t>
      </w:r>
    </w:p>
    <w:p w14:paraId="66E72D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Resource capacity</w:t>
      </w:r>
    </w:p>
    <w:p w14:paraId="4DD6C8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Active operational risks</w:t>
      </w:r>
    </w:p>
    <w:p w14:paraId="43C696D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learning</w:t>
      </w:r>
    </w:p>
    <w:p w14:paraId="349554F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Improvement momentum</w:t>
      </w:r>
    </w:p>
    <w:p w14:paraId="5FE9CE5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answer one question.</w:t>
      </w:r>
    </w:p>
    <w:p w14:paraId="279EB3E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"How prepared is this organisation to safely deliver care today?"</w:t>
      </w:r>
    </w:p>
    <w:p w14:paraId="0E698B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Operational Health Index supports understanding.</w:t>
      </w:r>
    </w:p>
    <w:p w14:paraId="022319D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should never replace professional judgement.</w:t>
      </w:r>
    </w:p>
    <w:p w14:paraId="17A440AD"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2199A80">
          <v:rect id="Rectangle 4581" o:spid="_x0000_s118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351FD53"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4B7026C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Organisational Resilience Indicators</w:t>
      </w:r>
    </w:p>
    <w:p w14:paraId="288C810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cannot be understood through a single measure.</w:t>
      </w:r>
    </w:p>
    <w:p w14:paraId="313EB02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evaluates multiple indicators.</w:t>
      </w:r>
    </w:p>
    <w:p w14:paraId="4CF7998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may include:</w:t>
      </w:r>
    </w:p>
    <w:p w14:paraId="51C900E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preparedness</w:t>
      </w:r>
    </w:p>
    <w:p w14:paraId="2735186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adaptability</w:t>
      </w:r>
    </w:p>
    <w:p w14:paraId="3AF609E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coordination</w:t>
      </w:r>
    </w:p>
    <w:p w14:paraId="0BE5A3C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communication</w:t>
      </w:r>
    </w:p>
    <w:p w14:paraId="03C8D52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situational awareness</w:t>
      </w:r>
    </w:p>
    <w:p w14:paraId="4AA4D93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confidence</w:t>
      </w:r>
    </w:p>
    <w:p w14:paraId="312DA30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learning maturity</w:t>
      </w:r>
    </w:p>
    <w:p w14:paraId="3ED3A55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recovery capability</w:t>
      </w:r>
    </w:p>
    <w:p w14:paraId="587B197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workforce sustainability</w:t>
      </w:r>
    </w:p>
    <w:p w14:paraId="058C53F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improvement capacity</w:t>
      </w:r>
    </w:p>
    <w:p w14:paraId="737E79A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Together these indicators create a more meaningful picture of organisational resilience than traditional retrospective performance measures.</w:t>
      </w:r>
    </w:p>
    <w:p w14:paraId="560EFC9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06A0575">
          <v:rect id="Rectangle 4579" o:spid="_x0000_s118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FC70B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4A7BEF3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Strategic Preparedness</w:t>
      </w:r>
    </w:p>
    <w:p w14:paraId="0F961F8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begins long before an operational event occurs.</w:t>
      </w:r>
    </w:p>
    <w:p w14:paraId="0D4437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develops through continual awareness of organisational capability and operational context.</w:t>
      </w:r>
    </w:p>
    <w:p w14:paraId="0D04234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strengthens preparedness by integrating:</w:t>
      </w:r>
    </w:p>
    <w:p w14:paraId="72CAA5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w:t>
      </w:r>
    </w:p>
    <w:p w14:paraId="632C9A6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 Intelligence</w:t>
      </w:r>
    </w:p>
    <w:p w14:paraId="412C580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Institutional Intelligence</w:t>
      </w:r>
    </w:p>
    <w:p w14:paraId="5D39F2F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w:t>
      </w:r>
    </w:p>
    <w:p w14:paraId="132BA3B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Professional Judgement</w:t>
      </w:r>
    </w:p>
    <w:p w14:paraId="0C3441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enables organisations to recognise emerging challenges while opportunities for preparation still exist.</w:t>
      </w:r>
    </w:p>
    <w:p w14:paraId="4BCB4B4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is one of the highest expressions of Operational Intelligence.</w:t>
      </w:r>
    </w:p>
    <w:p w14:paraId="5113A52E"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97AD1F2">
          <v:rect id="Rectangle 4577" o:spid="_x0000_s118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9B4AD0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8</w:t>
      </w:r>
    </w:p>
    <w:p w14:paraId="235DCA4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Adaptive Resilience</w:t>
      </w:r>
    </w:p>
    <w:p w14:paraId="60266B4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environments continually evolve.</w:t>
      </w:r>
    </w:p>
    <w:p w14:paraId="3CEF2A7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Organisations must evolve with them.</w:t>
      </w:r>
    </w:p>
    <w:p w14:paraId="3E3CC1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Adaptive resilience represents the ability to modify governance, workflows and operational behaviour while preserving organisational purpose.</w:t>
      </w:r>
    </w:p>
    <w:p w14:paraId="3BCF23B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Adaptation should always remain:</w:t>
      </w:r>
    </w:p>
    <w:p w14:paraId="149A37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evidence-informed</w:t>
      </w:r>
    </w:p>
    <w:p w14:paraId="7B5A1F9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transparent</w:t>
      </w:r>
    </w:p>
    <w:p w14:paraId="4B7A9EF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explainable</w:t>
      </w:r>
    </w:p>
    <w:p w14:paraId="3A319C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proportionate</w:t>
      </w:r>
    </w:p>
    <w:p w14:paraId="1C4B305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human-centred</w:t>
      </w:r>
    </w:p>
    <w:p w14:paraId="0B89F6D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Adaptation without governance creates inconsistency.</w:t>
      </w:r>
    </w:p>
    <w:p w14:paraId="46CF2DE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without adaptation creates rigidity.</w:t>
      </w:r>
    </w:p>
    <w:p w14:paraId="1521FA8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resilience requires both.</w:t>
      </w:r>
    </w:p>
    <w:p w14:paraId="5394B235"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093E05B">
          <v:rect id="Rectangle 4575" o:spid="_x0000_s118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A8578B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9</w:t>
      </w:r>
    </w:p>
    <w:p w14:paraId="3D73E52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Future of Organisational Resilience</w:t>
      </w:r>
    </w:p>
    <w:p w14:paraId="222C0F7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operational challenges facing healthcare will continue to evolve.</w:t>
      </w:r>
    </w:p>
    <w:p w14:paraId="0F5A4EC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Climate change.</w:t>
      </w:r>
    </w:p>
    <w:p w14:paraId="168DF1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Emerging infectious diseases.</w:t>
      </w:r>
    </w:p>
    <w:p w14:paraId="5E6387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Changing models of care.</w:t>
      </w:r>
    </w:p>
    <w:p w14:paraId="2B5AFF0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Workforce transformation.</w:t>
      </w:r>
    </w:p>
    <w:p w14:paraId="5CF59C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Digital health.</w:t>
      </w:r>
    </w:p>
    <w:p w14:paraId="5588BED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Community expectations.</w:t>
      </w:r>
    </w:p>
    <w:p w14:paraId="7A0D183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Organisational Resilience Architecture is designed to evolve alongside these changes.</w:t>
      </w:r>
    </w:p>
    <w:p w14:paraId="6366C9F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not to predict the future.</w:t>
      </w:r>
    </w:p>
    <w:p w14:paraId="795F471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ensure that organisations remain capable of understanding, coordinating and adapting regardless of what the future brings.</w:t>
      </w:r>
    </w:p>
    <w:p w14:paraId="57385F2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Resilience therefore becomes an enduring organisational capability rather than a response to individual events.</w:t>
      </w:r>
    </w:p>
    <w:p w14:paraId="28A754C7"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27598FB">
          <v:rect id="Rectangle 4573" o:spid="_x0000_s118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66C289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6E5D071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has traditionally measured success by what has already happened.</w:t>
      </w:r>
    </w:p>
    <w:p w14:paraId="01E5AA9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Governance Intelligence asks a different question.</w:t>
      </w:r>
    </w:p>
    <w:p w14:paraId="62CF17C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How prepared are we for what may happen next?</w:t>
      </w:r>
    </w:p>
    <w:p w14:paraId="3DD0503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That question changes everything.</w:t>
      </w:r>
    </w:p>
    <w:p w14:paraId="7BA12DE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Preparedness shifts attention from reaction to anticipation.</w:t>
      </w:r>
    </w:p>
    <w:p w14:paraId="716C044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becomes continuous.</w:t>
      </w:r>
    </w:p>
    <w:p w14:paraId="57EC617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Context becomes essential.</w:t>
      </w:r>
    </w:p>
    <w:p w14:paraId="22641E6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becomes visible.</w:t>
      </w:r>
    </w:p>
    <w:p w14:paraId="75EFE94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understanding becomes shared.</w:t>
      </w:r>
    </w:p>
    <w:p w14:paraId="0FD6278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the Organisational Resilience Architecture is not to eliminate uncertainty.</w:t>
      </w:r>
    </w:p>
    <w:p w14:paraId="25B7704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Uncertainty is an inevitable characteristic of healthcare.</w:t>
      </w:r>
    </w:p>
    <w:p w14:paraId="095B7F3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ensure that organisations meet uncertainty with understanding rather than confusion.</w:t>
      </w:r>
    </w:p>
    <w:p w14:paraId="162CC4B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 coordination rather than fragmentation.</w:t>
      </w:r>
    </w:p>
    <w:p w14:paraId="4E826E0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 confidence rather than hesitation.</w:t>
      </w:r>
    </w:p>
    <w:p w14:paraId="7CC2DC9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resilience is not built during emergencies.</w:t>
      </w:r>
    </w:p>
    <w:p w14:paraId="5A94E6C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built every day.</w:t>
      </w:r>
    </w:p>
    <w:p w14:paraId="1D66C9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Every observation.</w:t>
      </w:r>
    </w:p>
    <w:p w14:paraId="0B3D854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conversation.</w:t>
      </w:r>
    </w:p>
    <w:p w14:paraId="522E82F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assessment.</w:t>
      </w:r>
    </w:p>
    <w:p w14:paraId="5D62B1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decision.</w:t>
      </w:r>
    </w:p>
    <w:p w14:paraId="2E329E8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lesson.</w:t>
      </w:r>
    </w:p>
    <w:p w14:paraId="66F767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improvement.</w:t>
      </w:r>
    </w:p>
    <w:p w14:paraId="3C5C7C4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strengthens the organisation's ability to provide safe, compassionate and coordinated care.</w:t>
      </w:r>
    </w:p>
    <w:p w14:paraId="4318417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is the culmination of Book II.</w:t>
      </w:r>
    </w:p>
    <w:p w14:paraId="1494BA1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operational platform whose ultimate purpose is not simply to manage events, but to strengthen the resilience of the people, teams and organisations entrusted with delivering care.</w:t>
      </w:r>
    </w:p>
    <w:p w14:paraId="28B2E25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every piece of data has value.</w:t>
      </w:r>
    </w:p>
    <w:p w14:paraId="4CFA798A"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6953271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360E72F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III – Engineering &amp; Implementation</w:t>
      </w:r>
    </w:p>
    <w:p w14:paraId="635D6BF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XIII – The Engineering Architecture</w:t>
      </w:r>
    </w:p>
    <w:p w14:paraId="12047EDD"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Faithfully Implementing Operational Reality</w:t>
      </w:r>
    </w:p>
    <w:p w14:paraId="51838F5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3F1FF3FF"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FA7661A">
          <v:rect id="Rectangle 4571" o:spid="_x0000_s118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7E058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"Engineering excellence is achieved when technology faithfully represents operational reality."</w:t>
      </w:r>
    </w:p>
    <w:p w14:paraId="04A573B4"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4DDC1A8">
          <v:rect id="Rectangle 4569" o:spid="_x0000_s118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A54709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746F63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enduring technology platform is built upon a foundation of engineering discipline.</w:t>
      </w:r>
    </w:p>
    <w:p w14:paraId="703638F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For LOCC, engineering is not the starting point.</w:t>
      </w:r>
    </w:p>
    <w:p w14:paraId="6B35261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the faithful implementation of everything that has come before.</w:t>
      </w:r>
    </w:p>
    <w:p w14:paraId="710314A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Book I established the philosophy of Operational Governance Intelligence.</w:t>
      </w:r>
    </w:p>
    <w:p w14:paraId="1E3C0B7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Book II described how that philosophy becomes an operational system.</w:t>
      </w:r>
    </w:p>
    <w:p w14:paraId="00914C2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Book III now describes how those principles are translated into technology.</w:t>
      </w:r>
    </w:p>
    <w:p w14:paraId="6123E95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distinction is fundamental.</w:t>
      </w:r>
    </w:p>
    <w:p w14:paraId="39BB484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engineering within LOCC is not to define operational behaviour.</w:t>
      </w:r>
    </w:p>
    <w:p w14:paraId="60D1C94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That work has already been completed.</w:t>
      </w:r>
    </w:p>
    <w:p w14:paraId="6B2292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engineering is to represent operational reality with integrity, consistency and precision.</w:t>
      </w:r>
    </w:p>
    <w:p w14:paraId="284F11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therefore becomes the expression of governance rather than its author.</w:t>
      </w:r>
    </w:p>
    <w:p w14:paraId="7C605D0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Every architectural decision should preserve the philosophy, operational models and organisational understanding established throughout the Architecture Bible.</w:t>
      </w:r>
    </w:p>
    <w:p w14:paraId="17DCDDF6"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FAEF92A">
          <v:rect id="Rectangle 4567" o:spid="_x0000_s118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F3BDDB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w:t>
      </w:r>
    </w:p>
    <w:p w14:paraId="06B67E6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Engineering</w:t>
      </w:r>
    </w:p>
    <w:p w14:paraId="221C91C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is often viewed as the process of building software.</w:t>
      </w:r>
    </w:p>
    <w:p w14:paraId="3D11875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adopts a broader perspective.</w:t>
      </w:r>
    </w:p>
    <w:p w14:paraId="6482CF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is the disciplined practice of translating operational understanding into reliable, maintainable and trustworthy technology.</w:t>
      </w:r>
    </w:p>
    <w:p w14:paraId="0954D9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should never redefine healthcare.</w:t>
      </w:r>
    </w:p>
    <w:p w14:paraId="1719D6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should define technology.</w:t>
      </w:r>
    </w:p>
    <w:p w14:paraId="5541D42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component, service and interface within LOCC exists to strengthen organisational understanding rather than introduce unnecessary complexity.</w:t>
      </w:r>
    </w:p>
    <w:p w14:paraId="5973B2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quality of an engineering decision should therefore be measured not only by technical excellence, but by how faithfully it represents operational reality.</w:t>
      </w:r>
    </w:p>
    <w:p w14:paraId="469D7BDE"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FD2019A">
          <v:rect id="Rectangle 4565" o:spid="_x0000_s118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2A5C0C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2</w:t>
      </w:r>
    </w:p>
    <w:p w14:paraId="4BE05C1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Engineering Covenant</w:t>
      </w:r>
    </w:p>
    <w:p w14:paraId="7938DB9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engineering decision within LOCC should align with the following principles.</w:t>
      </w:r>
    </w:p>
    <w:p w14:paraId="154DA49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must remain:</w:t>
      </w:r>
    </w:p>
    <w:p w14:paraId="5EAF580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faithful to operational reality</w:t>
      </w:r>
    </w:p>
    <w:p w14:paraId="07D08F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aligned with governance</w:t>
      </w:r>
    </w:p>
    <w:p w14:paraId="67230F3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evidence-informed</w:t>
      </w:r>
    </w:p>
    <w:p w14:paraId="470AC6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explainable</w:t>
      </w:r>
    </w:p>
    <w:p w14:paraId="0376DE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maintainable</w:t>
      </w:r>
    </w:p>
    <w:p w14:paraId="023F19E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scalable</w:t>
      </w:r>
    </w:p>
    <w:p w14:paraId="49D11F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secure</w:t>
      </w:r>
    </w:p>
    <w:p w14:paraId="76A17D7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resilient</w:t>
      </w:r>
    </w:p>
    <w:p w14:paraId="2C57D24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human-centred</w:t>
      </w:r>
    </w:p>
    <w:p w14:paraId="402A5AD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When engineering decisions require compromise, operational integrity should always take precedence over technical convenience.</w:t>
      </w:r>
    </w:p>
    <w:p w14:paraId="33EB9F4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Constitution guides engineering.</w:t>
      </w:r>
    </w:p>
    <w:p w14:paraId="714B4BD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does not redefine the Constitution.</w:t>
      </w:r>
    </w:p>
    <w:p w14:paraId="70A8CB5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37B95BD">
          <v:rect id="Rectangle 4563" o:spid="_x0000_s118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68DEC2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5DAA41E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Architectural Layers</w:t>
      </w:r>
    </w:p>
    <w:p w14:paraId="67AF26A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LOCC platform is deliberately organised into architectural layers.</w:t>
      </w:r>
    </w:p>
    <w:p w14:paraId="456B29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layer has a distinct responsibility.</w:t>
      </w:r>
    </w:p>
    <w:p w14:paraId="3B19EF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Operational Philosophy</w:t>
      </w:r>
    </w:p>
    <w:p w14:paraId="6CF513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1107604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Operational Governance</w:t>
      </w:r>
    </w:p>
    <w:p w14:paraId="63051B3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55F314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Operational Intelligence</w:t>
      </w:r>
    </w:p>
    <w:p w14:paraId="69572FF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50D70C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Operational Capabilities</w:t>
      </w:r>
    </w:p>
    <w:p w14:paraId="64F88D0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2E470CE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Application Services</w:t>
      </w:r>
    </w:p>
    <w:p w14:paraId="76C5C43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1C055FD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User Experience</w:t>
      </w:r>
    </w:p>
    <w:p w14:paraId="153A06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6E158F9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lastRenderedPageBreak/>
        <w:t>Technology Infrastructure</w:t>
      </w:r>
    </w:p>
    <w:p w14:paraId="4C316C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layer depends upon the integrity of the layer above it.</w:t>
      </w:r>
    </w:p>
    <w:p w14:paraId="1F2952B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 technology decision should bypass operational governance.</w:t>
      </w:r>
    </w:p>
    <w:p w14:paraId="0F5806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layered architecture preserves conceptual integrity while allowing technology to evolve independently.</w:t>
      </w:r>
    </w:p>
    <w:p w14:paraId="3EF6E2E2"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ED76A36">
          <v:rect id="Rectangle 4561" o:spid="_x0000_s117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06ADE4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3EDF26E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Engineering Principles</w:t>
      </w:r>
    </w:p>
    <w:p w14:paraId="11E3900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implementation should reflect a consistent set of engineering principles.</w:t>
      </w:r>
    </w:p>
    <w:p w14:paraId="621A4EC3"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t>Operational First</w:t>
      </w:r>
    </w:p>
    <w:p w14:paraId="264C7B5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should represent operational practice rather than impose technical constraints.</w:t>
      </w:r>
    </w:p>
    <w:p w14:paraId="5F246CAE"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AEBE128">
          <v:rect id="Rectangle 4559" o:spid="_x0000_s117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36A3245"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t>Simplicity Under Pressure</w:t>
      </w:r>
    </w:p>
    <w:p w14:paraId="6C17397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Complex operational environments require simple software interactions.</w:t>
      </w:r>
    </w:p>
    <w:p w14:paraId="520541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should reduce cognitive load rather than increase it.</w:t>
      </w:r>
    </w:p>
    <w:p w14:paraId="2EB3B9C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F296699">
          <v:rect id="Rectangle 4557" o:spid="_x0000_s117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FEB87B3"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t>Modular by Design</w:t>
      </w:r>
    </w:p>
    <w:p w14:paraId="49C1A7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Capabilities should be implemented as independent, composable components.</w:t>
      </w:r>
    </w:p>
    <w:p w14:paraId="2544ED8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enables the platform to evolve without compromising architectural integrity.</w:t>
      </w:r>
    </w:p>
    <w:p w14:paraId="6058A40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6F51DD3">
          <v:rect id="Rectangle 4555" o:spid="_x0000_s117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398F6BC"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t>Explainability by Default</w:t>
      </w:r>
    </w:p>
    <w:p w14:paraId="5E3E567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recommendation, workflow and decision support mechanism should remain transparent and traceable.</w:t>
      </w:r>
    </w:p>
    <w:p w14:paraId="18893BE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should never create opaque behaviour.</w:t>
      </w:r>
    </w:p>
    <w:p w14:paraId="63CCBB40"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96AED24">
          <v:rect id="Rectangle 4553" o:spid="_x0000_s117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0388361"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lastRenderedPageBreak/>
        <w:t>Progressive Evolution</w:t>
      </w:r>
    </w:p>
    <w:p w14:paraId="531507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should evolve through refinement rather than wholesale redesign.</w:t>
      </w:r>
    </w:p>
    <w:p w14:paraId="68BECC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Stable foundations encourage sustainable innovation.</w:t>
      </w:r>
    </w:p>
    <w:p w14:paraId="7AB5A38D"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08CEF85">
          <v:rect id="Rectangle 4551" o:spid="_x0000_s117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5504146" w14:textId="77777777" w:rsidR="00F758C0" w:rsidRPr="00F758C0" w:rsidRDefault="00F758C0" w:rsidP="00F758C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758C0">
        <w:rPr>
          <w:rFonts w:ascii="Times New Roman" w:eastAsia="Times New Roman" w:hAnsi="Times New Roman" w:cs="Times New Roman"/>
          <w:b/>
          <w:bCs/>
          <w:kern w:val="0"/>
          <w:sz w:val="27"/>
          <w:szCs w:val="27"/>
          <w:lang w:eastAsia="en-GB"/>
          <w14:ligatures w14:val="none"/>
        </w:rPr>
        <w:t>Evidence Before Optimisation</w:t>
      </w:r>
    </w:p>
    <w:p w14:paraId="12E4E73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Performance improvements should never compromise traceability, governance or explainability.</w:t>
      </w:r>
    </w:p>
    <w:p w14:paraId="7287A3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trust remains more valuable than technical novelty.</w:t>
      </w:r>
    </w:p>
    <w:p w14:paraId="588E4F13"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1058660">
          <v:rect id="Rectangle 4549" o:spid="_x0000_s117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7C65B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5</w:t>
      </w:r>
    </w:p>
    <w:p w14:paraId="4D57FBB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Service-Oriented Thinking</w:t>
      </w:r>
    </w:p>
    <w:p w14:paraId="435FB50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is organised around operational capabilities rather than technical layers.</w:t>
      </w:r>
    </w:p>
    <w:p w14:paraId="49B1A8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service represents an organisational function.</w:t>
      </w:r>
    </w:p>
    <w:p w14:paraId="3F92D0D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Examples include:</w:t>
      </w:r>
    </w:p>
    <w:p w14:paraId="7E61ADE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 Service</w:t>
      </w:r>
    </w:p>
    <w:p w14:paraId="045957C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Event Service</w:t>
      </w:r>
    </w:p>
    <w:p w14:paraId="728A28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Assessment Service</w:t>
      </w:r>
    </w:p>
    <w:p w14:paraId="392FF0C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Service</w:t>
      </w:r>
    </w:p>
    <w:p w14:paraId="7F353C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 Service</w:t>
      </w:r>
    </w:p>
    <w:p w14:paraId="3858AF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 Service</w:t>
      </w:r>
    </w:p>
    <w:p w14:paraId="3D6399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Workflow Service</w:t>
      </w:r>
    </w:p>
    <w:p w14:paraId="30F85C9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Learning Service</w:t>
      </w:r>
    </w:p>
    <w:p w14:paraId="4305EA3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Reporting Service</w:t>
      </w:r>
    </w:p>
    <w:p w14:paraId="54F84C5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Services communicate through clearly defined contracts.</w:t>
      </w:r>
    </w:p>
    <w:p w14:paraId="5495EDE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No service should assume responsibility beyond its operational purpose.</w:t>
      </w:r>
    </w:p>
    <w:p w14:paraId="16D40B7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approach promotes clarity, scalability and maintainability.</w:t>
      </w:r>
    </w:p>
    <w:p w14:paraId="5FC87A3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65F7DDA">
          <v:rect id="Rectangle 4547" o:spid="_x0000_s117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90593B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560046A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Engineering for Evolution</w:t>
      </w:r>
    </w:p>
    <w:p w14:paraId="63A3E5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continually evolves.</w:t>
      </w:r>
    </w:p>
    <w:p w14:paraId="21AD7E0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must therefore support continuous adaptation.</w:t>
      </w:r>
    </w:p>
    <w:p w14:paraId="17C9786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should enable:</w:t>
      </w:r>
    </w:p>
    <w:p w14:paraId="271D3D1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new governance patterns</w:t>
      </w:r>
    </w:p>
    <w:p w14:paraId="27BE94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evolving evidence</w:t>
      </w:r>
    </w:p>
    <w:p w14:paraId="554441A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additional intelligence sources</w:t>
      </w:r>
    </w:p>
    <w:p w14:paraId="36974A7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changing regulatory requirements</w:t>
      </w:r>
    </w:p>
    <w:p w14:paraId="65112D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new operational workflows</w:t>
      </w:r>
    </w:p>
    <w:p w14:paraId="5F1D626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emerging technologies</w:t>
      </w:r>
    </w:p>
    <w:p w14:paraId="0554E50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without requiring fundamental architectural redesign.</w:t>
      </w:r>
    </w:p>
    <w:p w14:paraId="24E429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 resilient architecture is one that accommodates change without compromising purpose.</w:t>
      </w:r>
    </w:p>
    <w:p w14:paraId="601AA312"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6C46E42">
          <v:rect id="Rectangle 4545" o:spid="_x0000_s117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8EEC0C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7A65966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Quality as an Architectural Responsibility</w:t>
      </w:r>
    </w:p>
    <w:p w14:paraId="264916F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Quality is not the responsibility of testing alone.</w:t>
      </w:r>
    </w:p>
    <w:p w14:paraId="5D01BD5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Quality is an architectural characteristic.</w:t>
      </w:r>
    </w:p>
    <w:p w14:paraId="26C9AFB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quality within LOCC includes:</w:t>
      </w:r>
    </w:p>
    <w:p w14:paraId="2267A62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correctness</w:t>
      </w:r>
    </w:p>
    <w:p w14:paraId="7D5ECEE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reliability</w:t>
      </w:r>
    </w:p>
    <w:p w14:paraId="3933995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maintainability</w:t>
      </w:r>
    </w:p>
    <w:p w14:paraId="0B8E14A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usability</w:t>
      </w:r>
    </w:p>
    <w:p w14:paraId="64BAAB5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security</w:t>
      </w:r>
    </w:p>
    <w:p w14:paraId="684C520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accessibility</w:t>
      </w:r>
    </w:p>
    <w:p w14:paraId="52F357B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performance</w:t>
      </w:r>
    </w:p>
    <w:p w14:paraId="5C79EA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trust</w:t>
      </w:r>
    </w:p>
    <w:p w14:paraId="4C1D0F2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engineering decision contributes to the overall quality of the platform.</w:t>
      </w:r>
    </w:p>
    <w:p w14:paraId="11DB9DA5"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D26C9D3">
          <v:rect id="Rectangle 4543" o:spid="_x0000_s117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13B7F2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8</w:t>
      </w:r>
    </w:p>
    <w:p w14:paraId="528B096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Technical Excellence and Operational Excellence</w:t>
      </w:r>
    </w:p>
    <w:p w14:paraId="3AF4EB1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Technical excellence has limited value if it does not strengthen operational excellence.</w:t>
      </w:r>
    </w:p>
    <w:p w14:paraId="60EBCB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Elegant code.</w:t>
      </w:r>
    </w:p>
    <w:p w14:paraId="50E777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Efficient algorithms.</w:t>
      </w:r>
    </w:p>
    <w:p w14:paraId="5AD5BE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Scalable infrastructure.</w:t>
      </w:r>
    </w:p>
    <w:p w14:paraId="54EB5A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are important.</w:t>
      </w:r>
    </w:p>
    <w:p w14:paraId="6405F1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Their purpose is to support safer, more coordinated and more resilient care.</w:t>
      </w:r>
    </w:p>
    <w:p w14:paraId="53028C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Engineering therefore remains accountable to the operational outcomes it enables.</w:t>
      </w:r>
    </w:p>
    <w:p w14:paraId="23C422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is successful only when it strengthens the people delivering care.</w:t>
      </w:r>
    </w:p>
    <w:p w14:paraId="366E1B71"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AC00994">
          <v:rect id="Rectangle 4541" o:spid="_x0000_s116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91F9BF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9</w:t>
      </w:r>
    </w:p>
    <w:p w14:paraId="0CAE108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Living Architecture</w:t>
      </w:r>
    </w:p>
    <w:p w14:paraId="0CBC78F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Engineering architecture should remain a living body of knowledge.</w:t>
      </w:r>
    </w:p>
    <w:p w14:paraId="357A3E0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As technology evolves, implementation strategies may change.</w:t>
      </w:r>
    </w:p>
    <w:p w14:paraId="2DA979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Programming languages.</w:t>
      </w:r>
    </w:p>
    <w:p w14:paraId="59B1200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Frameworks.</w:t>
      </w:r>
    </w:p>
    <w:p w14:paraId="7B26A5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Cloud platforms.</w:t>
      </w:r>
    </w:p>
    <w:p w14:paraId="14B578F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Databases.</w:t>
      </w:r>
    </w:p>
    <w:p w14:paraId="10EE23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Artificial intelligence.</w:t>
      </w:r>
    </w:p>
    <w:p w14:paraId="1AE400A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will continue to evolve.</w:t>
      </w:r>
    </w:p>
    <w:p w14:paraId="37FAC9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engineering architecture should evolve with them while remaining faithful to the principles established throughout the Constitution and the Operational Platform.</w:t>
      </w:r>
    </w:p>
    <w:p w14:paraId="2B181A7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changes.</w:t>
      </w:r>
    </w:p>
    <w:p w14:paraId="56BB08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Purpose endures.</w:t>
      </w:r>
    </w:p>
    <w:p w14:paraId="60492526"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F4F33FD">
          <v:rect id="Rectangle 4539" o:spid="_x0000_s116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122FB2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66099A3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is often celebrated for what it can do.</w:t>
      </w:r>
    </w:p>
    <w:p w14:paraId="196D759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true measure of engineering is something different.</w:t>
      </w:r>
    </w:p>
    <w:p w14:paraId="1745CEC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the faithfulness with which technology represents reality.</w:t>
      </w:r>
    </w:p>
    <w:p w14:paraId="6C1A210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engineering within LOCC is not to create impressive software.</w:t>
      </w:r>
    </w:p>
    <w:p w14:paraId="4171CBA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to create trustworthy software.</w:t>
      </w:r>
    </w:p>
    <w:p w14:paraId="459DC14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that reflects governance.</w:t>
      </w:r>
    </w:p>
    <w:p w14:paraId="500C4F7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that respects evidence.</w:t>
      </w:r>
    </w:p>
    <w:p w14:paraId="0351EC3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that supports judgement.</w:t>
      </w:r>
    </w:p>
    <w:p w14:paraId="78E0AF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that strengthens coordination.</w:t>
      </w:r>
    </w:p>
    <w:p w14:paraId="5EC2956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Software that helps organisations understand themselves more clearly.</w:t>
      </w:r>
    </w:p>
    <w:p w14:paraId="69EA02D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line of code becomes an expression of operational philosophy.</w:t>
      </w:r>
    </w:p>
    <w:p w14:paraId="517C6A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Every service becomes an expression of governance.</w:t>
      </w:r>
    </w:p>
    <w:p w14:paraId="2CFFE39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interface becomes an opportunity to reduce cognitive burden and strengthen care.</w:t>
      </w:r>
    </w:p>
    <w:p w14:paraId="6FCA871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is the responsibility of engineering.</w:t>
      </w:r>
    </w:p>
    <w:p w14:paraId="47ACA35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Not simply to build technology.</w:t>
      </w:r>
    </w:p>
    <w:p w14:paraId="4504214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But to faithfully translate Operational Governance Intelligence into a platform worthy of the people who depend upon it.</w:t>
      </w:r>
    </w:p>
    <w:p w14:paraId="4A7E13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engineering excellence is achieved when technology faithfully represents operational reality.</w:t>
      </w:r>
    </w:p>
    <w:p w14:paraId="758F65FA"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6075770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1564480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III – Engineering &amp; Implementation</w:t>
      </w:r>
    </w:p>
    <w:p w14:paraId="432CBB8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XIV – The Platform Architecture</w:t>
      </w:r>
    </w:p>
    <w:p w14:paraId="26238C67"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Designing Software That Thinks Like Operations</w:t>
      </w:r>
    </w:p>
    <w:p w14:paraId="3CCE1B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49F4181B"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40BAB9B">
          <v:rect id="Rectangle 4537" o:spid="_x0000_s116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44DB07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"The best engineering is invisible. Users should experience better understanding, not better technology."</w:t>
      </w:r>
    </w:p>
    <w:p w14:paraId="23773A85"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DE69535">
          <v:rect id="Rectangle 4535" o:spid="_x0000_s116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00CB4C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727FA2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is most effective when it disappears.</w:t>
      </w:r>
    </w:p>
    <w:p w14:paraId="2592F6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Users should not need to understand software architecture in order to perform complex operational work.</w:t>
      </w:r>
    </w:p>
    <w:p w14:paraId="1214693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should experience clarity.</w:t>
      </w:r>
    </w:p>
    <w:p w14:paraId="3414B4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Confidence.</w:t>
      </w:r>
    </w:p>
    <w:p w14:paraId="1952E1B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Shared understanding.</w:t>
      </w:r>
    </w:p>
    <w:p w14:paraId="1BAA491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the LOCC Platform Architecture is to ensure that technology faithfully represents operational reality while remaining largely invisible to those who depend upon it.</w:t>
      </w:r>
    </w:p>
    <w:p w14:paraId="6EC25A0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component of the platform should exist for one reason.</w:t>
      </w:r>
    </w:p>
    <w:p w14:paraId="3105CA7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 strengthen Operational Governance Intelligence.</w:t>
      </w:r>
    </w:p>
    <w:p w14:paraId="463508F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is therefore not designed around technical features.</w:t>
      </w:r>
    </w:p>
    <w:p w14:paraId="7BA63F2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designed around operational understanding.</w:t>
      </w:r>
    </w:p>
    <w:p w14:paraId="33D291D1"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313DA1D">
          <v:rect id="Rectangle 4533" o:spid="_x0000_s116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030CB2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1</w:t>
      </w:r>
    </w:p>
    <w:p w14:paraId="5AED806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Platform Architecture</w:t>
      </w:r>
    </w:p>
    <w:p w14:paraId="64642AA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Most software platforms are organised around technology.</w:t>
      </w:r>
    </w:p>
    <w:p w14:paraId="71C5928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is organised around operations.</w:t>
      </w:r>
    </w:p>
    <w:p w14:paraId="4393058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distinction influences every architectural decision.</w:t>
      </w:r>
    </w:p>
    <w:p w14:paraId="7A49018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Users do not think in databases.</w:t>
      </w:r>
    </w:p>
    <w:p w14:paraId="5DCDB72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do not think in APIs.</w:t>
      </w:r>
    </w:p>
    <w:p w14:paraId="37F7EB5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do not think in microservices.</w:t>
      </w:r>
    </w:p>
    <w:p w14:paraId="3D0D68B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think in operational situations.</w:t>
      </w:r>
    </w:p>
    <w:p w14:paraId="4676053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Consumers.</w:t>
      </w:r>
    </w:p>
    <w:p w14:paraId="38B33B0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Care.</w:t>
      </w:r>
    </w:p>
    <w:p w14:paraId="4EEBE4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Risk.</w:t>
      </w:r>
    </w:p>
    <w:p w14:paraId="4A9A25D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Communication.</w:t>
      </w:r>
    </w:p>
    <w:p w14:paraId="16A9862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Coordination.</w:t>
      </w:r>
    </w:p>
    <w:p w14:paraId="008BC3F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Architecture should therefore reflect the way organisations understand their work rather than the way engineers organise software.</w:t>
      </w:r>
    </w:p>
    <w:p w14:paraId="0CE86BC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Technology becomes the servant of operational understanding.</w:t>
      </w:r>
    </w:p>
    <w:p w14:paraId="4B7BCE3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Never its master.</w:t>
      </w:r>
    </w:p>
    <w:p w14:paraId="67A220C7"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936D337">
          <v:rect id="Rectangle 4531" o:spid="_x0000_s116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1D054E6"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2</w:t>
      </w:r>
    </w:p>
    <w:p w14:paraId="4055D6E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Platform Model</w:t>
      </w:r>
    </w:p>
    <w:p w14:paraId="3821D2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is composed of multiple architectural layers that together create a single operational platform.</w:t>
      </w:r>
    </w:p>
    <w:p w14:paraId="049FEFF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Presentation Experience</w:t>
      </w:r>
    </w:p>
    <w:p w14:paraId="06C692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w:t>
      </w:r>
    </w:p>
    <w:p w14:paraId="0AF3FC8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Experience</w:t>
      </w:r>
    </w:p>
    <w:p w14:paraId="4D2BE9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28AEF23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Capabilities</w:t>
      </w:r>
    </w:p>
    <w:p w14:paraId="5A8E5C2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227224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Intelligence</w:t>
      </w:r>
    </w:p>
    <w:p w14:paraId="0FFE788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3061A46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Domain Services</w:t>
      </w:r>
    </w:p>
    <w:p w14:paraId="2CEC344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7C9F024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Integration Services</w:t>
      </w:r>
    </w:p>
    <w:p w14:paraId="7B27403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2BD8A4A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Persistence Services</w:t>
      </w:r>
    </w:p>
    <w:p w14:paraId="3131669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t>
      </w:r>
    </w:p>
    <w:p w14:paraId="4F38C8F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Infrastructure</w:t>
      </w:r>
    </w:p>
    <w:p w14:paraId="5082114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layer has a distinct responsibility.</w:t>
      </w:r>
    </w:p>
    <w:p w14:paraId="28DDCC6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layer protects the integrity of the layers above it.</w:t>
      </w:r>
    </w:p>
    <w:p w14:paraId="5FF8403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architecture allows technology to evolve while preserving operational behaviour.</w:t>
      </w:r>
    </w:p>
    <w:p w14:paraId="51C3ACC2"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BD76949">
          <v:rect id="Rectangle 4529" o:spid="_x0000_s116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AC76C36"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2F8F366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Presentation Experience</w:t>
      </w:r>
    </w:p>
    <w:p w14:paraId="2425C3C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user interface represents the visible expression of Operational Governance Intelligence.</w:t>
      </w:r>
    </w:p>
    <w:p w14:paraId="57D4D7B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screen should answer one question.</w:t>
      </w:r>
    </w:p>
    <w:p w14:paraId="1B64CF0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"What does this person need to understand right now?"</w:t>
      </w:r>
    </w:p>
    <w:p w14:paraId="05669B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Presentation Experience should therefore prioritise:</w:t>
      </w:r>
    </w:p>
    <w:p w14:paraId="4C5A103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clarity</w:t>
      </w:r>
    </w:p>
    <w:p w14:paraId="362BDB0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simplicity</w:t>
      </w:r>
    </w:p>
    <w:p w14:paraId="4B7F64D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awareness</w:t>
      </w:r>
    </w:p>
    <w:p w14:paraId="714CE4F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explainability</w:t>
      </w:r>
    </w:p>
    <w:p w14:paraId="2DF80B6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accessibility</w:t>
      </w:r>
    </w:p>
    <w:p w14:paraId="1FD95E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minimal cognitive load</w:t>
      </w:r>
    </w:p>
    <w:p w14:paraId="711030E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interface should reduce complexity rather than display it.</w:t>
      </w:r>
    </w:p>
    <w:p w14:paraId="15304B9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C82C277">
          <v:rect id="Rectangle 4527" o:spid="_x0000_s116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8D15CB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12DF99E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Operational Experiences</w:t>
      </w:r>
    </w:p>
    <w:p w14:paraId="2720D5B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Rather than designing isolated screens, LOCC is organised into operational experiences.</w:t>
      </w:r>
    </w:p>
    <w:p w14:paraId="31B3A54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Examples include:</w:t>
      </w:r>
    </w:p>
    <w:p w14:paraId="53D929F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Dashboard</w:t>
      </w:r>
    </w:p>
    <w:p w14:paraId="4D2B4B3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Event Coordination</w:t>
      </w:r>
    </w:p>
    <w:p w14:paraId="10F11AB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Assessments</w:t>
      </w:r>
    </w:p>
    <w:p w14:paraId="0C9B2F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w:t>
      </w:r>
    </w:p>
    <w:p w14:paraId="3881057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Review</w:t>
      </w:r>
    </w:p>
    <w:p w14:paraId="48BABB1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3EA7F83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Communication</w:t>
      </w:r>
    </w:p>
    <w:p w14:paraId="4CE9F27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Reporting</w:t>
      </w:r>
    </w:p>
    <w:p w14:paraId="460726E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Learning</w:t>
      </w:r>
    </w:p>
    <w:p w14:paraId="1B6B5E4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Users move naturally between experiences as operational understanding develops.</w:t>
      </w:r>
    </w:p>
    <w:p w14:paraId="010DA4A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Navigation should therefore follow operational thinking rather than software modules.</w:t>
      </w:r>
    </w:p>
    <w:p w14:paraId="0371D3F1"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ACBE1F8">
          <v:rect id="Rectangle 4525" o:spid="_x0000_s116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0DC660C"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5</w:t>
      </w:r>
    </w:p>
    <w:p w14:paraId="6243A0C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Domain Services</w:t>
      </w:r>
    </w:p>
    <w:p w14:paraId="577AEBC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behaviour is implemented through Domain Services.</w:t>
      </w:r>
    </w:p>
    <w:p w14:paraId="21B4C9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Examples include:</w:t>
      </w:r>
    </w:p>
    <w:p w14:paraId="2F9880E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Event Service</w:t>
      </w:r>
    </w:p>
    <w:p w14:paraId="0896C92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Assessment Service</w:t>
      </w:r>
    </w:p>
    <w:p w14:paraId="1BB0D5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Service</w:t>
      </w:r>
    </w:p>
    <w:p w14:paraId="6A026A9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 Service</w:t>
      </w:r>
    </w:p>
    <w:p w14:paraId="79C0491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 Service</w:t>
      </w:r>
    </w:p>
    <w:p w14:paraId="60C2066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Workflow Service</w:t>
      </w:r>
    </w:p>
    <w:p w14:paraId="0E7D471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Service</w:t>
      </w:r>
    </w:p>
    <w:p w14:paraId="771DC9E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Learning Service</w:t>
      </w:r>
    </w:p>
    <w:p w14:paraId="4CD7566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Domain Service represents one operational capability.</w:t>
      </w:r>
    </w:p>
    <w:p w14:paraId="7C1A326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No service should duplicate governance logic.</w:t>
      </w:r>
    </w:p>
    <w:p w14:paraId="140DD30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behaviour belongs within the domain.</w:t>
      </w:r>
    </w:p>
    <w:p w14:paraId="71663D76"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C363A2F">
          <v:rect id="Rectangle 4523" o:spid="_x0000_s116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A50CA5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086FF3E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Integration Services</w:t>
      </w:r>
    </w:p>
    <w:p w14:paraId="49EBCB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does not operate in isolation.</w:t>
      </w:r>
    </w:p>
    <w:p w14:paraId="75DB0EB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should integrate seamlessly with trusted external systems.</w:t>
      </w:r>
    </w:p>
    <w:p w14:paraId="6FD068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Examples include:</w:t>
      </w:r>
    </w:p>
    <w:p w14:paraId="294FB21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Public Health intelligence</w:t>
      </w:r>
    </w:p>
    <w:p w14:paraId="716F1D0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Bureau of Meteorology</w:t>
      </w:r>
    </w:p>
    <w:p w14:paraId="4EBA649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Emergency Services</w:t>
      </w:r>
    </w:p>
    <w:p w14:paraId="5FB30CF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Identity providers</w:t>
      </w:r>
    </w:p>
    <w:p w14:paraId="73062EF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Clinical systems</w:t>
      </w:r>
    </w:p>
    <w:p w14:paraId="4F4460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Government services</w:t>
      </w:r>
    </w:p>
    <w:p w14:paraId="0D2A328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Notification platforms</w:t>
      </w:r>
    </w:p>
    <w:p w14:paraId="26E0536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Integration should strengthen operational understanding without increasing user complexity.</w:t>
      </w:r>
    </w:p>
    <w:p w14:paraId="06EBAC4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External systems provide information.</w:t>
      </w:r>
    </w:p>
    <w:p w14:paraId="1A3BB7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provides understanding.</w:t>
      </w:r>
    </w:p>
    <w:p w14:paraId="000D58B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0700321">
          <v:rect id="Rectangle 4521" o:spid="_x0000_s115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B116A7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062DB54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Persistence Services</w:t>
      </w:r>
    </w:p>
    <w:p w14:paraId="2290B47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should be stored in ways that preserve organisational meaning.</w:t>
      </w:r>
    </w:p>
    <w:p w14:paraId="2469331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persistence layer should support:</w:t>
      </w:r>
    </w:p>
    <w:p w14:paraId="72D9FA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history</w:t>
      </w:r>
    </w:p>
    <w:p w14:paraId="2F5BD3B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traceability</w:t>
      </w:r>
    </w:p>
    <w:p w14:paraId="70D5F67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 relationships</w:t>
      </w:r>
    </w:p>
    <w:p w14:paraId="5B5CE4A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auditability</w:t>
      </w:r>
    </w:p>
    <w:p w14:paraId="15BDE2E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learning</w:t>
      </w:r>
    </w:p>
    <w:p w14:paraId="30B726F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version history</w:t>
      </w:r>
    </w:p>
    <w:p w14:paraId="7D5DAFA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Data should remain understandable long after the operational event has concluded.</w:t>
      </w:r>
    </w:p>
    <w:p w14:paraId="0E28C482"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2A7CA2B1">
          <v:rect id="Rectangle 4519" o:spid="_x0000_s115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D07681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8</w:t>
      </w:r>
    </w:p>
    <w:p w14:paraId="30315BC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Platform Characteristics</w:t>
      </w:r>
    </w:p>
    <w:p w14:paraId="7099B85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The LOCC Platform should remain:</w:t>
      </w:r>
    </w:p>
    <w:p w14:paraId="544157B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modular</w:t>
      </w:r>
    </w:p>
    <w:p w14:paraId="69CEE23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composable</w:t>
      </w:r>
    </w:p>
    <w:p w14:paraId="40C956E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scalable</w:t>
      </w:r>
    </w:p>
    <w:p w14:paraId="0717F6F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explainable</w:t>
      </w:r>
    </w:p>
    <w:p w14:paraId="3D6974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secure</w:t>
      </w:r>
    </w:p>
    <w:p w14:paraId="11AC591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resilient</w:t>
      </w:r>
    </w:p>
    <w:p w14:paraId="1BE1E8C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observable</w:t>
      </w:r>
    </w:p>
    <w:p w14:paraId="44ACAB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maintainable</w:t>
      </w:r>
    </w:p>
    <w:p w14:paraId="2F2D123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These characteristics are architectural responsibilities rather than technical enhancements.</w:t>
      </w:r>
    </w:p>
    <w:p w14:paraId="6F206E9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determine the long-term sustainability of the platform.</w:t>
      </w:r>
    </w:p>
    <w:p w14:paraId="4A3E9F6B"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19F6509">
          <v:rect id="Rectangle 4517" o:spid="_x0000_s115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F76B78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9</w:t>
      </w:r>
    </w:p>
    <w:p w14:paraId="686C2A0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User Experience Philosophy</w:t>
      </w:r>
    </w:p>
    <w:p w14:paraId="189478C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interaction within LOCC should reduce uncertainty.</w:t>
      </w:r>
    </w:p>
    <w:p w14:paraId="12E9386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Users should leave every screen with greater understanding than when they entered it.</w:t>
      </w:r>
    </w:p>
    <w:p w14:paraId="18260C1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should continuously answer:</w:t>
      </w:r>
    </w:p>
    <w:p w14:paraId="06AB3A3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What has changed?</w:t>
      </w:r>
    </w:p>
    <w:p w14:paraId="71E5BB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What does it mean?</w:t>
      </w:r>
    </w:p>
    <w:p w14:paraId="1561B30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What should be considered?</w:t>
      </w:r>
    </w:p>
    <w:p w14:paraId="601E2F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What requires attention?</w:t>
      </w:r>
    </w:p>
    <w:p w14:paraId="011B67B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How confident are we?</w:t>
      </w:r>
    </w:p>
    <w:p w14:paraId="1365C3F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interface therefore becomes an extension of Operational Intelligence rather than a collection of forms and dashboards.</w:t>
      </w:r>
    </w:p>
    <w:p w14:paraId="421B022B"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F6EEA4D">
          <v:rect id="Rectangle 4515" o:spid="_x0000_s115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12EF62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10</w:t>
      </w:r>
    </w:p>
    <w:p w14:paraId="21A57C0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Living Platform</w:t>
      </w:r>
    </w:p>
    <w:p w14:paraId="6493CDD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LOCC Platform is designed to evolve continuously.</w:t>
      </w:r>
    </w:p>
    <w:p w14:paraId="154BAA6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operational capabilities.</w:t>
      </w:r>
    </w:p>
    <w:p w14:paraId="12D45B2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intelligence sources.</w:t>
      </w:r>
    </w:p>
    <w:p w14:paraId="77BAA49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governance models.</w:t>
      </w:r>
    </w:p>
    <w:p w14:paraId="4E4812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technologies.</w:t>
      </w:r>
    </w:p>
    <w:p w14:paraId="3DFFC77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should strengthen the platform without requiring fundamental redesign.</w:t>
      </w:r>
    </w:p>
    <w:p w14:paraId="1893E8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 living platform preserves its philosophy while continually improving its implementation.</w:t>
      </w:r>
    </w:p>
    <w:p w14:paraId="7D4414D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Architecture therefore supports sustainable evolution rather than periodic replacement.</w:t>
      </w:r>
    </w:p>
    <w:p w14:paraId="37E126E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1C4A4B5">
          <v:rect id="Rectangle 4513" o:spid="_x0000_s115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39EEDE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131952F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professionals should never need to think about software architecture.</w:t>
      </w:r>
    </w:p>
    <w:p w14:paraId="4D8FBE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should think about people.</w:t>
      </w:r>
    </w:p>
    <w:p w14:paraId="1E992F6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Care.</w:t>
      </w:r>
    </w:p>
    <w:p w14:paraId="75BC28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Safety.</w:t>
      </w:r>
    </w:p>
    <w:p w14:paraId="4E5B7BA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Coordination.</w:t>
      </w:r>
    </w:p>
    <w:p w14:paraId="26A3D2C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responsibility of engineering is to make technology disappear behind operational understanding.</w:t>
      </w:r>
    </w:p>
    <w:p w14:paraId="75DA8BC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When software reflects the way organisations actually think, technology becomes almost invisible.</w:t>
      </w:r>
    </w:p>
    <w:p w14:paraId="5C30A5C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Users no longer spend their energy navigating systems.</w:t>
      </w:r>
    </w:p>
    <w:p w14:paraId="5153EF4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spend their energy caring for people.</w:t>
      </w:r>
    </w:p>
    <w:p w14:paraId="1C101F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That is the purpose of the LOCC Platform Architecture.</w:t>
      </w:r>
    </w:p>
    <w:p w14:paraId="3184643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Not to build software.</w:t>
      </w:r>
    </w:p>
    <w:p w14:paraId="3F0606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But to build understanding.</w:t>
      </w:r>
    </w:p>
    <w:p w14:paraId="65417D6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understanding strengthens coordination.</w:t>
      </w:r>
    </w:p>
    <w:p w14:paraId="1C740E8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Coordination strengthens resilience.</w:t>
      </w:r>
    </w:p>
    <w:p w14:paraId="2B5E9A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And resilient organisations deliver safer, more compassionate care.</w:t>
      </w:r>
    </w:p>
    <w:p w14:paraId="674F719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best engineering is invisible.</w:t>
      </w:r>
    </w:p>
    <w:p w14:paraId="6DC5BBD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every piece of data has value.</w:t>
      </w:r>
    </w:p>
    <w:p w14:paraId="11CE5599"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6C9B8FD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THE LOCC ARCHITECTURE BIBLE</w:t>
      </w:r>
    </w:p>
    <w:p w14:paraId="26EA3E0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Book III – Engineering &amp; Implementation</w:t>
      </w:r>
    </w:p>
    <w:p w14:paraId="035AE71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Volume XV – The Information Architecture</w:t>
      </w:r>
    </w:p>
    <w:p w14:paraId="51612970" w14:textId="77777777" w:rsidR="00F758C0" w:rsidRPr="00F758C0" w:rsidRDefault="00F758C0" w:rsidP="00F758C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758C0">
        <w:rPr>
          <w:rFonts w:ascii="Times New Roman" w:eastAsia="Times New Roman" w:hAnsi="Times New Roman" w:cs="Times New Roman"/>
          <w:b/>
          <w:bCs/>
          <w:i/>
          <w:iCs/>
          <w:kern w:val="0"/>
          <w:sz w:val="36"/>
          <w:szCs w:val="36"/>
          <w:lang w:eastAsia="en-GB"/>
          <w14:ligatures w14:val="none"/>
        </w:rPr>
        <w:t>Preserving Meaning Across the Platform</w:t>
      </w:r>
    </w:p>
    <w:p w14:paraId="177F88B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Version:</w:t>
      </w:r>
      <w:r w:rsidRPr="00F758C0">
        <w:rPr>
          <w:rFonts w:ascii="Times New Roman" w:eastAsia="Times New Roman" w:hAnsi="Times New Roman" w:cs="Times New Roman"/>
          <w:kern w:val="0"/>
          <w:lang w:eastAsia="en-GB"/>
          <w14:ligatures w14:val="none"/>
        </w:rPr>
        <w:t xml:space="preserve"> 1.0 – Foundational Edition</w:t>
      </w:r>
    </w:p>
    <w:p w14:paraId="12AD15A6"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603662B">
          <v:rect id="Rectangle 4511" o:spid="_x0000_s1154"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5243F2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b/>
          <w:bCs/>
          <w:kern w:val="0"/>
          <w:lang w:eastAsia="en-GB"/>
          <w14:ligatures w14:val="none"/>
        </w:rPr>
        <w:t>"Information becomes valuable when it preserves meaning, relationships and understanding."</w:t>
      </w:r>
    </w:p>
    <w:p w14:paraId="2A965C7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73416741">
          <v:rect id="Rectangle 4509" o:spid="_x0000_s115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566BAD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Introduction</w:t>
      </w:r>
    </w:p>
    <w:p w14:paraId="3119BF7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operational decision begins with information.</w:t>
      </w:r>
    </w:p>
    <w:p w14:paraId="43D3F6E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lesson learned.</w:t>
      </w:r>
    </w:p>
    <w:p w14:paraId="35B3C34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assessment.</w:t>
      </w:r>
    </w:p>
    <w:p w14:paraId="4C5645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governance decision.</w:t>
      </w:r>
    </w:p>
    <w:p w14:paraId="24A5713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recommendation.</w:t>
      </w:r>
    </w:p>
    <w:p w14:paraId="79F4964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operational event.</w:t>
      </w:r>
    </w:p>
    <w:p w14:paraId="373713F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Together they create the organisational knowledge upon which safe, coordinated care depends.</w:t>
      </w:r>
    </w:p>
    <w:p w14:paraId="5704C3B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purpose of the LOCC Information Architecture is not simply to store data.</w:t>
      </w:r>
    </w:p>
    <w:p w14:paraId="6CD5220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Its purpose is to preserve meaning.</w:t>
      </w:r>
    </w:p>
    <w:p w14:paraId="4787BC5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should retain the relationships, context and evidence that gave it significance when it was first recorded.</w:t>
      </w:r>
    </w:p>
    <w:p w14:paraId="3D502B7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Without context, information loses meaning.</w:t>
      </w:r>
    </w:p>
    <w:p w14:paraId="479F7AD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Without relationships, information loses value.</w:t>
      </w:r>
    </w:p>
    <w:p w14:paraId="4C38A6C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Without history, organisations lose understanding.</w:t>
      </w:r>
    </w:p>
    <w:p w14:paraId="3463193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ensures that organisational knowledge remains coherent, explainable and available to support future Operational Intelligence.</w:t>
      </w:r>
    </w:p>
    <w:p w14:paraId="58CBA65A"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8174036">
          <v:rect id="Rectangle 4507" o:spid="_x0000_s115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B9B43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w:t>
      </w:r>
    </w:p>
    <w:p w14:paraId="4A42B269"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Philosophy of Information</w:t>
      </w:r>
    </w:p>
    <w:p w14:paraId="7BC3549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is more than a collection of records.</w:t>
      </w:r>
    </w:p>
    <w:p w14:paraId="0F90F4A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a representation of operational reality.</w:t>
      </w:r>
    </w:p>
    <w:p w14:paraId="470695B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 resident is not merely a database row.</w:t>
      </w:r>
    </w:p>
    <w:p w14:paraId="62AB632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 governance decision is not merely a timestamp.</w:t>
      </w:r>
    </w:p>
    <w:p w14:paraId="6407B3C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outbreak is not merely an event identifier.</w:t>
      </w:r>
    </w:p>
    <w:p w14:paraId="168970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exists within a broader network of relationships.</w:t>
      </w:r>
    </w:p>
    <w:p w14:paraId="31B849B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treats information as interconnected operational knowledge rather than isolated data elements.</w:t>
      </w:r>
    </w:p>
    <w:p w14:paraId="05F035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role of the Information Architecture is to preserve those relationships faithfully.</w:t>
      </w:r>
    </w:p>
    <w:p w14:paraId="6B4E3C77"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462ED26">
          <v:rect id="Rectangle 4505" o:spid="_x0000_s115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372866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2</w:t>
      </w:r>
    </w:p>
    <w:p w14:paraId="4B9A3FA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as Organisational Knowledge</w:t>
      </w:r>
    </w:p>
    <w:p w14:paraId="7789ED7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piece of information contributes to organisational understanding.</w:t>
      </w:r>
    </w:p>
    <w:p w14:paraId="0169019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Within LOCC, information may represent:</w:t>
      </w:r>
    </w:p>
    <w:p w14:paraId="346E0F3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observations</w:t>
      </w:r>
    </w:p>
    <w:p w14:paraId="7D49736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events</w:t>
      </w:r>
    </w:p>
    <w:p w14:paraId="05DD79B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assessments</w:t>
      </w:r>
    </w:p>
    <w:p w14:paraId="1C935F9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decisions</w:t>
      </w:r>
    </w:p>
    <w:p w14:paraId="5CC6CBD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 workflows</w:t>
      </w:r>
    </w:p>
    <w:p w14:paraId="5187DD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6443165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w:t>
      </w:r>
    </w:p>
    <w:p w14:paraId="7CBCE93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w:t>
      </w:r>
    </w:p>
    <w:p w14:paraId="764C96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learning</w:t>
      </w:r>
    </w:p>
    <w:p w14:paraId="733BBE0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outcomes</w:t>
      </w:r>
    </w:p>
    <w:p w14:paraId="55F547F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Individually, these elements describe isolated activities.</w:t>
      </w:r>
    </w:p>
    <w:p w14:paraId="3DD7991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Together, they describe how an organisation understands, coordinates and improves the delivery of care.</w:t>
      </w:r>
    </w:p>
    <w:p w14:paraId="1318DB9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therefore becomes organisational knowledge.</w:t>
      </w:r>
    </w:p>
    <w:p w14:paraId="3BAC768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5A69A62F">
          <v:rect id="Rectangle 4503" o:spid="_x0000_s11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24C415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3</w:t>
      </w:r>
    </w:p>
    <w:p w14:paraId="2273325F"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Operational Knowledge Network</w:t>
      </w:r>
    </w:p>
    <w:p w14:paraId="38602DD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within LOCC should never exist in isolation.</w:t>
      </w:r>
    </w:p>
    <w:p w14:paraId="5CCB8E4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entity participates in a wider network of operational relationships.</w:t>
      </w:r>
    </w:p>
    <w:p w14:paraId="081F5A8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For example:</w:t>
      </w:r>
    </w:p>
    <w:p w14:paraId="35E16B4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Operational Event generates Assessments.</w:t>
      </w:r>
    </w:p>
    <w:p w14:paraId="23DD420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Assessments identify Risks.</w:t>
      </w:r>
    </w:p>
    <w:p w14:paraId="7A3B126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Risks influence Decisions.</w:t>
      </w:r>
    </w:p>
    <w:p w14:paraId="473F0AE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Decisions activate Workflows.</w:t>
      </w:r>
    </w:p>
    <w:p w14:paraId="589162C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Workflows create Tasks.</w:t>
      </w:r>
    </w:p>
    <w:p w14:paraId="5C8774F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Tasks consume Resources.</w:t>
      </w:r>
    </w:p>
    <w:p w14:paraId="539EE73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Evidence supports Decisions.</w:t>
      </w:r>
    </w:p>
    <w:p w14:paraId="12183D3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Context modifies Recommendations.</w:t>
      </w:r>
    </w:p>
    <w:p w14:paraId="46F1F8F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Recommendations inform Professional Judgement.</w:t>
      </w:r>
    </w:p>
    <w:p w14:paraId="4BEA0C1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Outcomes generate Learning.</w:t>
      </w:r>
    </w:p>
    <w:p w14:paraId="6CDE330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refines Governance Patterns.</w:t>
      </w:r>
    </w:p>
    <w:p w14:paraId="2357A21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Patterns strengthen future Recommendations.</w:t>
      </w:r>
    </w:p>
    <w:p w14:paraId="73F299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Collectively, these relationships form the Operational Knowledge Network.</w:t>
      </w:r>
    </w:p>
    <w:p w14:paraId="3CE9977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should preserve this network regardless of how information is physically stored.</w:t>
      </w:r>
    </w:p>
    <w:p w14:paraId="6863F86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CA50A15">
          <v:rect id="Rectangle 4501" o:spid="_x0000_s114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E3DA19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4</w:t>
      </w:r>
    </w:p>
    <w:p w14:paraId="7D6E238E"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Integrity</w:t>
      </w:r>
    </w:p>
    <w:p w14:paraId="0556F3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understanding depends upon information that can be trusted.</w:t>
      </w:r>
    </w:p>
    <w:p w14:paraId="73D2D01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preserves:</w:t>
      </w:r>
    </w:p>
    <w:p w14:paraId="7984ED8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accuracy</w:t>
      </w:r>
    </w:p>
    <w:p w14:paraId="7B99F7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completeness</w:t>
      </w:r>
    </w:p>
    <w:p w14:paraId="5CC1EC7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consistency</w:t>
      </w:r>
    </w:p>
    <w:p w14:paraId="1698A2B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traceability</w:t>
      </w:r>
    </w:p>
    <w:p w14:paraId="78A6FD0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provenance</w:t>
      </w:r>
    </w:p>
    <w:p w14:paraId="3945D8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version history</w:t>
      </w:r>
    </w:p>
    <w:p w14:paraId="478AA4D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auditability</w:t>
      </w:r>
    </w:p>
    <w:p w14:paraId="2CE23D9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integrity is not simply a technical requirement.</w:t>
      </w:r>
    </w:p>
    <w:p w14:paraId="7E60DA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a governance responsibility.</w:t>
      </w:r>
    </w:p>
    <w:p w14:paraId="64B4503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Reliable information enables reliable operational intelligence.</w:t>
      </w:r>
    </w:p>
    <w:p w14:paraId="74751EDF"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3E70E8A">
          <v:rect id="Rectangle 4499" o:spid="_x0000_s114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C2E3E42"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5</w:t>
      </w:r>
    </w:p>
    <w:p w14:paraId="25173D6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Lifecycles</w:t>
      </w:r>
    </w:p>
    <w:p w14:paraId="079A45B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Every information object evolves throughout its operational life.</w:t>
      </w:r>
    </w:p>
    <w:p w14:paraId="447186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Operational Event progresses from recognition to closure.</w:t>
      </w:r>
    </w:p>
    <w:p w14:paraId="523CE53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An Assessment develops as understanding improves.</w:t>
      </w:r>
    </w:p>
    <w:p w14:paraId="0533699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Evidence is revised.</w:t>
      </w:r>
    </w:p>
    <w:p w14:paraId="2066BF8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Recommendations mature.</w:t>
      </w:r>
    </w:p>
    <w:p w14:paraId="20CEEA6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Learning accumulates.</w:t>
      </w:r>
    </w:p>
    <w:p w14:paraId="3D02252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should preserve every significant stage of these lifecycles.</w:t>
      </w:r>
    </w:p>
    <w:p w14:paraId="1658904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History should never be lost simply because understanding has evolved.</w:t>
      </w:r>
    </w:p>
    <w:p w14:paraId="5EA2D8D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Organisational memory depends upon preserving the journey as well as the destination.</w:t>
      </w:r>
    </w:p>
    <w:p w14:paraId="28659808"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CDB427D">
          <v:rect id="Rectangle 4497" o:spid="_x0000_s114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C864245"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6</w:t>
      </w:r>
    </w:p>
    <w:p w14:paraId="25A94954"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Relationships</w:t>
      </w:r>
    </w:p>
    <w:p w14:paraId="6A6EE37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Relationships provide meaning.</w:t>
      </w:r>
    </w:p>
    <w:p w14:paraId="3B1874A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therefore preserves relationships between:</w:t>
      </w:r>
    </w:p>
    <w:p w14:paraId="343F847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people</w:t>
      </w:r>
    </w:p>
    <w:p w14:paraId="03C93DE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consumers</w:t>
      </w:r>
    </w:p>
    <w:p w14:paraId="5A5929C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events</w:t>
      </w:r>
    </w:p>
    <w:p w14:paraId="29A5779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facilities</w:t>
      </w:r>
    </w:p>
    <w:p w14:paraId="4BEA893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areas</w:t>
      </w:r>
    </w:p>
    <w:p w14:paraId="7F9EF23F"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decisions</w:t>
      </w:r>
    </w:p>
    <w:p w14:paraId="0FC050F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evidence</w:t>
      </w:r>
    </w:p>
    <w:p w14:paraId="5FEF447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792335B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workflows</w:t>
      </w:r>
    </w:p>
    <w:p w14:paraId="56CFAFA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learning</w:t>
      </w:r>
    </w:p>
    <w:p w14:paraId="78935AB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These relationships enable Operational Intelligence to understand not only individual objects, but the organisational system they collectively describe.</w:t>
      </w:r>
    </w:p>
    <w:p w14:paraId="480CC4C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4BA13319">
          <v:rect id="Rectangle 4495" o:spid="_x0000_s11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CE6B288"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7</w:t>
      </w:r>
    </w:p>
    <w:p w14:paraId="295BDEE1"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Explainable Information</w:t>
      </w:r>
    </w:p>
    <w:p w14:paraId="44821E8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significant piece of information should answer three questions.</w:t>
      </w:r>
    </w:p>
    <w:p w14:paraId="4EDAE5A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Where did this information originate?</w:t>
      </w:r>
    </w:p>
    <w:p w14:paraId="3EA84C9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How has it changed over time?</w:t>
      </w:r>
    </w:p>
    <w:p w14:paraId="598F4DC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What operational relationships give it meaning?</w:t>
      </w:r>
    </w:p>
    <w:p w14:paraId="69A73D4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If these questions cannot be answered, organisational understanding becomes fragmented.</w:t>
      </w:r>
    </w:p>
    <w:p w14:paraId="4FE6CE4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therefore prioritises explainability as highly as accessibility.</w:t>
      </w:r>
    </w:p>
    <w:p w14:paraId="6484021C"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6B4CCB32">
          <v:rect id="Rectangle 4493" o:spid="_x0000_s114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751CC3B"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8</w:t>
      </w:r>
    </w:p>
    <w:p w14:paraId="5814C807"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Evolution</w:t>
      </w:r>
    </w:p>
    <w:p w14:paraId="304A912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Healthcare organisations continually evolve.</w:t>
      </w:r>
    </w:p>
    <w:p w14:paraId="37AF727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models must evolve with them.</w:t>
      </w:r>
    </w:p>
    <w:p w14:paraId="60C7FFC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governance concepts.</w:t>
      </w:r>
    </w:p>
    <w:p w14:paraId="73AC2B0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operational capabilities.</w:t>
      </w:r>
    </w:p>
    <w:p w14:paraId="2EFB1B5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evidence.</w:t>
      </w:r>
    </w:p>
    <w:p w14:paraId="7255694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New intelligence sources.</w:t>
      </w:r>
    </w:p>
    <w:p w14:paraId="51B4558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should accommodate growth without compromising conceptual integrity.</w:t>
      </w:r>
    </w:p>
    <w:p w14:paraId="0E42179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Evolution should strengthen understanding rather than introduce unnecessary complexity.</w:t>
      </w:r>
    </w:p>
    <w:p w14:paraId="18903694"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10270668">
          <v:rect id="Rectangle 4491" o:spid="_x0000_s114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F8A981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lastRenderedPageBreak/>
        <w:t>Chapter 9</w:t>
      </w:r>
    </w:p>
    <w:p w14:paraId="32FA9443"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Information and Operational Intelligence</w:t>
      </w:r>
    </w:p>
    <w:p w14:paraId="52168E4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Operational Intelligence depends upon meaningful information.</w:t>
      </w:r>
    </w:p>
    <w:p w14:paraId="465C2B2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therefore provides the foundation for:</w:t>
      </w:r>
    </w:p>
    <w:p w14:paraId="58EF70D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Governance Pattern Intelligence</w:t>
      </w:r>
    </w:p>
    <w:p w14:paraId="74C80E5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Context Intelligence</w:t>
      </w:r>
    </w:p>
    <w:p w14:paraId="39DB089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Institutional Intelligence</w:t>
      </w:r>
    </w:p>
    <w:p w14:paraId="22E5020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Recommendations</w:t>
      </w:r>
    </w:p>
    <w:p w14:paraId="468BFF2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Decision Support</w:t>
      </w:r>
    </w:p>
    <w:p w14:paraId="03C8DDA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Organisational Learning</w:t>
      </w:r>
    </w:p>
    <w:p w14:paraId="4BED138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 Operational Health</w:t>
      </w:r>
    </w:p>
    <w:p w14:paraId="61123E0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Without trustworthy information, Operational Intelligence cannot exist.</w:t>
      </w:r>
    </w:p>
    <w:p w14:paraId="13E1E67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is therefore not a technical asset.</w:t>
      </w:r>
    </w:p>
    <w:p w14:paraId="5C54046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is an organisational capability.</w:t>
      </w:r>
    </w:p>
    <w:p w14:paraId="1E38D535"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3B586549">
          <v:rect id="Rectangle 4489" o:spid="_x0000_s114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5580F2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Chapter 10</w:t>
      </w:r>
    </w:p>
    <w:p w14:paraId="1E4AD850"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The Living Knowledge Base</w:t>
      </w:r>
    </w:p>
    <w:p w14:paraId="385939E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creates more than a repository.</w:t>
      </w:r>
    </w:p>
    <w:p w14:paraId="520FE9CD"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creates a living operational knowledge base.</w:t>
      </w:r>
    </w:p>
    <w:p w14:paraId="478939D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observation.</w:t>
      </w:r>
    </w:p>
    <w:p w14:paraId="767D855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assessment.</w:t>
      </w:r>
    </w:p>
    <w:p w14:paraId="48711AF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governance decision.</w:t>
      </w:r>
    </w:p>
    <w:p w14:paraId="3624772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Every contextual insight.</w:t>
      </w:r>
    </w:p>
    <w:p w14:paraId="2FFB216E"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lastRenderedPageBreak/>
        <w:t>Every lesson learned.</w:t>
      </w:r>
    </w:p>
    <w:p w14:paraId="503E36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Each contributes to an expanding representation of organisational understanding.</w:t>
      </w:r>
    </w:p>
    <w:p w14:paraId="7DC84482"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This knowledge base strengthens every future operational interaction.</w:t>
      </w:r>
    </w:p>
    <w:p w14:paraId="06F935B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platform therefore grows in understanding as organisations continue to use it.</w:t>
      </w:r>
    </w:p>
    <w:p w14:paraId="218ED5D9" w14:textId="77777777" w:rsidR="00F758C0" w:rsidRPr="00F758C0" w:rsidRDefault="00F50BB2" w:rsidP="00F758C0">
      <w:pPr>
        <w:spacing w:line="240" w:lineRule="auto"/>
        <w:rPr>
          <w:rFonts w:ascii="Times New Roman" w:eastAsia="Times New Roman" w:hAnsi="Times New Roman" w:cs="Times New Roman"/>
          <w:kern w:val="0"/>
          <w:lang w:eastAsia="en-GB"/>
          <w14:ligatures w14:val="none"/>
        </w:rPr>
      </w:pPr>
      <w:r>
        <w:rPr>
          <w:noProof/>
        </w:rPr>
      </w:r>
      <w:r>
        <w:pict w14:anchorId="04F69AA9">
          <v:rect id="Rectangle 4487" o:spid="_x0000_s114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FAE9EED" w14:textId="77777777" w:rsidR="00F758C0" w:rsidRPr="00F758C0" w:rsidRDefault="00F758C0" w:rsidP="00F758C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758C0">
        <w:rPr>
          <w:rFonts w:ascii="Times New Roman" w:eastAsia="Times New Roman" w:hAnsi="Times New Roman" w:cs="Times New Roman"/>
          <w:b/>
          <w:bCs/>
          <w:kern w:val="36"/>
          <w:sz w:val="48"/>
          <w:szCs w:val="48"/>
          <w:lang w:eastAsia="en-GB"/>
          <w14:ligatures w14:val="none"/>
        </w:rPr>
        <w:t>Architect's Reflection</w:t>
      </w:r>
    </w:p>
    <w:p w14:paraId="6913D3AB"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Many information systems are designed to store data.</w:t>
      </w:r>
    </w:p>
    <w:p w14:paraId="38AC44C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LOCC is designed to preserve understanding.</w:t>
      </w:r>
    </w:p>
    <w:p w14:paraId="43D7513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That distinction changes everything.</w:t>
      </w:r>
    </w:p>
    <w:p w14:paraId="3653C3C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Information is no longer viewed as something to be collected.</w:t>
      </w:r>
    </w:p>
    <w:p w14:paraId="4689D154"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It becomes something to be connected.</w:t>
      </w:r>
    </w:p>
    <w:p w14:paraId="303053E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Relationships create meaning.</w:t>
      </w:r>
    </w:p>
    <w:p w14:paraId="49100E06"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Meaning creates understanding.</w:t>
      </w:r>
    </w:p>
    <w:p w14:paraId="07F6EA1A"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Understanding strengthens governance.</w:t>
      </w:r>
    </w:p>
    <w:p w14:paraId="267FACD5"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Governance improves care.</w:t>
      </w:r>
    </w:p>
    <w:p w14:paraId="0B162280"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 Information Architecture exists to ensure that every observation, every decision and every lesson remains connected to the wider story of the organisation.</w:t>
      </w:r>
    </w:p>
    <w:p w14:paraId="6B364809"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organisations do not learn from isolated records.</w:t>
      </w:r>
    </w:p>
    <w:p w14:paraId="1C7682AC"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They learn from understanding the relationships between them.</w:t>
      </w:r>
    </w:p>
    <w:p w14:paraId="097FCEA3"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That is the purpose of the Information Architecture.</w:t>
      </w:r>
    </w:p>
    <w:p w14:paraId="07270801"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To preserve not simply what happened.</w:t>
      </w:r>
    </w:p>
    <w:p w14:paraId="7F6AB818"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But why it mattered.</w:t>
      </w:r>
    </w:p>
    <w:p w14:paraId="3C257797" w14:textId="77777777" w:rsidR="00F758C0" w:rsidRPr="00F758C0" w:rsidRDefault="00F758C0" w:rsidP="00F758C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758C0">
        <w:rPr>
          <w:rFonts w:ascii="Times New Roman" w:eastAsia="Times New Roman" w:hAnsi="Times New Roman" w:cs="Times New Roman"/>
          <w:kern w:val="0"/>
          <w:lang w:eastAsia="en-GB"/>
          <w14:ligatures w14:val="none"/>
        </w:rPr>
        <w:t>Because every piece of data has value.</w:t>
      </w:r>
    </w:p>
    <w:p w14:paraId="2F305ED0" w14:textId="77777777" w:rsidR="00F758C0" w:rsidRDefault="00F758C0" w:rsidP="008B35A2">
      <w:pPr>
        <w:sectPr w:rsidR="00F758C0" w:rsidSect="0006634F">
          <w:pgSz w:w="11900" w:h="16840"/>
          <w:pgMar w:top="1440" w:right="1440" w:bottom="1440" w:left="1440" w:header="708" w:footer="708" w:gutter="0"/>
          <w:cols w:space="708"/>
          <w:docGrid w:linePitch="360"/>
        </w:sectPr>
      </w:pPr>
    </w:p>
    <w:p w14:paraId="4D3A0C20"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THE LOCC ARCHITECTURE BIBLE</w:t>
      </w:r>
    </w:p>
    <w:p w14:paraId="46F00DFA"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Book III – Engineering &amp; Implementation</w:t>
      </w:r>
    </w:p>
    <w:p w14:paraId="02550E4F"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Volume XVI – The Connected Platform Architecture</w:t>
      </w:r>
    </w:p>
    <w:p w14:paraId="1412A20D" w14:textId="77777777" w:rsidR="00265528" w:rsidRPr="00265528" w:rsidRDefault="00265528" w:rsidP="0026552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65528">
        <w:rPr>
          <w:rFonts w:ascii="Times New Roman" w:eastAsia="Times New Roman" w:hAnsi="Times New Roman" w:cs="Times New Roman"/>
          <w:b/>
          <w:bCs/>
          <w:i/>
          <w:iCs/>
          <w:kern w:val="0"/>
          <w:sz w:val="36"/>
          <w:szCs w:val="36"/>
          <w:lang w:eastAsia="en-GB"/>
          <w14:ligatures w14:val="none"/>
        </w:rPr>
        <w:t>Extending Operational Intelligence Beyond Organisational Boundaries</w:t>
      </w:r>
    </w:p>
    <w:p w14:paraId="29DF8CC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Version:</w:t>
      </w:r>
      <w:r w:rsidRPr="00265528">
        <w:rPr>
          <w:rFonts w:ascii="Times New Roman" w:eastAsia="Times New Roman" w:hAnsi="Times New Roman" w:cs="Times New Roman"/>
          <w:kern w:val="0"/>
          <w:lang w:eastAsia="en-GB"/>
          <w14:ligatures w14:val="none"/>
        </w:rPr>
        <w:t xml:space="preserve"> 1.0 – Foundational Edition</w:t>
      </w:r>
    </w:p>
    <w:p w14:paraId="0028F77B"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35F4EA3">
          <v:rect id="Rectangle 4485" o:spid="_x0000_s114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EAAD1D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"No organisation operates alone. Neither should its technology."</w:t>
      </w:r>
    </w:p>
    <w:p w14:paraId="3A413319"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B00FD43">
          <v:rect id="Rectangle 4483" o:spid="_x0000_s114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2520FF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Introduction</w:t>
      </w:r>
    </w:p>
    <w:p w14:paraId="513B2DF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has never existed within organisational boundaries alone.</w:t>
      </w:r>
    </w:p>
    <w:p w14:paraId="665EBE8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organisation exists within a broader operational ecosystem.</w:t>
      </w:r>
    </w:p>
    <w:p w14:paraId="5BC05FE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Public health agencies monitor disease activity.</w:t>
      </w:r>
    </w:p>
    <w:p w14:paraId="7E2B8A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Emergency services respond to crises.</w:t>
      </w:r>
    </w:p>
    <w:p w14:paraId="6773779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Weather systems influence service delivery.</w:t>
      </w:r>
    </w:p>
    <w:p w14:paraId="53C0DCC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Infrastructure providers sustain essential services.</w:t>
      </w:r>
    </w:p>
    <w:p w14:paraId="28E2020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Governments issue guidance.</w:t>
      </w:r>
    </w:p>
    <w:p w14:paraId="0175851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Communities change.</w:t>
      </w:r>
    </w:p>
    <w:p w14:paraId="147E969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Consumers move between services.</w:t>
      </w:r>
    </w:p>
    <w:p w14:paraId="57633E2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These relationships shape the environment in which care is delivered every day.</w:t>
      </w:r>
    </w:p>
    <w:p w14:paraId="155323D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reflect this reality.</w:t>
      </w:r>
    </w:p>
    <w:p w14:paraId="3193831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The purpose of the Connected Platform Architecture is to enable LOCC to participate within this wider ecosystem while remaining faithful to the principles of Operational Governance Intelligence.</w:t>
      </w:r>
    </w:p>
    <w:p w14:paraId="0317FC5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Connectivity is therefore not an engineering objective.</w:t>
      </w:r>
    </w:p>
    <w:p w14:paraId="4A38754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an operational responsibility.</w:t>
      </w:r>
    </w:p>
    <w:p w14:paraId="72F86FF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connection should strengthen organisational awareness.</w:t>
      </w:r>
    </w:p>
    <w:p w14:paraId="3FED91D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exchange should improve understanding.</w:t>
      </w:r>
    </w:p>
    <w:p w14:paraId="180160F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integration should ultimately support safer, more coordinated care.</w:t>
      </w:r>
    </w:p>
    <w:p w14:paraId="07F0C3FD"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C289369">
          <v:rect id="Rectangle 4481" o:spid="_x0000_s113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A9B6A7F"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1</w:t>
      </w:r>
    </w:p>
    <w:p w14:paraId="77515CB4"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Philosophy of Connected Platforms</w:t>
      </w:r>
    </w:p>
    <w:p w14:paraId="075E6C0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Connections exist to create understanding.</w:t>
      </w:r>
    </w:p>
    <w:p w14:paraId="4C637ED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Not complexity.</w:t>
      </w:r>
    </w:p>
    <w:p w14:paraId="2005FBB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Many digital platforms measure success by the number of systems they connect to.</w:t>
      </w:r>
    </w:p>
    <w:p w14:paraId="209552E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measures success differently.</w:t>
      </w:r>
    </w:p>
    <w:p w14:paraId="1B9A11B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connection should answer a single question.</w:t>
      </w:r>
    </w:p>
    <w:p w14:paraId="00A6F40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How does this improve the organisation's ability to understand, coordinate, decide or learn?</w:t>
      </w:r>
    </w:p>
    <w:p w14:paraId="1FED444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If an integration does not strengthen operational capability, it should not exist.</w:t>
      </w:r>
    </w:p>
    <w:p w14:paraId="6C61426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never connect systems simply because it is technically possible.</w:t>
      </w:r>
    </w:p>
    <w:p w14:paraId="6A3DD40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connection should serve an identifiable operational purpose.</w:t>
      </w:r>
    </w:p>
    <w:p w14:paraId="60FD02C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Meaningful connectivity is therefore an extension of governance rather than an exercise in interoperability.</w:t>
      </w:r>
    </w:p>
    <w:p w14:paraId="655FDF56"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6C202F3">
          <v:rect id="Rectangle 4479" o:spid="_x0000_s113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A07C0AF"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2</w:t>
      </w:r>
    </w:p>
    <w:p w14:paraId="0677B64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The Connected Operational Ecosystem</w:t>
      </w:r>
    </w:p>
    <w:p w14:paraId="39982D7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operates as part of a continuously evolving operational ecosystem.</w:t>
      </w:r>
    </w:p>
    <w:p w14:paraId="1E15E5A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This ecosystem may include:</w:t>
      </w:r>
    </w:p>
    <w:p w14:paraId="49174DC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Healthcare providers</w:t>
      </w:r>
    </w:p>
    <w:p w14:paraId="1E104B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Public Health authorities</w:t>
      </w:r>
    </w:p>
    <w:p w14:paraId="7234DB8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Emergency Management agencies</w:t>
      </w:r>
    </w:p>
    <w:p w14:paraId="70D6D18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Government departments</w:t>
      </w:r>
    </w:p>
    <w:p w14:paraId="7C30780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Weather and environmental services</w:t>
      </w:r>
    </w:p>
    <w:p w14:paraId="6A78FAC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Infrastructure providers</w:t>
      </w:r>
    </w:p>
    <w:p w14:paraId="3E3AAA7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Clinical information systems</w:t>
      </w:r>
    </w:p>
    <w:p w14:paraId="6BA9A9A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Workforce management systems</w:t>
      </w:r>
    </w:p>
    <w:p w14:paraId="66DF895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Communication platforms</w:t>
      </w:r>
    </w:p>
    <w:p w14:paraId="28A4EF0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Identity and access services</w:t>
      </w:r>
    </w:p>
    <w:p w14:paraId="5A72B54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Each contributes operational knowledge.</w:t>
      </w:r>
    </w:p>
    <w:p w14:paraId="7DA09D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transforms that knowledge into Operational Intelligence.</w:t>
      </w:r>
    </w:p>
    <w:p w14:paraId="15C2B4D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platform therefore functions as an interpreter of operational meaning rather than a passive exchange mechanism.</w:t>
      </w:r>
    </w:p>
    <w:p w14:paraId="69A02F5C"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18F090DF">
          <v:rect id="Rectangle 4477" o:spid="_x0000_s11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45D06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3</w:t>
      </w:r>
    </w:p>
    <w:p w14:paraId="2E592CE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Principles of Connected Engineering</w:t>
      </w:r>
    </w:p>
    <w:p w14:paraId="2E1B7A5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platform connection should demonstrate the following characteristics.</w:t>
      </w:r>
    </w:p>
    <w:p w14:paraId="6F3079AC"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Purposeful</w:t>
      </w:r>
    </w:p>
    <w:p w14:paraId="31B8AC2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Connections should strengthen operational capability.</w:t>
      </w:r>
    </w:p>
    <w:p w14:paraId="14B21B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integration should exist for a clearly defined operational reason.</w:t>
      </w:r>
    </w:p>
    <w:p w14:paraId="0FD13AB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B80FCD8">
          <v:rect id="Rectangle 4475" o:spid="_x0000_s11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8C58C10"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Explainable</w:t>
      </w:r>
    </w:p>
    <w:p w14:paraId="7D9B34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Users should understand how externally sourced information influences operational understanding.</w:t>
      </w:r>
    </w:p>
    <w:p w14:paraId="4626DD4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Connections should remain transparent.</w:t>
      </w:r>
    </w:p>
    <w:p w14:paraId="5C04FC89"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80BEAD6">
          <v:rect id="Rectangle 4473" o:spid="_x0000_s11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658EFA2"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Trusted</w:t>
      </w:r>
    </w:p>
    <w:p w14:paraId="5CEDE7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Intelligence depends upon trustworthy information.</w:t>
      </w:r>
    </w:p>
    <w:p w14:paraId="2DE4736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connection should originate from reliable and verifiable sources.</w:t>
      </w:r>
    </w:p>
    <w:p w14:paraId="302C351F"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556C013">
          <v:rect id="Rectangle 4471" o:spid="_x0000_s11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AFEC606"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Secure</w:t>
      </w:r>
    </w:p>
    <w:p w14:paraId="0AFF8CE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Connectivity should preserve confidentiality, integrity and availability throughout every information exchange.</w:t>
      </w:r>
    </w:p>
    <w:p w14:paraId="08CD40A7"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6499AC7">
          <v:rect id="Rectangle 4469" o:spid="_x0000_s11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5360C20"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Resilient</w:t>
      </w:r>
    </w:p>
    <w:p w14:paraId="457C101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Temporary disruption of external services should never compromise the platform's core operational capability.</w:t>
      </w:r>
    </w:p>
    <w:p w14:paraId="43818AAF"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3FBACED">
          <v:rect id="Rectangle 4467" o:spid="_x0000_s113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BB236FC"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Adaptable</w:t>
      </w:r>
    </w:p>
    <w:p w14:paraId="5EF4527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information sources should integrate naturally into the platform without requiring fundamental architectural redesign.</w:t>
      </w:r>
    </w:p>
    <w:p w14:paraId="5E0C6ECE"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74D2AC4">
          <v:rect id="Rectangle 4465" o:spid="_x0000_s113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E03AAEE"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4</w:t>
      </w:r>
    </w:p>
    <w:p w14:paraId="0DC13AFD"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Connected Intelligence Domains</w:t>
      </w:r>
    </w:p>
    <w:p w14:paraId="4900BD2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Connected Platform Architecture enables multiple domains of external operational intelligence.</w:t>
      </w:r>
    </w:p>
    <w:p w14:paraId="3C6622D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These include:</w:t>
      </w:r>
    </w:p>
    <w:p w14:paraId="3553747D"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Public Health Intelligence</w:t>
      </w:r>
    </w:p>
    <w:p w14:paraId="5DA8A5D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Community disease surveillance.</w:t>
      </w:r>
    </w:p>
    <w:p w14:paraId="29EF1F6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Outbreak notifications.</w:t>
      </w:r>
    </w:p>
    <w:p w14:paraId="55951E7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Vaccination guidance.</w:t>
      </w:r>
    </w:p>
    <w:p w14:paraId="54BDB55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 alerts.</w:t>
      </w:r>
    </w:p>
    <w:p w14:paraId="0CE26762"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B009ED5">
          <v:rect id="Rectangle 4463" o:spid="_x0000_s113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4A4C47C"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Environmental Intelligence</w:t>
      </w:r>
    </w:p>
    <w:p w14:paraId="2012B77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Weather.</w:t>
      </w:r>
    </w:p>
    <w:p w14:paraId="09162C9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Heatwaves.</w:t>
      </w:r>
    </w:p>
    <w:p w14:paraId="32B8C80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Bushfires.</w:t>
      </w:r>
    </w:p>
    <w:p w14:paraId="75DEE9C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Floods.</w:t>
      </w:r>
    </w:p>
    <w:p w14:paraId="03BBF98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Air quality.</w:t>
      </w:r>
    </w:p>
    <w:p w14:paraId="5D5F546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Environmental hazards.</w:t>
      </w:r>
    </w:p>
    <w:p w14:paraId="2D36CAE4"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1D95AA1">
          <v:rect id="Rectangle 4461" o:spid="_x0000_s112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A1258E2"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Infrastructure Intelligence</w:t>
      </w:r>
    </w:p>
    <w:p w14:paraId="1CE8979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Electricity.</w:t>
      </w:r>
    </w:p>
    <w:p w14:paraId="220C4C4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Water.</w:t>
      </w:r>
    </w:p>
    <w:p w14:paraId="4CD62FA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Transport.</w:t>
      </w:r>
    </w:p>
    <w:p w14:paraId="4FEE216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Telecommunications.</w:t>
      </w:r>
    </w:p>
    <w:p w14:paraId="7D847E8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Critical utilities.</w:t>
      </w:r>
    </w:p>
    <w:p w14:paraId="5EF6E286"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459C610">
          <v:rect id="Rectangle 4459" o:spid="_x0000_s112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05D14A8"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Regulatory Intelligence</w:t>
      </w:r>
    </w:p>
    <w:p w14:paraId="4DEE530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Legislation.</w:t>
      </w:r>
    </w:p>
    <w:p w14:paraId="4AF4709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Standards.</w:t>
      </w:r>
    </w:p>
    <w:p w14:paraId="1E900F0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Professional guidance.</w:t>
      </w:r>
    </w:p>
    <w:p w14:paraId="179E100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Compliance updates.</w:t>
      </w:r>
    </w:p>
    <w:p w14:paraId="25DADAF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Regulatory advisories.</w:t>
      </w:r>
    </w:p>
    <w:p w14:paraId="580F8641"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26C9B96">
          <v:rect id="Rectangle 4457" o:spid="_x0000_s112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9E58DB"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Organisational Intelligence</w:t>
      </w:r>
    </w:p>
    <w:p w14:paraId="63C3C35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Clinical systems.</w:t>
      </w:r>
    </w:p>
    <w:p w14:paraId="6828DA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Workforce systems.</w:t>
      </w:r>
    </w:p>
    <w:p w14:paraId="02585B6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Scheduling.</w:t>
      </w:r>
    </w:p>
    <w:p w14:paraId="12B692F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Consumer management.</w:t>
      </w:r>
    </w:p>
    <w:p w14:paraId="0131222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Asset management.</w:t>
      </w:r>
    </w:p>
    <w:p w14:paraId="54F88F9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Business continuity.</w:t>
      </w:r>
    </w:p>
    <w:p w14:paraId="5EA9174D"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7880D4E">
          <v:rect id="Rectangle 4455" o:spid="_x0000_s112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7EFD7EA"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Community Intelligence</w:t>
      </w:r>
    </w:p>
    <w:p w14:paraId="673AF7E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Local events.</w:t>
      </w:r>
    </w:p>
    <w:p w14:paraId="5C457F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Community health trends.</w:t>
      </w:r>
    </w:p>
    <w:p w14:paraId="713B699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Regional service capability.</w:t>
      </w:r>
    </w:p>
    <w:p w14:paraId="0F4E9B2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Population vulnerability.</w:t>
      </w:r>
    </w:p>
    <w:p w14:paraId="55A1E93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Community resilience.</w:t>
      </w:r>
    </w:p>
    <w:p w14:paraId="3F7D1E4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Each domain contributes a unique perspective.</w:t>
      </w:r>
    </w:p>
    <w:p w14:paraId="3E004DB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Together they strengthen Operational Context Intelligence while preserving the provenance of every information source.</w:t>
      </w:r>
    </w:p>
    <w:p w14:paraId="2CB1FB8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70395EF">
          <v:rect id="Rectangle 4453" o:spid="_x0000_s112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30A9380"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5</w:t>
      </w:r>
    </w:p>
    <w:p w14:paraId="07C9773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Information Exchange</w:t>
      </w:r>
    </w:p>
    <w:p w14:paraId="56EF00B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Operational understanding depends upon meaningful information exchange.</w:t>
      </w:r>
    </w:p>
    <w:p w14:paraId="29FAA1B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exchange information that strengthens coordination, including:</w:t>
      </w:r>
    </w:p>
    <w:p w14:paraId="0F1A459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operational observations</w:t>
      </w:r>
    </w:p>
    <w:p w14:paraId="7DEC8B7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operational events</w:t>
      </w:r>
    </w:p>
    <w:p w14:paraId="76AF5DB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contextual intelligence</w:t>
      </w:r>
    </w:p>
    <w:p w14:paraId="40AB680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recommendations</w:t>
      </w:r>
    </w:p>
    <w:p w14:paraId="0AC2F56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notifications</w:t>
      </w:r>
    </w:p>
    <w:p w14:paraId="744DBCA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governance information</w:t>
      </w:r>
    </w:p>
    <w:p w14:paraId="654BF22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operational status</w:t>
      </w:r>
    </w:p>
    <w:p w14:paraId="2D9633D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organisational learning</w:t>
      </w:r>
    </w:p>
    <w:p w14:paraId="764E84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exchange should preserve:</w:t>
      </w:r>
    </w:p>
    <w:p w14:paraId="3D398AE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provenance</w:t>
      </w:r>
    </w:p>
    <w:p w14:paraId="6393928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context</w:t>
      </w:r>
    </w:p>
    <w:p w14:paraId="2F68CBC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relationships</w:t>
      </w:r>
    </w:p>
    <w:p w14:paraId="625EC53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traceability</w:t>
      </w:r>
    </w:p>
    <w:p w14:paraId="68BFED9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meaning</w:t>
      </w:r>
    </w:p>
    <w:p w14:paraId="2609F52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Information should never lose its operational significance as it moves between systems.</w:t>
      </w:r>
    </w:p>
    <w:p w14:paraId="670E76FD"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3968A07">
          <v:rect id="Rectangle 4451" o:spid="_x0000_s112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0F7ACFD"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6</w:t>
      </w:r>
    </w:p>
    <w:p w14:paraId="28B4410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Trust as an Architectural Principle</w:t>
      </w:r>
    </w:p>
    <w:p w14:paraId="262F583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is fundamental to connected healthcare.</w:t>
      </w:r>
    </w:p>
    <w:p w14:paraId="015862C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connected interaction should preserve confidence through:</w:t>
      </w:r>
    </w:p>
    <w:p w14:paraId="36D1CDC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authentication</w:t>
      </w:r>
    </w:p>
    <w:p w14:paraId="29D0E7B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authorisation</w:t>
      </w:r>
    </w:p>
    <w:p w14:paraId="4E5676A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 encryption</w:t>
      </w:r>
    </w:p>
    <w:p w14:paraId="6611D0D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validation</w:t>
      </w:r>
    </w:p>
    <w:p w14:paraId="54856D1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provenance</w:t>
      </w:r>
    </w:p>
    <w:p w14:paraId="1DB80DC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auditability</w:t>
      </w:r>
    </w:p>
    <w:p w14:paraId="38F4C0F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transparency</w:t>
      </w:r>
    </w:p>
    <w:p w14:paraId="209B966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is not created by technology alone.</w:t>
      </w:r>
    </w:p>
    <w:p w14:paraId="0BE4C82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created when organisations understand the origin, integrity and purpose of the information they receive.</w:t>
      </w:r>
    </w:p>
    <w:p w14:paraId="62DE59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Connected Platform Architecture therefore treats trust as an architectural characteristic rather than a technical feature.</w:t>
      </w:r>
    </w:p>
    <w:p w14:paraId="07094BFD"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416A11D">
          <v:rect id="Rectangle 4449" o:spid="_x0000_s112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AB4ED7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7</w:t>
      </w:r>
    </w:p>
    <w:p w14:paraId="5A06F62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Engineering for Continuous Connectivity</w:t>
      </w:r>
    </w:p>
    <w:p w14:paraId="581DFCA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ecosystems continually evolve.</w:t>
      </w:r>
    </w:p>
    <w:p w14:paraId="11734FC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agencies emerge.</w:t>
      </w:r>
    </w:p>
    <w:p w14:paraId="0FC7E0A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technologies develop.</w:t>
      </w:r>
    </w:p>
    <w:p w14:paraId="0202475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intelligence sources become available.</w:t>
      </w:r>
    </w:p>
    <w:p w14:paraId="2C77212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Connected Platform Architecture should accommodate this evolution without compromising conceptual integrity.</w:t>
      </w:r>
    </w:p>
    <w:p w14:paraId="713ED0F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Connections should be loosely coupled.</w:t>
      </w:r>
    </w:p>
    <w:p w14:paraId="11E4A79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Capabilities should remain modular.</w:t>
      </w:r>
    </w:p>
    <w:p w14:paraId="0BFE4DB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Interfaces should remain stable.</w:t>
      </w:r>
    </w:p>
    <w:p w14:paraId="35F7EA4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evolve.</w:t>
      </w:r>
    </w:p>
    <w:p w14:paraId="02E3714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understanding should remain consistent.</w:t>
      </w:r>
    </w:p>
    <w:p w14:paraId="6A7C545A"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A0DFDBB">
          <v:rect id="Rectangle 4447" o:spid="_x0000_s112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EBCF21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Chapter 8</w:t>
      </w:r>
    </w:p>
    <w:p w14:paraId="719F39D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Platform Resilience</w:t>
      </w:r>
    </w:p>
    <w:p w14:paraId="047AA16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External systems will occasionally become unavailable.</w:t>
      </w:r>
    </w:p>
    <w:p w14:paraId="6F8EE46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Governance Intelligence must continue regardless.</w:t>
      </w:r>
    </w:p>
    <w:p w14:paraId="57DC2F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therefore:</w:t>
      </w:r>
    </w:p>
    <w:p w14:paraId="351D38B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degrade gracefully</w:t>
      </w:r>
    </w:p>
    <w:p w14:paraId="3D169C6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preserve essential operational capabilities</w:t>
      </w:r>
    </w:p>
    <w:p w14:paraId="277AEAE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clearly communicate unavailable services</w:t>
      </w:r>
    </w:p>
    <w:p w14:paraId="3193087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continue supporting decision-making using available information</w:t>
      </w:r>
    </w:p>
    <w:p w14:paraId="70B9C2C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Connectivity should strengthen resilience.</w:t>
      </w:r>
    </w:p>
    <w:p w14:paraId="217259E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should never become a single point of failure.</w:t>
      </w:r>
    </w:p>
    <w:p w14:paraId="3AEFFE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organisation should always remain capable of understanding its operational environment, even when parts of that environment become temporarily unavailable.</w:t>
      </w:r>
    </w:p>
    <w:p w14:paraId="24096A0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EB3FD36">
          <v:rect id="Rectangle 4445" o:spid="_x0000_s112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835066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9</w:t>
      </w:r>
    </w:p>
    <w:p w14:paraId="4542726E"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Connected Future</w:t>
      </w:r>
    </w:p>
    <w:p w14:paraId="212CD2D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will become increasingly interconnected.</w:t>
      </w:r>
    </w:p>
    <w:p w14:paraId="4FA10C4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Artificial Intelligence.</w:t>
      </w:r>
    </w:p>
    <w:p w14:paraId="70618E0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Digital Twins.</w:t>
      </w:r>
    </w:p>
    <w:p w14:paraId="6993B61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National surveillance systems.</w:t>
      </w:r>
    </w:p>
    <w:p w14:paraId="62BE0FC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Predictive modelling.</w:t>
      </w:r>
    </w:p>
    <w:p w14:paraId="3070740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Wearable technologies.</w:t>
      </w:r>
    </w:p>
    <w:p w14:paraId="651FFA7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Smart facilities.</w:t>
      </w:r>
    </w:p>
    <w:p w14:paraId="16D9BEB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Population health analytics.</w:t>
      </w:r>
    </w:p>
    <w:p w14:paraId="3A755D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New technologies will continue to emerge.</w:t>
      </w:r>
    </w:p>
    <w:p w14:paraId="437D948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purpose of the Connected Platform Architecture is not to predict these technologies.</w:t>
      </w:r>
    </w:p>
    <w:p w14:paraId="43B7DC7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Its purpose is to provide an enduring engineering philosophy capable of accommodating them while preserving the principles established throughout the LOCC Architecture Bible.</w:t>
      </w:r>
    </w:p>
    <w:p w14:paraId="7F92219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will evolve.</w:t>
      </w:r>
    </w:p>
    <w:p w14:paraId="241E8B1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Governance Intelligence should remain timeless.</w:t>
      </w:r>
    </w:p>
    <w:p w14:paraId="42CA11D2"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0C51274F">
          <v:rect id="Rectangle 4443" o:spid="_x0000_s112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D1A8EC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Architect's Reflection</w:t>
      </w:r>
    </w:p>
    <w:p w14:paraId="5EE4ABA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has always depended upon relationships.</w:t>
      </w:r>
    </w:p>
    <w:p w14:paraId="05992DF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Relationships between clinicians.</w:t>
      </w:r>
    </w:p>
    <w:p w14:paraId="6083F99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Between organisations.</w:t>
      </w:r>
    </w:p>
    <w:p w14:paraId="420C33C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Between governments.</w:t>
      </w:r>
    </w:p>
    <w:p w14:paraId="692A820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Between communities.</w:t>
      </w:r>
    </w:p>
    <w:p w14:paraId="1ECA22C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Between people.</w:t>
      </w:r>
    </w:p>
    <w:p w14:paraId="4BA3F70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strengthen these relationships rather than complicate them.</w:t>
      </w:r>
    </w:p>
    <w:p w14:paraId="6C492BE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Connected Platform Architecture ensures that every external connection contributes to organisational understanding while preserving transparency, trust and operational integrity.</w:t>
      </w:r>
    </w:p>
    <w:p w14:paraId="4E26EF2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Connectivity therefore becomes more than technical interoperability.</w:t>
      </w:r>
    </w:p>
    <w:p w14:paraId="46B16CB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becomes coordinated operational awareness.</w:t>
      </w:r>
    </w:p>
    <w:p w14:paraId="1FA5194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Awareness strengthens preparedness.</w:t>
      </w:r>
    </w:p>
    <w:p w14:paraId="1BC870D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Preparedness strengthens resilience.</w:t>
      </w:r>
    </w:p>
    <w:p w14:paraId="739EE2F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Resilience strengthens care.</w:t>
      </w:r>
    </w:p>
    <w:p w14:paraId="31751FC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future of healthcare will not be defined by organisations working in isolation.</w:t>
      </w:r>
    </w:p>
    <w:p w14:paraId="7550E23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will be defined by organisations that understand their environment, learn from one another and coordinate with confidence.</w:t>
      </w:r>
    </w:p>
    <w:p w14:paraId="3B04534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Connected Platform Architecture exists to make that future possible.</w:t>
      </w:r>
    </w:p>
    <w:p w14:paraId="2FFB436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Because no organisation operates alone.</w:t>
      </w:r>
    </w:p>
    <w:p w14:paraId="5554946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because every piece of data has value.</w:t>
      </w:r>
    </w:p>
    <w:p w14:paraId="1983411E" w14:textId="77777777" w:rsidR="00265528" w:rsidRDefault="00265528" w:rsidP="008B35A2">
      <w:pPr>
        <w:sectPr w:rsidR="00265528" w:rsidSect="0006634F">
          <w:pgSz w:w="11900" w:h="16840"/>
          <w:pgMar w:top="1440" w:right="1440" w:bottom="1440" w:left="1440" w:header="708" w:footer="708" w:gutter="0"/>
          <w:cols w:space="708"/>
          <w:docGrid w:linePitch="360"/>
        </w:sectPr>
      </w:pPr>
    </w:p>
    <w:p w14:paraId="4CC6F3C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THE LOCC ARCHITECTURE BIBLE</w:t>
      </w:r>
    </w:p>
    <w:p w14:paraId="07822F3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Book III – Engineering &amp; Implementation</w:t>
      </w:r>
    </w:p>
    <w:p w14:paraId="2859633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Volume XVII – The Trust Architecture</w:t>
      </w:r>
    </w:p>
    <w:p w14:paraId="083FE47D" w14:textId="77777777" w:rsidR="00265528" w:rsidRPr="00265528" w:rsidRDefault="00265528" w:rsidP="0026552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65528">
        <w:rPr>
          <w:rFonts w:ascii="Times New Roman" w:eastAsia="Times New Roman" w:hAnsi="Times New Roman" w:cs="Times New Roman"/>
          <w:b/>
          <w:bCs/>
          <w:i/>
          <w:iCs/>
          <w:kern w:val="0"/>
          <w:sz w:val="36"/>
          <w:szCs w:val="36"/>
          <w:lang w:eastAsia="en-GB"/>
          <w14:ligatures w14:val="none"/>
        </w:rPr>
        <w:t>Engineering Confidence in Operational Intelligence</w:t>
      </w:r>
    </w:p>
    <w:p w14:paraId="162D490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Version:</w:t>
      </w:r>
      <w:r w:rsidRPr="00265528">
        <w:rPr>
          <w:rFonts w:ascii="Times New Roman" w:eastAsia="Times New Roman" w:hAnsi="Times New Roman" w:cs="Times New Roman"/>
          <w:kern w:val="0"/>
          <w:lang w:eastAsia="en-GB"/>
          <w14:ligatures w14:val="none"/>
        </w:rPr>
        <w:t xml:space="preserve"> 1.0 – Foundational Edition</w:t>
      </w:r>
    </w:p>
    <w:p w14:paraId="62578588"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DFDDC39">
          <v:rect id="Rectangle 4441" o:spid="_x0000_s111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2AA932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"Trust is not created by technology. It is created by technology that behaves predictably, transparently and responsibly."</w:t>
      </w:r>
    </w:p>
    <w:p w14:paraId="74DB92A8"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77A45E2">
          <v:rect id="Rectangle 4439" o:spid="_x0000_s111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6963B48"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Introduction</w:t>
      </w:r>
    </w:p>
    <w:p w14:paraId="6C6D03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healthcare organisation depends upon trust.</w:t>
      </w:r>
    </w:p>
    <w:p w14:paraId="2D2E6CF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Consumers trust those who provide their care.</w:t>
      </w:r>
    </w:p>
    <w:p w14:paraId="6916849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Clinicians trust the information available to them.</w:t>
      </w:r>
    </w:p>
    <w:p w14:paraId="1FEA48D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Leaders trust the governance systems that support organisational decisions.</w:t>
      </w:r>
    </w:p>
    <w:p w14:paraId="79F81BD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Regulators trust that organisations can demonstrate accountability.</w:t>
      </w:r>
    </w:p>
    <w:p w14:paraId="3E51F85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must earn this same trust.</w:t>
      </w:r>
    </w:p>
    <w:p w14:paraId="69B1735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purpose of the Trust Architecture is to ensure that every aspect of the LOCC Platform operates in a manner that is secure, transparent, explainable and accountable.</w:t>
      </w:r>
    </w:p>
    <w:p w14:paraId="57A2472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cannot be added after software has been built.</w:t>
      </w:r>
    </w:p>
    <w:p w14:paraId="0790F47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must be designed into the architecture from the very beginning.</w:t>
      </w:r>
    </w:p>
    <w:p w14:paraId="5EFE794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recommendation.</w:t>
      </w:r>
    </w:p>
    <w:p w14:paraId="637E832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decision.</w:t>
      </w:r>
    </w:p>
    <w:p w14:paraId="077A9F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workflow.</w:t>
      </w:r>
    </w:p>
    <w:p w14:paraId="06532D8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Every piece of information.</w:t>
      </w:r>
    </w:p>
    <w:p w14:paraId="4005C0B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Each should strengthen confidence in the platform.</w:t>
      </w:r>
    </w:p>
    <w:p w14:paraId="37BF53A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is therefore not a feature.</w:t>
      </w:r>
    </w:p>
    <w:p w14:paraId="41F8C3F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an architectural characteristic.</w:t>
      </w:r>
    </w:p>
    <w:p w14:paraId="7F83EC6B"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DDDECE5">
          <v:rect id="Rectangle 4437" o:spid="_x0000_s111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311BC7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1</w:t>
      </w:r>
    </w:p>
    <w:p w14:paraId="5A77AA7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Philosophy of Trust</w:t>
      </w:r>
    </w:p>
    <w:p w14:paraId="3BD2BE5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develops through consistency.</w:t>
      </w:r>
    </w:p>
    <w:p w14:paraId="1EDDFC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People trust systems that behave predictably.</w:t>
      </w:r>
    </w:p>
    <w:p w14:paraId="4532911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trust information whose origin can be understood.</w:t>
      </w:r>
    </w:p>
    <w:p w14:paraId="3FF449C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trust recommendations that can be explained.</w:t>
      </w:r>
    </w:p>
    <w:p w14:paraId="19BF939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trust governance that remains visible.</w:t>
      </w:r>
    </w:p>
    <w:p w14:paraId="658DCD1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therefore never ask users to believe it.</w:t>
      </w:r>
    </w:p>
    <w:p w14:paraId="0C01BEE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should provide sufficient transparency for confidence to develop naturally.</w:t>
      </w:r>
    </w:p>
    <w:p w14:paraId="3A056B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earns trust by making operational reasoning visible.</w:t>
      </w:r>
    </w:p>
    <w:p w14:paraId="7D018C5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Explainability is therefore one of the highest expressions of trustworthy engineering.</w:t>
      </w:r>
    </w:p>
    <w:p w14:paraId="3F70D48B"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3A1EB76">
          <v:rect id="Rectangle 4435" o:spid="_x0000_s111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696BF8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2</w:t>
      </w:r>
    </w:p>
    <w:p w14:paraId="403E4827"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Trust Model</w:t>
      </w:r>
    </w:p>
    <w:p w14:paraId="3062DD2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trust emerges through the interaction of multiple architectural characteristics.</w:t>
      </w:r>
    </w:p>
    <w:p w14:paraId="5BCB0AF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These include:</w:t>
      </w:r>
    </w:p>
    <w:p w14:paraId="177091D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Security</w:t>
      </w:r>
    </w:p>
    <w:p w14:paraId="5498362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Explainability</w:t>
      </w:r>
    </w:p>
    <w:p w14:paraId="6E626DD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 Transparency</w:t>
      </w:r>
    </w:p>
    <w:p w14:paraId="511C3AE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Accountability</w:t>
      </w:r>
    </w:p>
    <w:p w14:paraId="430D78E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Reliability</w:t>
      </w:r>
    </w:p>
    <w:p w14:paraId="76E50C5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Privacy</w:t>
      </w:r>
    </w:p>
    <w:p w14:paraId="4C17433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Auditability</w:t>
      </w:r>
    </w:p>
    <w:p w14:paraId="337983B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Human Oversight</w:t>
      </w:r>
    </w:p>
    <w:p w14:paraId="57BE15C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 single characteristic creates trust.</w:t>
      </w:r>
    </w:p>
    <w:p w14:paraId="32569CD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emerges from the relationships between them.</w:t>
      </w:r>
    </w:p>
    <w:p w14:paraId="3FCC596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purpose of engineering is to preserve each of these characteristics throughout the platform.</w:t>
      </w:r>
    </w:p>
    <w:p w14:paraId="1D8F523D"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1FFF26C1">
          <v:rect id="Rectangle 4433" o:spid="_x0000_s111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E52A50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3</w:t>
      </w:r>
    </w:p>
    <w:p w14:paraId="6391161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Security by Design</w:t>
      </w:r>
    </w:p>
    <w:p w14:paraId="500869E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Security protects confidence.</w:t>
      </w:r>
    </w:p>
    <w:p w14:paraId="6DD4D4E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engineering decision should preserve:</w:t>
      </w:r>
    </w:p>
    <w:p w14:paraId="18F8B56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confidentiality</w:t>
      </w:r>
    </w:p>
    <w:p w14:paraId="18530F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integrity</w:t>
      </w:r>
    </w:p>
    <w:p w14:paraId="458E081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availability</w:t>
      </w:r>
    </w:p>
    <w:p w14:paraId="74DA225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authentication</w:t>
      </w:r>
    </w:p>
    <w:p w14:paraId="6F6358D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authorisation</w:t>
      </w:r>
    </w:p>
    <w:p w14:paraId="5153FA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encryption</w:t>
      </w:r>
    </w:p>
    <w:p w14:paraId="1DC3F50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secure communication</w:t>
      </w:r>
    </w:p>
    <w:p w14:paraId="019C841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secure development practices</w:t>
      </w:r>
    </w:p>
    <w:p w14:paraId="6C82FD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Security should remain largely invisible to users while continuously protecting organisational capability.</w:t>
      </w:r>
    </w:p>
    <w:p w14:paraId="78517C3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The strongest security is often the least intrusive.</w:t>
      </w:r>
    </w:p>
    <w:p w14:paraId="69167409"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7DEBC29">
          <v:rect id="Rectangle 4431" o:spid="_x0000_s111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D6E7070"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4</w:t>
      </w:r>
    </w:p>
    <w:p w14:paraId="30DC332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Privacy as Respect</w:t>
      </w:r>
    </w:p>
    <w:p w14:paraId="0AA26CE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information represents people's lives.</w:t>
      </w:r>
    </w:p>
    <w:p w14:paraId="1438B3A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Privacy is therefore more than legislative compliance.</w:t>
      </w:r>
    </w:p>
    <w:p w14:paraId="5E520B4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an expression of respect.</w:t>
      </w:r>
    </w:p>
    <w:p w14:paraId="0C87804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preserve privacy through:</w:t>
      </w:r>
    </w:p>
    <w:p w14:paraId="4551FE3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least-privilege access</w:t>
      </w:r>
    </w:p>
    <w:p w14:paraId="759146B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role-based visibility</w:t>
      </w:r>
    </w:p>
    <w:p w14:paraId="615294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information minimisation</w:t>
      </w:r>
    </w:p>
    <w:p w14:paraId="381F761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consent where appropriate</w:t>
      </w:r>
    </w:p>
    <w:p w14:paraId="2A02FD4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secure storage</w:t>
      </w:r>
    </w:p>
    <w:p w14:paraId="4FBB058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secure transmission</w:t>
      </w:r>
    </w:p>
    <w:p w14:paraId="54CFCE2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person whose information is represented within the platform should have confidence that it is being managed responsibly.</w:t>
      </w:r>
    </w:p>
    <w:p w14:paraId="4323A9C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398E60F">
          <v:rect id="Rectangle 4429" o:spid="_x0000_s111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A34C5FB"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5</w:t>
      </w:r>
    </w:p>
    <w:p w14:paraId="659BF8BC"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Explainable Systems</w:t>
      </w:r>
    </w:p>
    <w:p w14:paraId="2BA23A3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Intelligence should never become opaque.</w:t>
      </w:r>
    </w:p>
    <w:p w14:paraId="09A0E5E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recommendation should remain explainable.</w:t>
      </w:r>
    </w:p>
    <w:p w14:paraId="7CA02A5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assessment should remain traceable.</w:t>
      </w:r>
    </w:p>
    <w:p w14:paraId="2785A65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Governance Pattern should remain visible.</w:t>
      </w:r>
    </w:p>
    <w:p w14:paraId="4D4A79B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recommendation should answer:</w:t>
      </w:r>
    </w:p>
    <w:p w14:paraId="3D2C713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Why has this been suggested?</w:t>
      </w:r>
    </w:p>
    <w:p w14:paraId="6CFF4D7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What evidence supports it?</w:t>
      </w:r>
    </w:p>
    <w:p w14:paraId="194C11A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What Operational Context influenced it?</w:t>
      </w:r>
    </w:p>
    <w:p w14:paraId="164DB5F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What uncertainty remains?</w:t>
      </w:r>
    </w:p>
    <w:p w14:paraId="3E4B9CF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Explainability transforms sophisticated engineering into trustworthy operational support.</w:t>
      </w:r>
    </w:p>
    <w:p w14:paraId="75D101A6"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608F05C">
          <v:rect id="Rectangle 4427" o:spid="_x0000_s111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E39224E"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6</w:t>
      </w:r>
    </w:p>
    <w:p w14:paraId="20E604D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Accountability Through Transparency</w:t>
      </w:r>
    </w:p>
    <w:p w14:paraId="3354ABB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Transparency strengthens accountability.</w:t>
      </w:r>
    </w:p>
    <w:p w14:paraId="524C256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preserve complete operational traceability through:</w:t>
      </w:r>
    </w:p>
    <w:p w14:paraId="4E43DAC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audit histories</w:t>
      </w:r>
    </w:p>
    <w:p w14:paraId="1C2CCF8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version histories</w:t>
      </w:r>
    </w:p>
    <w:p w14:paraId="7E22093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evidence provenance</w:t>
      </w:r>
    </w:p>
    <w:p w14:paraId="7AC966E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recommendation rationale</w:t>
      </w:r>
    </w:p>
    <w:p w14:paraId="1B7D0AB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decision records</w:t>
      </w:r>
    </w:p>
    <w:p w14:paraId="2711499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governance pathways</w:t>
      </w:r>
    </w:p>
    <w:p w14:paraId="5D407B9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Transparency protects organisations.</w:t>
      </w:r>
    </w:p>
    <w:p w14:paraId="0DD2655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also protects the professionals who rely upon the platform.</w:t>
      </w:r>
    </w:p>
    <w:p w14:paraId="5B867C64"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E15531D">
          <v:rect id="Rectangle 4425" o:spid="_x0000_s111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15EF49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7</w:t>
      </w:r>
    </w:p>
    <w:p w14:paraId="42DA7D7B"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Reliability and Availability</w:t>
      </w:r>
    </w:p>
    <w:p w14:paraId="530CA0B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Governance Intelligence must remain dependable.</w:t>
      </w:r>
    </w:p>
    <w:p w14:paraId="267F505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does not pause because technology becomes unavailable.</w:t>
      </w:r>
    </w:p>
    <w:p w14:paraId="7D39359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Engineering should therefore prioritise:</w:t>
      </w:r>
    </w:p>
    <w:p w14:paraId="16C935C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resilience</w:t>
      </w:r>
    </w:p>
    <w:p w14:paraId="4021B47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graceful degradation</w:t>
      </w:r>
    </w:p>
    <w:p w14:paraId="68142B0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fault tolerance</w:t>
      </w:r>
    </w:p>
    <w:p w14:paraId="68C31BB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recoverability</w:t>
      </w:r>
    </w:p>
    <w:p w14:paraId="200BC8A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operational continuity</w:t>
      </w:r>
    </w:p>
    <w:p w14:paraId="7F1C66F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Reliability is one of the most practical expressions of trust.</w:t>
      </w:r>
    </w:p>
    <w:p w14:paraId="7FA7A89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Users should have confidence that the platform will remain available when they need it most.</w:t>
      </w:r>
    </w:p>
    <w:p w14:paraId="5DFC6B6C"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1706678">
          <v:rect id="Rectangle 4423" o:spid="_x0000_s111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7B1E6BA"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8</w:t>
      </w:r>
    </w:p>
    <w:p w14:paraId="3EED34E7"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Human Authority</w:t>
      </w:r>
    </w:p>
    <w:p w14:paraId="2D1358C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informs.</w:t>
      </w:r>
    </w:p>
    <w:p w14:paraId="5A40F85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People decide.</w:t>
      </w:r>
    </w:p>
    <w:p w14:paraId="0983469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This principle remains constant throughout the Architecture Bible.</w:t>
      </w:r>
    </w:p>
    <w:p w14:paraId="0C370E4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therefore ensure that:</w:t>
      </w:r>
    </w:p>
    <w:p w14:paraId="372B9F5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recommendations remain advisory</w:t>
      </w:r>
    </w:p>
    <w:p w14:paraId="1F8BEB5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professional judgement remains visible</w:t>
      </w:r>
    </w:p>
    <w:p w14:paraId="55D0980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human override is always available</w:t>
      </w:r>
    </w:p>
    <w:p w14:paraId="3E648D6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accountability remains with authorised decision-makers</w:t>
      </w:r>
    </w:p>
    <w:p w14:paraId="3291418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is strengthened when technology understands its own role.</w:t>
      </w:r>
    </w:p>
    <w:p w14:paraId="098B5F6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platform exists to support judgement.</w:t>
      </w:r>
    </w:p>
    <w:p w14:paraId="42D72B2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Never to replace it.</w:t>
      </w:r>
    </w:p>
    <w:p w14:paraId="539FA7B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75E08BD">
          <v:rect id="Rectangle 4421" o:spid="_x0000_s110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EF155C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9</w:t>
      </w:r>
    </w:p>
    <w:p w14:paraId="7B7434F0"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Trust as a Living Characteristic</w:t>
      </w:r>
    </w:p>
    <w:p w14:paraId="341FDB3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should continually strengthen through organisational experience.</w:t>
      </w:r>
    </w:p>
    <w:p w14:paraId="452A9D5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interaction.</w:t>
      </w:r>
    </w:p>
    <w:p w14:paraId="0EE2AE7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recommendation.</w:t>
      </w:r>
    </w:p>
    <w:p w14:paraId="294C6E0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operational event.</w:t>
      </w:r>
    </w:p>
    <w:p w14:paraId="742648C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improvement.</w:t>
      </w:r>
    </w:p>
    <w:p w14:paraId="7BC3D22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Each contributes to confidence in the platform.</w:t>
      </w:r>
    </w:p>
    <w:p w14:paraId="226177B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therefore evolves alongside the organisation.</w:t>
      </w:r>
    </w:p>
    <w:p w14:paraId="10394ED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continually reinforced through transparency, reliability and responsible engineering.</w:t>
      </w:r>
    </w:p>
    <w:p w14:paraId="01934968"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95D2618">
          <v:rect id="Rectangle 4419" o:spid="_x0000_s110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A73DB7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Architect's Reflection</w:t>
      </w:r>
    </w:p>
    <w:p w14:paraId="19B674E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is founded upon trust.</w:t>
      </w:r>
    </w:p>
    <w:p w14:paraId="07AF10F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between consumers and clinicians.</w:t>
      </w:r>
    </w:p>
    <w:p w14:paraId="622A32B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between teams.</w:t>
      </w:r>
    </w:p>
    <w:p w14:paraId="07E8CFB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between organisations.</w:t>
      </w:r>
    </w:p>
    <w:p w14:paraId="097676C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strengthen these relationships rather than weaken them.</w:t>
      </w:r>
    </w:p>
    <w:p w14:paraId="20B87AF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Trust Architecture exists to ensure that Operational Governance Intelligence remains worthy of the confidence placed in it.</w:t>
      </w:r>
    </w:p>
    <w:p w14:paraId="6051AC5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Not because it is technologically sophisticated.</w:t>
      </w:r>
    </w:p>
    <w:p w14:paraId="384E882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But because it is consistently understandable.</w:t>
      </w:r>
    </w:p>
    <w:p w14:paraId="37CA69F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Consistently reliable.</w:t>
      </w:r>
    </w:p>
    <w:p w14:paraId="6B4FA66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Consistently accountable.</w:t>
      </w:r>
    </w:p>
    <w:p w14:paraId="69AFCBC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consistently human.</w:t>
      </w:r>
    </w:p>
    <w:p w14:paraId="182995F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 is not created through complexity.</w:t>
      </w:r>
    </w:p>
    <w:p w14:paraId="0E6BFF0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earned through clarity.</w:t>
      </w:r>
    </w:p>
    <w:p w14:paraId="60245E0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The greatest compliment an engineering team can receive is not that their technology is impressive.</w:t>
      </w:r>
    </w:p>
    <w:p w14:paraId="6E38173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that people simply trust it.</w:t>
      </w:r>
    </w:p>
    <w:p w14:paraId="78E0AA8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Because trustworthy technology enables trustworthy governance.</w:t>
      </w:r>
    </w:p>
    <w:p w14:paraId="5DFA9A0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Trustworthy governance strengthens organisational resilience.</w:t>
      </w:r>
    </w:p>
    <w:p w14:paraId="71F456D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resilient organisations deliver safer, more compassionate care.</w:t>
      </w:r>
    </w:p>
    <w:p w14:paraId="45B51EF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Because every piece of data has value.</w:t>
      </w:r>
    </w:p>
    <w:p w14:paraId="20C7C1F9" w14:textId="77777777" w:rsidR="00265528" w:rsidRDefault="00265528" w:rsidP="008B35A2">
      <w:pPr>
        <w:sectPr w:rsidR="00265528" w:rsidSect="0006634F">
          <w:pgSz w:w="11900" w:h="16840"/>
          <w:pgMar w:top="1440" w:right="1440" w:bottom="1440" w:left="1440" w:header="708" w:footer="708" w:gutter="0"/>
          <w:cols w:space="708"/>
          <w:docGrid w:linePitch="360"/>
        </w:sectPr>
      </w:pPr>
    </w:p>
    <w:p w14:paraId="20FD87AE"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THE LOCC ARCHITECTURE BIBLE</w:t>
      </w:r>
    </w:p>
    <w:p w14:paraId="394AE2B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Book III – Engineering &amp; Implementation</w:t>
      </w:r>
    </w:p>
    <w:p w14:paraId="08E7A14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Volume XVIII – The Human-Centred Intelligence Architecture</w:t>
      </w:r>
    </w:p>
    <w:p w14:paraId="3922053E" w14:textId="77777777" w:rsidR="00265528" w:rsidRPr="00265528" w:rsidRDefault="00265528" w:rsidP="0026552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65528">
        <w:rPr>
          <w:rFonts w:ascii="Times New Roman" w:eastAsia="Times New Roman" w:hAnsi="Times New Roman" w:cs="Times New Roman"/>
          <w:b/>
          <w:bCs/>
          <w:i/>
          <w:iCs/>
          <w:kern w:val="0"/>
          <w:sz w:val="36"/>
          <w:szCs w:val="36"/>
          <w:lang w:eastAsia="en-GB"/>
          <w14:ligatures w14:val="none"/>
        </w:rPr>
        <w:t>Technology That Strengthens Human Judgement</w:t>
      </w:r>
    </w:p>
    <w:p w14:paraId="692FF21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Version:</w:t>
      </w:r>
      <w:r w:rsidRPr="00265528">
        <w:rPr>
          <w:rFonts w:ascii="Times New Roman" w:eastAsia="Times New Roman" w:hAnsi="Times New Roman" w:cs="Times New Roman"/>
          <w:kern w:val="0"/>
          <w:lang w:eastAsia="en-GB"/>
          <w14:ligatures w14:val="none"/>
        </w:rPr>
        <w:t xml:space="preserve"> 1.0 – Foundational Edition</w:t>
      </w:r>
    </w:p>
    <w:p w14:paraId="6F66482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C42644A">
          <v:rect id="Rectangle 4417" o:spid="_x0000_s110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1EAA8B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"The purpose of intelligence is not to replace human judgement. It is to strengthen it."</w:t>
      </w:r>
    </w:p>
    <w:p w14:paraId="6256E591"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092FF891">
          <v:rect id="Rectangle 4415" o:spid="_x0000_s110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AB1E642"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Introduction</w:t>
      </w:r>
    </w:p>
    <w:p w14:paraId="55DB521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Throughout history, every significant advance in healthcare has sought to improve the ability of people to deliver safe, compassionate and effective care.</w:t>
      </w:r>
    </w:p>
    <w:p w14:paraId="59E9D7B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has always been one of those advances.</w:t>
      </w:r>
    </w:p>
    <w:p w14:paraId="7B061FC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Its greatest contribution has never been the replacement of human capability.</w:t>
      </w:r>
    </w:p>
    <w:p w14:paraId="34FE4FB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Its greatest contribution has been its ability to extend it.</w:t>
      </w:r>
    </w:p>
    <w:p w14:paraId="1B44F65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purpose of the Human-Centred Intelligence Architecture is to define how intelligence technologies should strengthen professional judgement while preserving human accountability, transparency and trust.</w:t>
      </w:r>
    </w:p>
    <w:p w14:paraId="3FAA95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does not pursue intelligence for its own sake.</w:t>
      </w:r>
    </w:p>
    <w:p w14:paraId="0E3B4C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pursues intelligence in service of people.</w:t>
      </w:r>
    </w:p>
    <w:p w14:paraId="13F7A21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capability described throughout the Architecture Bible ultimately exists to help individuals and organisations understand more clearly, coordinate more effectively and learn more continuously.</w:t>
      </w:r>
    </w:p>
    <w:p w14:paraId="1E1231E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therefore become a trusted partner in operational thinking.</w:t>
      </w:r>
    </w:p>
    <w:p w14:paraId="3B1089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Never its replacement.</w:t>
      </w:r>
    </w:p>
    <w:p w14:paraId="047DFB14"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5D1D744">
          <v:rect id="Rectangle 4413" o:spid="_x0000_s110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015EA3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1</w:t>
      </w:r>
    </w:p>
    <w:p w14:paraId="13C6D91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Philosophy of Human-Centred Intelligence</w:t>
      </w:r>
    </w:p>
    <w:p w14:paraId="4E82CEC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Intelligence should amplify understanding.</w:t>
      </w:r>
    </w:p>
    <w:p w14:paraId="0B435B1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Not authority.</w:t>
      </w:r>
    </w:p>
    <w:p w14:paraId="320A876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Professional judgement remains one of the most valuable capabilities within healthcare.</w:t>
      </w:r>
    </w:p>
    <w:p w14:paraId="58F9528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Experience.</w:t>
      </w:r>
    </w:p>
    <w:p w14:paraId="6FE01C9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Empathy.</w:t>
      </w:r>
    </w:p>
    <w:p w14:paraId="03B6EB3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Ethics.</w:t>
      </w:r>
    </w:p>
    <w:p w14:paraId="1B6A3C3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Communication.</w:t>
      </w:r>
    </w:p>
    <w:p w14:paraId="55954D1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Leadership.</w:t>
      </w:r>
    </w:p>
    <w:p w14:paraId="5BBB6B4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These qualities cannot be reduced to algorithms.</w:t>
      </w:r>
    </w:p>
    <w:p w14:paraId="400E9F2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therefore strengthen the conditions in which professional judgement can flourish.</w:t>
      </w:r>
    </w:p>
    <w:p w14:paraId="0BFBEB9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role of intelligence is not to determine decisions.</w:t>
      </w:r>
    </w:p>
    <w:p w14:paraId="5A89CC9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Its role is to illuminate possibilities, identify relationships and reduce unnecessary uncertainty.</w:t>
      </w:r>
    </w:p>
    <w:p w14:paraId="737A49F7"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0461D279">
          <v:rect id="Rectangle 4411" o:spid="_x0000_s110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57480C4"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2</w:t>
      </w:r>
    </w:p>
    <w:p w14:paraId="517CB898"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Human-Centred Intelligence Model</w:t>
      </w:r>
    </w:p>
    <w:p w14:paraId="38C26D7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Human-Centred Intelligence within LOCC emerges through the integration of multiple forms of intelligence.</w:t>
      </w:r>
    </w:p>
    <w:p w14:paraId="15ED7A2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These include:</w:t>
      </w:r>
    </w:p>
    <w:p w14:paraId="52748F9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Human Intelligence</w:t>
      </w:r>
    </w:p>
    <w:p w14:paraId="5CB5C17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 Governance Pattern Intelligence</w:t>
      </w:r>
    </w:p>
    <w:p w14:paraId="43CBC6C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Operational Context Intelligence</w:t>
      </w:r>
    </w:p>
    <w:p w14:paraId="7B94896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Institutional Intelligence</w:t>
      </w:r>
    </w:p>
    <w:p w14:paraId="0C67B2C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Evidence</w:t>
      </w:r>
    </w:p>
    <w:p w14:paraId="014209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Professional Judgement</w:t>
      </w:r>
    </w:p>
    <w:p w14:paraId="5D756C3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Each contributes a distinct perspective.</w:t>
      </w:r>
    </w:p>
    <w:p w14:paraId="7CC48B4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 single form of intelligence is sufficient on its own.</w:t>
      </w:r>
    </w:p>
    <w:p w14:paraId="1B21568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understanding emerges through their interaction.</w:t>
      </w:r>
    </w:p>
    <w:p w14:paraId="69004FA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Human judgement remains the point at which understanding becomes action.</w:t>
      </w:r>
    </w:p>
    <w:p w14:paraId="4BFBB93E"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046FAE68">
          <v:rect id="Rectangle 4409" o:spid="_x0000_s110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2FE4CA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3</w:t>
      </w:r>
    </w:p>
    <w:p w14:paraId="40CE6C7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Principles of Human-Centred Intelligence</w:t>
      </w:r>
    </w:p>
    <w:p w14:paraId="4A230E7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intelligent capability within LOCC should remain:</w:t>
      </w:r>
    </w:p>
    <w:p w14:paraId="3DEF5FF2"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Explainable</w:t>
      </w:r>
    </w:p>
    <w:p w14:paraId="2340A9E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Recommendations should always communicate why they have been generated.</w:t>
      </w:r>
    </w:p>
    <w:p w14:paraId="02C28E0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26CF6FD7">
          <v:rect id="Rectangle 4407" o:spid="_x0000_s110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CCEB811"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Transparent</w:t>
      </w:r>
    </w:p>
    <w:p w14:paraId="2178601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information influencing recommendations should remain visible.</w:t>
      </w:r>
    </w:p>
    <w:p w14:paraId="220BED36"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BC21BE6">
          <v:rect id="Rectangle 4405" o:spid="_x0000_s110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E97FEB1"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Evidence-Informed</w:t>
      </w:r>
    </w:p>
    <w:p w14:paraId="6812B07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Intelligence should remain grounded in recognised evidence and governance.</w:t>
      </w:r>
    </w:p>
    <w:p w14:paraId="300932E7"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77C4297">
          <v:rect id="Rectangle 4403" o:spid="_x0000_s110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BF2A80C"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Human-Led</w:t>
      </w:r>
    </w:p>
    <w:p w14:paraId="5725D64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Professional judgement should always retain authority.</w:t>
      </w:r>
    </w:p>
    <w:p w14:paraId="619A8702"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A7CAA0A">
          <v:rect id="Rectangle 4401" o:spid="_x0000_s109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03A456D"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Context-Aware</w:t>
      </w:r>
    </w:p>
    <w:p w14:paraId="5686171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Recommendations should adapt to changing operational environments.</w:t>
      </w:r>
    </w:p>
    <w:p w14:paraId="713021BF"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A8A70B9">
          <v:rect id="Rectangle 4399" o:spid="_x0000_s109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E8B8F8D" w14:textId="77777777" w:rsidR="00265528" w:rsidRPr="00265528" w:rsidRDefault="00265528" w:rsidP="0026552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265528">
        <w:rPr>
          <w:rFonts w:ascii="Times New Roman" w:eastAsia="Times New Roman" w:hAnsi="Times New Roman" w:cs="Times New Roman"/>
          <w:b/>
          <w:bCs/>
          <w:kern w:val="0"/>
          <w:sz w:val="27"/>
          <w:szCs w:val="27"/>
          <w:lang w:eastAsia="en-GB"/>
          <w14:ligatures w14:val="none"/>
        </w:rPr>
        <w:t>Continuously Learning</w:t>
      </w:r>
    </w:p>
    <w:p w14:paraId="2B0EF51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Organisational experience should strengthen future operational understanding while remaining subject to human review.</w:t>
      </w:r>
    </w:p>
    <w:p w14:paraId="77DDE15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6BAA46C">
          <v:rect id="Rectangle 4397" o:spid="_x0000_s109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61A2929"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4</w:t>
      </w:r>
    </w:p>
    <w:p w14:paraId="04A9D50D"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Intelligence as Partnership</w:t>
      </w:r>
    </w:p>
    <w:p w14:paraId="025F0E5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relationship between technology and people should be collaborative.</w:t>
      </w:r>
    </w:p>
    <w:p w14:paraId="13B514E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contributes:</w:t>
      </w:r>
    </w:p>
    <w:p w14:paraId="24F0268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pattern recognition</w:t>
      </w:r>
    </w:p>
    <w:p w14:paraId="2C0311D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contextual awareness</w:t>
      </w:r>
    </w:p>
    <w:p w14:paraId="0CD118B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information synthesis</w:t>
      </w:r>
    </w:p>
    <w:p w14:paraId="4CACE3C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recommendation support</w:t>
      </w:r>
    </w:p>
    <w:p w14:paraId="1FAAA92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organisational memory</w:t>
      </w:r>
    </w:p>
    <w:p w14:paraId="7127F39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People contribute:</w:t>
      </w:r>
    </w:p>
    <w:p w14:paraId="24B7D69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judgement</w:t>
      </w:r>
    </w:p>
    <w:p w14:paraId="3BAF713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ethics</w:t>
      </w:r>
    </w:p>
    <w:p w14:paraId="5497EE9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empathy</w:t>
      </w:r>
    </w:p>
    <w:p w14:paraId="63A961A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communication</w:t>
      </w:r>
    </w:p>
    <w:p w14:paraId="74156B4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leadership</w:t>
      </w:r>
    </w:p>
    <w:p w14:paraId="74C2B5C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accountability</w:t>
      </w:r>
    </w:p>
    <w:p w14:paraId="6CC370E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Together these capabilities create Human-Centred Intelligence.</w:t>
      </w:r>
    </w:p>
    <w:p w14:paraId="20CFF66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Neither is complete without the other.</w:t>
      </w:r>
    </w:p>
    <w:p w14:paraId="652CEA8A"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14BB72F5">
          <v:rect id="Rectangle 4395" o:spid="_x0000_s109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72EAC84"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5</w:t>
      </w:r>
    </w:p>
    <w:p w14:paraId="249D0B8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Evolution of Intelligence</w:t>
      </w:r>
    </w:p>
    <w:p w14:paraId="37CF65F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technologies supporting intelligence will continue to evolve.</w:t>
      </w:r>
    </w:p>
    <w:p w14:paraId="2A87E2F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Rules engines.</w:t>
      </w:r>
    </w:p>
    <w:p w14:paraId="3A19F71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Knowledge graphs.</w:t>
      </w:r>
    </w:p>
    <w:p w14:paraId="1129086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Predictive analytics.</w:t>
      </w:r>
    </w:p>
    <w:p w14:paraId="6E33D8C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Machine learning.</w:t>
      </w:r>
    </w:p>
    <w:p w14:paraId="560FBB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Large language models.</w:t>
      </w:r>
    </w:p>
    <w:p w14:paraId="349472E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Future technologies yet to emerge.</w:t>
      </w:r>
    </w:p>
    <w:p w14:paraId="3E08A24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architecture should remain independent of any individual technology.</w:t>
      </w:r>
    </w:p>
    <w:p w14:paraId="6C46EEA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principles of Human-Centred Intelligence should remain constant regardless of the implementation.</w:t>
      </w:r>
    </w:p>
    <w:p w14:paraId="783FAEC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evolves.</w:t>
      </w:r>
    </w:p>
    <w:p w14:paraId="3E21D8A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Purpose endures.</w:t>
      </w:r>
    </w:p>
    <w:p w14:paraId="33811A9E"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CF8B95A">
          <v:rect id="Rectangle 4393" o:spid="_x0000_s109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AE6EFB8"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6</w:t>
      </w:r>
    </w:p>
    <w:p w14:paraId="08875B4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Responsible Intelligence</w:t>
      </w:r>
    </w:p>
    <w:p w14:paraId="4BC4BEB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intelligent capability should demonstrate responsible behaviour.</w:t>
      </w:r>
    </w:p>
    <w:p w14:paraId="55D5D7E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should ensure that intelligence remains:</w:t>
      </w:r>
    </w:p>
    <w:p w14:paraId="07C8E68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proportionate</w:t>
      </w:r>
    </w:p>
    <w:p w14:paraId="41409D9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explainable</w:t>
      </w:r>
    </w:p>
    <w:p w14:paraId="66E972F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 auditable</w:t>
      </w:r>
    </w:p>
    <w:p w14:paraId="24EBEC1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secure</w:t>
      </w:r>
    </w:p>
    <w:p w14:paraId="09CCBB9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fair</w:t>
      </w:r>
    </w:p>
    <w:p w14:paraId="0E467C0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transparent</w:t>
      </w:r>
    </w:p>
    <w:p w14:paraId="411029E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accountable</w:t>
      </w:r>
    </w:p>
    <w:p w14:paraId="2423455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Responsible Intelligence strengthens confidence.</w:t>
      </w:r>
    </w:p>
    <w:p w14:paraId="7828526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Confidence strengthens adoption.</w:t>
      </w:r>
    </w:p>
    <w:p w14:paraId="3DEE28E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Adoption strengthens organisational capability.</w:t>
      </w:r>
    </w:p>
    <w:p w14:paraId="74A4574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D0589C5">
          <v:rect id="Rectangle 4391" o:spid="_x0000_s109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FB4F018"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7</w:t>
      </w:r>
    </w:p>
    <w:p w14:paraId="3B6BB67D"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Future of Human-Centred Intelligence</w:t>
      </w:r>
    </w:p>
    <w:p w14:paraId="2E44B73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will continue to change.</w:t>
      </w:r>
    </w:p>
    <w:p w14:paraId="1D35C91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will continue to advance.</w:t>
      </w:r>
    </w:p>
    <w:p w14:paraId="336F765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need for trusted professional judgement will remain.</w:t>
      </w:r>
    </w:p>
    <w:p w14:paraId="561B569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Human-Centred Intelligence Architecture enables LOCC to adopt emerging technologies without compromising the principles established throughout the Architecture Bible.</w:t>
      </w:r>
    </w:p>
    <w:p w14:paraId="71D5FC8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Future intelligence should strengthen people rather than replace them.</w:t>
      </w:r>
    </w:p>
    <w:p w14:paraId="3944C14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This principle should remain unchanged regardless of future technological capability.</w:t>
      </w:r>
    </w:p>
    <w:p w14:paraId="1DB851C2"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87B6DF3">
          <v:rect id="Rectangle 4389" o:spid="_x0000_s1093"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3254E73"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8</w:t>
      </w:r>
    </w:p>
    <w:p w14:paraId="093F7CDB"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Beyond Artificial Intelligence</w:t>
      </w:r>
    </w:p>
    <w:p w14:paraId="63A5805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Artificial Intelligence represents one possible implementation of Human-Centred Intelligence.</w:t>
      </w:r>
    </w:p>
    <w:p w14:paraId="5F38D4C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not its definition.</w:t>
      </w:r>
    </w:p>
    <w:p w14:paraId="2247D45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LOCC should always evaluate new technologies by asking:</w:t>
      </w:r>
    </w:p>
    <w:p w14:paraId="38A93B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Does this improve understanding?</w:t>
      </w:r>
    </w:p>
    <w:p w14:paraId="4F5EBAC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Does this strengthen coordination?</w:t>
      </w:r>
    </w:p>
    <w:p w14:paraId="002F8E3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Does this preserve explainability?</w:t>
      </w:r>
    </w:p>
    <w:p w14:paraId="3B6F1FA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Does this support professional judgement?</w:t>
      </w:r>
    </w:p>
    <w:p w14:paraId="311F384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If the answer is no, the technology should not become part of the platform.</w:t>
      </w:r>
    </w:p>
    <w:p w14:paraId="15BF74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serve operational philosophy.</w:t>
      </w:r>
    </w:p>
    <w:p w14:paraId="6CE7473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philosophy should never become subordinate to technology.</w:t>
      </w:r>
    </w:p>
    <w:p w14:paraId="7FA4352A"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A387681">
          <v:rect id="Rectangle 4387" o:spid="_x0000_s109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99875D5"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Chapter 9</w:t>
      </w:r>
    </w:p>
    <w:p w14:paraId="48ED43AC"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The Future of Operational Governance Intelligence</w:t>
      </w:r>
    </w:p>
    <w:p w14:paraId="5149E86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concepts described throughout the LOCC Architecture Bible represent more than the design of a software platform.</w:t>
      </w:r>
    </w:p>
    <w:p w14:paraId="1B65F69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describe an approach to understanding organisational operations.</w:t>
      </w:r>
    </w:p>
    <w:p w14:paraId="31B0B3C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 approach grounded in:</w:t>
      </w:r>
    </w:p>
    <w:p w14:paraId="62EE8FD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evidence</w:t>
      </w:r>
    </w:p>
    <w:p w14:paraId="7512340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governance</w:t>
      </w:r>
    </w:p>
    <w:p w14:paraId="5662DE7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context</w:t>
      </w:r>
    </w:p>
    <w:p w14:paraId="29FD40B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learning</w:t>
      </w:r>
    </w:p>
    <w:p w14:paraId="73A788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resilience</w:t>
      </w:r>
    </w:p>
    <w:p w14:paraId="7D281FB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 professional judgement</w:t>
      </w:r>
    </w:p>
    <w:p w14:paraId="0756BDE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provides the mechanism through which these principles are expressed.</w:t>
      </w:r>
    </w:p>
    <w:p w14:paraId="25BF0BF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Governance Intelligence provides the philosophy that gives them meaning.</w:t>
      </w:r>
    </w:p>
    <w:p w14:paraId="2D3B21E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As healthcare continues to evolve, the purpose of LOCC should remain constant.</w:t>
      </w:r>
    </w:p>
    <w:p w14:paraId="508F871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To strengthen understanding.</w:t>
      </w:r>
    </w:p>
    <w:p w14:paraId="2D3E225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improve coordination.</w:t>
      </w:r>
    </w:p>
    <w:p w14:paraId="43B9660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preserve trust.</w:t>
      </w:r>
    </w:p>
    <w:p w14:paraId="3A8B503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support the people entrusted with delivering care.</w:t>
      </w:r>
    </w:p>
    <w:p w14:paraId="0D9120A1"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73028DF9">
          <v:rect id="Rectangle 4385" o:spid="_x0000_s109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39D8161"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Architect's Reflection</w:t>
      </w:r>
    </w:p>
    <w:p w14:paraId="1C79254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generation inherits new technologies.</w:t>
      </w:r>
    </w:p>
    <w:p w14:paraId="6E96FF3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Few generations have the opportunity to redefine how those technologies should serve people.</w:t>
      </w:r>
    </w:p>
    <w:p w14:paraId="31CA8BB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LOCC Architecture Bible has never argued for technology that replaces healthcare professionals.</w:t>
      </w:r>
    </w:p>
    <w:p w14:paraId="425EF37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has consistently argued for technology that understands healthcare.</w:t>
      </w:r>
    </w:p>
    <w:p w14:paraId="4FAF5CC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preserves evidence.</w:t>
      </w:r>
    </w:p>
    <w:p w14:paraId="1587D0E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strengthens governance.</w:t>
      </w:r>
    </w:p>
    <w:p w14:paraId="1666231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recognises context.</w:t>
      </w:r>
    </w:p>
    <w:p w14:paraId="675D9FF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learns responsibly.</w:t>
      </w:r>
    </w:p>
    <w:p w14:paraId="0DCDD84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earns trust.</w:t>
      </w:r>
    </w:p>
    <w:p w14:paraId="2CEF4C6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that supports judgement.</w:t>
      </w:r>
    </w:p>
    <w:p w14:paraId="7352C3C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This is the true purpose of Human-Centred Intelligence.</w:t>
      </w:r>
    </w:p>
    <w:p w14:paraId="492D007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Not to make technology more intelligent.</w:t>
      </w:r>
    </w:p>
    <w:p w14:paraId="5E7762A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But to make organisations more capable.</w:t>
      </w:r>
    </w:p>
    <w:p w14:paraId="25101B2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make teams more coordinated.</w:t>
      </w:r>
    </w:p>
    <w:p w14:paraId="75ED638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make decisions more informed.</w:t>
      </w:r>
    </w:p>
    <w:p w14:paraId="2F10282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make learning continuous.</w:t>
      </w:r>
    </w:p>
    <w:p w14:paraId="19E05E0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ultimately, to create the conditions in which people can deliver safer, more compassionate and more resilient care.</w:t>
      </w:r>
    </w:p>
    <w:p w14:paraId="4F83AC1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The future of healthcare will not be defined by Artificial Intelligence alone.</w:t>
      </w:r>
    </w:p>
    <w:p w14:paraId="096E237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will be defined by how thoughtfully we integrate intelligence into the service of humanity.</w:t>
      </w:r>
    </w:p>
    <w:p w14:paraId="61531A5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is the philosophy of LOCC.</w:t>
      </w:r>
    </w:p>
    <w:p w14:paraId="4C2574F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is the purpose of Operational Governance Intelligence.</w:t>
      </w:r>
    </w:p>
    <w:p w14:paraId="5404CB8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that is why every piece of data has value.</w:t>
      </w:r>
    </w:p>
    <w:p w14:paraId="04D2C54C" w14:textId="77777777" w:rsidR="00265528" w:rsidRDefault="00265528" w:rsidP="008B35A2">
      <w:pPr>
        <w:sectPr w:rsidR="00265528" w:rsidSect="0006634F">
          <w:pgSz w:w="11900" w:h="16840"/>
          <w:pgMar w:top="1440" w:right="1440" w:bottom="1440" w:left="1440" w:header="708" w:footer="708" w:gutter="0"/>
          <w:cols w:space="708"/>
          <w:docGrid w:linePitch="360"/>
        </w:sectPr>
      </w:pPr>
    </w:p>
    <w:p w14:paraId="7D054916"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lastRenderedPageBreak/>
        <w:t>THE LOCC ARCHITECTURE BIBLE</w:t>
      </w:r>
    </w:p>
    <w:p w14:paraId="4ED1C5A8" w14:textId="77777777" w:rsidR="00265528" w:rsidRPr="00265528" w:rsidRDefault="00265528" w:rsidP="0026552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265528">
        <w:rPr>
          <w:rFonts w:ascii="Times New Roman" w:eastAsia="Times New Roman" w:hAnsi="Times New Roman" w:cs="Times New Roman"/>
          <w:b/>
          <w:bCs/>
          <w:kern w:val="36"/>
          <w:sz w:val="48"/>
          <w:szCs w:val="48"/>
          <w:lang w:eastAsia="en-GB"/>
          <w14:ligatures w14:val="none"/>
        </w:rPr>
        <w:t>Epilogue</w:t>
      </w:r>
    </w:p>
    <w:p w14:paraId="609890D3" w14:textId="77777777" w:rsidR="00265528" w:rsidRPr="00265528" w:rsidRDefault="00265528" w:rsidP="0026552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65528">
        <w:rPr>
          <w:rFonts w:ascii="Times New Roman" w:eastAsia="Times New Roman" w:hAnsi="Times New Roman" w:cs="Times New Roman"/>
          <w:b/>
          <w:bCs/>
          <w:i/>
          <w:iCs/>
          <w:kern w:val="0"/>
          <w:sz w:val="36"/>
          <w:szCs w:val="36"/>
          <w:lang w:eastAsia="en-GB"/>
          <w14:ligatures w14:val="none"/>
        </w:rPr>
        <w:t>The Beginning</w:t>
      </w:r>
    </w:p>
    <w:p w14:paraId="57F8E3D7"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DCC0192">
          <v:rect id="Rectangle 4383" o:spid="_x0000_s109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2498C3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"Every meaningful journey begins with a decision to see the world differently."</w:t>
      </w:r>
    </w:p>
    <w:p w14:paraId="5A95F7E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D79FCF1">
          <v:rect id="Rectangle 4381" o:spid="_x0000_s108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653F01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When this Architecture Bible began, it did not begin with software.</w:t>
      </w:r>
    </w:p>
    <w:p w14:paraId="1D2DD84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began with a question.</w:t>
      </w:r>
    </w:p>
    <w:p w14:paraId="02CDF6C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Could healthcare be supported by technology that understands operations as deeply as the people who deliver care?</w:t>
      </w:r>
    </w:p>
    <w:p w14:paraId="3281F15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question became a philosophy.</w:t>
      </w:r>
    </w:p>
    <w:p w14:paraId="3E153CE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philosophy became a governance model.</w:t>
      </w:r>
    </w:p>
    <w:p w14:paraId="4FCF2D2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governance model became an operational language.</w:t>
      </w:r>
    </w:p>
    <w:p w14:paraId="5A04484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operational language became an architecture.</w:t>
      </w:r>
    </w:p>
    <w:p w14:paraId="7156739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the architecture became the foundation of LOCC.</w:t>
      </w:r>
    </w:p>
    <w:p w14:paraId="1C9E060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Yet none of these represent the destination.</w:t>
      </w:r>
    </w:p>
    <w:p w14:paraId="7559489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represent the beginning.</w:t>
      </w:r>
    </w:p>
    <w:p w14:paraId="7D422509"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C7EE701">
          <v:rect id="Rectangle 4379" o:spid="_x0000_s108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D93D13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has never lacked information.</w:t>
      </w:r>
    </w:p>
    <w:p w14:paraId="5ACE0A1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has often lacked understanding.</w:t>
      </w:r>
    </w:p>
    <w:p w14:paraId="2D64F4F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Organisations collect enormous volumes of data.</w:t>
      </w:r>
    </w:p>
    <w:p w14:paraId="151733F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Policies are written.</w:t>
      </w:r>
    </w:p>
    <w:p w14:paraId="3631BBC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Procedures are developed.</w:t>
      </w:r>
    </w:p>
    <w:p w14:paraId="2CFDF02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Incidents are investigated.</w:t>
      </w:r>
    </w:p>
    <w:p w14:paraId="24F3C63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Reports are generated.</w:t>
      </w:r>
    </w:p>
    <w:p w14:paraId="3708EE7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Lessons are identified.</w:t>
      </w:r>
    </w:p>
    <w:p w14:paraId="6CB1696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Yet too often these remain isolated pieces of knowledge.</w:t>
      </w:r>
    </w:p>
    <w:p w14:paraId="6D257F4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Disconnected from one another.</w:t>
      </w:r>
    </w:p>
    <w:p w14:paraId="52902E4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Disconnected from the people who need them.</w:t>
      </w:r>
    </w:p>
    <w:p w14:paraId="004CBDF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Disconnected from the operational decisions they were intended to support.</w:t>
      </w:r>
    </w:p>
    <w:p w14:paraId="1B1FF0C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purpose of LOCC has never been to collect more information.</w:t>
      </w:r>
    </w:p>
    <w:p w14:paraId="3365433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Its purpose has always been to connect understanding.</w:t>
      </w:r>
    </w:p>
    <w:p w14:paraId="4ED1327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14F33E9F">
          <v:rect id="Rectangle 4377" o:spid="_x0000_s108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A898E4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Throughout this Architecture Bible one principle has remained constant.</w:t>
      </w:r>
    </w:p>
    <w:p w14:paraId="1A249A4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exists to serve people.</w:t>
      </w:r>
    </w:p>
    <w:p w14:paraId="093F772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Not the other way around.</w:t>
      </w:r>
    </w:p>
    <w:p w14:paraId="62C9DE9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never become the centre of healthcare.</w:t>
      </w:r>
    </w:p>
    <w:p w14:paraId="756D2A2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People remain the centre.</w:t>
      </w:r>
    </w:p>
    <w:p w14:paraId="77F64E0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Consumers.</w:t>
      </w:r>
    </w:p>
    <w:p w14:paraId="3F1CC0D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Families.</w:t>
      </w:r>
    </w:p>
    <w:p w14:paraId="4D1F68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Care workers.</w:t>
      </w:r>
    </w:p>
    <w:p w14:paraId="49007E6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Nurses.</w:t>
      </w:r>
    </w:p>
    <w:p w14:paraId="32FD49E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Clinicians.</w:t>
      </w:r>
    </w:p>
    <w:p w14:paraId="3A08BD4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Managers.</w:t>
      </w:r>
    </w:p>
    <w:p w14:paraId="7C52BDA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Leaders.</w:t>
      </w:r>
    </w:p>
    <w:p w14:paraId="0D43E1C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Communities.</w:t>
      </w:r>
    </w:p>
    <w:p w14:paraId="003A5FA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engineering decision.</w:t>
      </w:r>
    </w:p>
    <w:p w14:paraId="5A74258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governance model.</w:t>
      </w:r>
    </w:p>
    <w:p w14:paraId="34D10E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operational workflow.</w:t>
      </w:r>
    </w:p>
    <w:p w14:paraId="5333A2C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Every recommendation.</w:t>
      </w:r>
    </w:p>
    <w:p w14:paraId="7EF78C9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interface.</w:t>
      </w:r>
    </w:p>
    <w:p w14:paraId="79DA86A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Every line of code.</w:t>
      </w:r>
    </w:p>
    <w:p w14:paraId="4F6D8FA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Should ultimately strengthen the ability of people to care for one another.</w:t>
      </w:r>
    </w:p>
    <w:p w14:paraId="392D272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If it does not, it has lost its purpose.</w:t>
      </w:r>
    </w:p>
    <w:p w14:paraId="1442E393"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7D7E31E">
          <v:rect id="Rectangle 4375" o:spid="_x0000_s108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52135E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Architecture Bible introduces many concepts.</w:t>
      </w:r>
    </w:p>
    <w:p w14:paraId="461E8F6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Governance Intelligence.</w:t>
      </w:r>
    </w:p>
    <w:p w14:paraId="1D7129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Governance Pattern Intelligence.</w:t>
      </w:r>
    </w:p>
    <w:p w14:paraId="1956E7F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Context Intelligence.</w:t>
      </w:r>
    </w:p>
    <w:p w14:paraId="360CFC5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Institutional Intelligence.</w:t>
      </w:r>
    </w:p>
    <w:p w14:paraId="2B387B4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Human-Centred Intelligence.</w:t>
      </w:r>
    </w:p>
    <w:p w14:paraId="30DD3F8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Operational Health.</w:t>
      </w:r>
    </w:p>
    <w:p w14:paraId="32DC2DB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Organisational Resilience.</w:t>
      </w:r>
    </w:p>
    <w:p w14:paraId="43D2740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These concepts are not intended to become new terminology for its own sake.</w:t>
      </w:r>
    </w:p>
    <w:p w14:paraId="7BB9693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They exist because they describe relationships that have always existed within healthcare.</w:t>
      </w:r>
    </w:p>
    <w:p w14:paraId="1306197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LOCC simply gives those relationships a common language.</w:t>
      </w:r>
    </w:p>
    <w:p w14:paraId="6C0B531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Understanding begins when we can describe what we observe.</w:t>
      </w:r>
    </w:p>
    <w:p w14:paraId="097EFB3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Improvement begins when we can understand it together.</w:t>
      </w:r>
    </w:p>
    <w:p w14:paraId="677905E2"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5CA55747">
          <v:rect id="Rectangle 4373" o:spid="_x0000_s1085"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8E3AE2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pages of this Architecture Bible should never become static.</w:t>
      </w:r>
    </w:p>
    <w:p w14:paraId="419DF6F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will continue to evolve.</w:t>
      </w:r>
    </w:p>
    <w:p w14:paraId="641792C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Evidence will strengthen.</w:t>
      </w:r>
    </w:p>
    <w:p w14:paraId="7765E51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Governance will mature.</w:t>
      </w:r>
    </w:p>
    <w:p w14:paraId="1B1230D8"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will transform.</w:t>
      </w:r>
    </w:p>
    <w:p w14:paraId="23E89C9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New challenges will emerge.</w:t>
      </w:r>
    </w:p>
    <w:p w14:paraId="2DCD448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opportunities will appear.</w:t>
      </w:r>
    </w:p>
    <w:p w14:paraId="36CB7EF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Future editions should continue to question assumptions.</w:t>
      </w:r>
    </w:p>
    <w:p w14:paraId="37D25D8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Refine ideas.</w:t>
      </w:r>
    </w:p>
    <w:p w14:paraId="1C5A42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Improve models.</w:t>
      </w:r>
    </w:p>
    <w:p w14:paraId="4DBB04B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Strengthen understanding.</w:t>
      </w:r>
    </w:p>
    <w:p w14:paraId="1AB18FD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responsibility of every future contributor is not to preserve these words unchanged.</w:t>
      </w:r>
    </w:p>
    <w:p w14:paraId="28E8FCE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to preserve the principles they represent.</w:t>
      </w:r>
    </w:p>
    <w:p w14:paraId="0D3A3DA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Purpose should remain stable.</w:t>
      </w:r>
    </w:p>
    <w:p w14:paraId="0E5BD11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Understanding should continue to grow.</w:t>
      </w:r>
    </w:p>
    <w:p w14:paraId="73711347"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D75994F">
          <v:rect id="Rectangle 4371" o:spid="_x0000_s108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3FD864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There will come a day when LOCC no longer resembles the platform first imagined during these early chapters.</w:t>
      </w:r>
    </w:p>
    <w:p w14:paraId="4015127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capabilities will exist.</w:t>
      </w:r>
    </w:p>
    <w:p w14:paraId="0371E2F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New technologies will support them.</w:t>
      </w:r>
    </w:p>
    <w:p w14:paraId="431D6DC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Entirely new ways of understanding healthcare may emerge.</w:t>
      </w:r>
    </w:p>
    <w:p w14:paraId="5B0A61A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evolution should be welcomed.</w:t>
      </w:r>
    </w:p>
    <w:p w14:paraId="38506FF9"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 living architecture is one that continues to learn.</w:t>
      </w:r>
    </w:p>
    <w:p w14:paraId="00E4816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measure of success will never be whether every original design decision remained unchanged.</w:t>
      </w:r>
    </w:p>
    <w:p w14:paraId="5945B72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measure of success will be whether the platform remained faithful to its purpose while continuing to evolve.</w:t>
      </w:r>
    </w:p>
    <w:p w14:paraId="6290C988"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3B9591C8">
          <v:rect id="Rectangle 4369" o:spid="_x0000_s108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79054B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If future readers remember only one idea from this Architecture Bible, let it be this.</w:t>
      </w:r>
    </w:p>
    <w:p w14:paraId="270E3F4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never ask people to think like software.</w:t>
      </w:r>
    </w:p>
    <w:p w14:paraId="689D6D7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Software should strive to understand people.</w:t>
      </w:r>
    </w:p>
    <w:p w14:paraId="7A7E3C2F"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Healthcare is complex because people are complex.</w:t>
      </w:r>
    </w:p>
    <w:p w14:paraId="57D7C6D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Operational Governance Intelligence exists not to simplify healthcare itself, but to reduce unnecessary complexity for the people entrusted with delivering it.</w:t>
      </w:r>
    </w:p>
    <w:p w14:paraId="0BF50CC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When understanding becomes clearer, coordination becomes easier.</w:t>
      </w:r>
    </w:p>
    <w:p w14:paraId="52F86890"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When coordination improves, resilience strengthens.</w:t>
      </w:r>
    </w:p>
    <w:p w14:paraId="1ED04B9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When resilience strengthens, care improves.</w:t>
      </w:r>
    </w:p>
    <w:p w14:paraId="37F062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has always been the purpose.</w:t>
      </w:r>
    </w:p>
    <w:p w14:paraId="1C0D293A"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6649BD2F">
          <v:rect id="Rectangle 4367" o:spid="_x0000_s108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FF35C5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This first edition is therefore not the completion of an architecture.</w:t>
      </w:r>
    </w:p>
    <w:p w14:paraId="762AD11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is the beginning of a responsibility.</w:t>
      </w:r>
    </w:p>
    <w:p w14:paraId="63A37A5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 responsibility to continue learning.</w:t>
      </w:r>
    </w:p>
    <w:p w14:paraId="1199AE3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remain curious.</w:t>
      </w:r>
    </w:p>
    <w:p w14:paraId="4FBDD79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question assumptions.</w:t>
      </w:r>
    </w:p>
    <w:p w14:paraId="4105752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preserve evidence.</w:t>
      </w:r>
    </w:p>
    <w:p w14:paraId="096B5DB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strengthen governance.</w:t>
      </w:r>
    </w:p>
    <w:p w14:paraId="76F5F596"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build technology with humility.</w:t>
      </w:r>
    </w:p>
    <w:p w14:paraId="54DB74B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design with compassion.</w:t>
      </w:r>
    </w:p>
    <w:p w14:paraId="0219D95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engineer with integrity.</w:t>
      </w:r>
    </w:p>
    <w:p w14:paraId="34B49DCD"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To remember that behind every operational event is a person.</w:t>
      </w:r>
    </w:p>
    <w:p w14:paraId="1016933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Behind every recommendation is a professional making difficult decisions.</w:t>
      </w:r>
    </w:p>
    <w:p w14:paraId="4D1AC2B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Behind every piece of information is a human story.</w:t>
      </w:r>
    </w:p>
    <w:p w14:paraId="16AC5AC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Technology should honour those stories.</w:t>
      </w:r>
    </w:p>
    <w:p w14:paraId="6D23EAB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Never replace them.</w:t>
      </w:r>
    </w:p>
    <w:p w14:paraId="15EF9D69"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3DDC2BF">
          <v:rect id="Rectangle 4365" o:spid="_x0000_s108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4768A75"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The future of healthcare will not be defined by software alone.</w:t>
      </w:r>
    </w:p>
    <w:p w14:paraId="72AA5EA7"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It will be defined by how thoughtfully we use technology to strengthen the knowledge, judgement and compassion of the people who care for others.</w:t>
      </w:r>
    </w:p>
    <w:p w14:paraId="0CFE16B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lastRenderedPageBreak/>
        <w:t>That is the promise of LOCC.</w:t>
      </w:r>
    </w:p>
    <w:p w14:paraId="0AB95F0B"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That is the purpose of Operational Governance Intelligence.</w:t>
      </w:r>
    </w:p>
    <w:p w14:paraId="047FDB34"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And that is the commitment this Architecture Bible now passes to everyone who builds, leads, improves and uses it.</w:t>
      </w:r>
    </w:p>
    <w:p w14:paraId="380901D4"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0E618371">
          <v:rect id="Rectangle 4363" o:spid="_x0000_s108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C97F4BC"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Because every piece of data has value.</w:t>
      </w:r>
    </w:p>
    <w:p w14:paraId="7C94BE8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kern w:val="0"/>
          <w:lang w:eastAsia="en-GB"/>
          <w14:ligatures w14:val="none"/>
        </w:rPr>
        <w:t>But only people give it meaning.</w:t>
      </w:r>
    </w:p>
    <w:p w14:paraId="715DAF35" w14:textId="77777777" w:rsidR="00265528" w:rsidRPr="00265528" w:rsidRDefault="00F50BB2" w:rsidP="00265528">
      <w:pPr>
        <w:spacing w:line="240" w:lineRule="auto"/>
        <w:rPr>
          <w:rFonts w:ascii="Times New Roman" w:eastAsia="Times New Roman" w:hAnsi="Times New Roman" w:cs="Times New Roman"/>
          <w:kern w:val="0"/>
          <w:lang w:eastAsia="en-GB"/>
          <w14:ligatures w14:val="none"/>
        </w:rPr>
      </w:pPr>
      <w:r>
        <w:rPr>
          <w:noProof/>
        </w:rPr>
      </w:r>
      <w:r>
        <w:pict w14:anchorId="49FD3971">
          <v:rect id="Rectangle 4361" o:spid="_x0000_s107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32177B9E"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First Edition</w:t>
      </w:r>
    </w:p>
    <w:p w14:paraId="49EE1D83"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The LOCC Architecture Bible</w:t>
      </w:r>
    </w:p>
    <w:p w14:paraId="4EEEFE82"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Live Operational Context &amp; Coordination</w:t>
      </w:r>
    </w:p>
    <w:p w14:paraId="41A6ABDA"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b/>
          <w:bCs/>
          <w:kern w:val="0"/>
          <w:lang w:eastAsia="en-GB"/>
          <w14:ligatures w14:val="none"/>
        </w:rPr>
        <w:t>Operational Governance Intelligence</w:t>
      </w:r>
    </w:p>
    <w:p w14:paraId="321B8FE1" w14:textId="77777777" w:rsidR="00265528" w:rsidRPr="00265528" w:rsidRDefault="00265528" w:rsidP="00265528">
      <w:pPr>
        <w:spacing w:before="100" w:beforeAutospacing="1" w:after="100" w:afterAutospacing="1" w:line="240" w:lineRule="auto"/>
        <w:rPr>
          <w:rFonts w:ascii="Times New Roman" w:eastAsia="Times New Roman" w:hAnsi="Times New Roman" w:cs="Times New Roman"/>
          <w:kern w:val="0"/>
          <w:lang w:eastAsia="en-GB"/>
          <w14:ligatures w14:val="none"/>
        </w:rPr>
      </w:pPr>
      <w:r w:rsidRPr="00265528">
        <w:rPr>
          <w:rFonts w:ascii="Times New Roman" w:eastAsia="Times New Roman" w:hAnsi="Times New Roman" w:cs="Times New Roman"/>
          <w:i/>
          <w:iCs/>
          <w:kern w:val="0"/>
          <w:lang w:eastAsia="en-GB"/>
          <w14:ligatures w14:val="none"/>
        </w:rPr>
        <w:t>Where Every Piece of Data Has Value.</w:t>
      </w:r>
    </w:p>
    <w:p w14:paraId="2926FA3E" w14:textId="77777777" w:rsidR="00CF24A7" w:rsidRDefault="00CF24A7" w:rsidP="008B35A2">
      <w:pPr>
        <w:sectPr w:rsidR="00CF24A7" w:rsidSect="0006634F">
          <w:pgSz w:w="11900" w:h="16840"/>
          <w:pgMar w:top="1440" w:right="1440" w:bottom="1440" w:left="1440" w:header="708" w:footer="708" w:gutter="0"/>
          <w:cols w:space="708"/>
          <w:docGrid w:linePitch="360"/>
        </w:sectPr>
      </w:pPr>
    </w:p>
    <w:p w14:paraId="20D2C26A"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lastRenderedPageBreak/>
        <w:t>Capability Specification</w:t>
      </w:r>
    </w:p>
    <w:p w14:paraId="50790DF6"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Capability ID: OA-002</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Capability Name:</w:t>
      </w:r>
      <w:r w:rsidRPr="00CF24A7">
        <w:rPr>
          <w:rFonts w:ascii="Courier New" w:eastAsia="Times New Roman" w:hAnsi="Courier New" w:cs="Courier New"/>
          <w:kern w:val="0"/>
          <w:sz w:val="20"/>
          <w:szCs w:val="20"/>
          <w:lang w:eastAsia="en-GB"/>
          <w14:ligatures w14:val="none"/>
        </w:rPr>
        <w:br/>
        <w:t>Operational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Parent Domain:</w:t>
      </w:r>
      <w:r w:rsidRPr="00CF24A7">
        <w:rPr>
          <w:rFonts w:ascii="Courier New" w:eastAsia="Times New Roman" w:hAnsi="Courier New" w:cs="Courier New"/>
          <w:kern w:val="0"/>
          <w:sz w:val="20"/>
          <w:szCs w:val="20"/>
          <w:lang w:eastAsia="en-GB"/>
          <w14:ligatures w14:val="none"/>
        </w:rPr>
        <w:br/>
        <w:t>Operational Awareness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Capability Type:</w:t>
      </w:r>
      <w:r w:rsidRPr="00CF24A7">
        <w:rPr>
          <w:rFonts w:ascii="Courier New" w:eastAsia="Times New Roman" w:hAnsi="Courier New" w:cs="Courier New"/>
          <w:kern w:val="0"/>
          <w:sz w:val="20"/>
          <w:szCs w:val="20"/>
          <w:lang w:eastAsia="en-GB"/>
          <w14:ligatures w14:val="none"/>
        </w:rPr>
        <w:br/>
        <w:t>Core Operational Intelligence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Current Status:</w:t>
      </w:r>
      <w:r w:rsidRPr="00CF24A7">
        <w:rPr>
          <w:rFonts w:ascii="Courier New" w:eastAsia="Times New Roman" w:hAnsi="Courier New" w:cs="Courier New"/>
          <w:kern w:val="0"/>
          <w:sz w:val="20"/>
          <w:szCs w:val="20"/>
          <w:lang w:eastAsia="en-GB"/>
          <w14:ligatures w14:val="none"/>
        </w:rPr>
        <w:br/>
        <w:t>Conceptual</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Priority:</w:t>
      </w:r>
      <w:r w:rsidRPr="00CF24A7">
        <w:rPr>
          <w:rFonts w:ascii="Courier New" w:eastAsia="Times New Roman" w:hAnsi="Courier New" w:cs="Courier New"/>
          <w:kern w:val="0"/>
          <w:sz w:val="20"/>
          <w:szCs w:val="20"/>
          <w:lang w:eastAsia="en-GB"/>
          <w14:ligatures w14:val="none"/>
        </w:rPr>
        <w:br/>
        <w:t>Critical</w:t>
      </w:r>
    </w:p>
    <w:p w14:paraId="4F196BB6"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6DE8F1B8">
          <v:rect id="Rectangle 4359" o:spid="_x0000_s107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D45FAB0"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 Purpose</w:t>
      </w:r>
    </w:p>
    <w:p w14:paraId="20AEF60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provides a continuously updated assessment of the organisation's capacity to safely and effectively manage its current operational environment.</w:t>
      </w:r>
    </w:p>
    <w:p w14:paraId="73220877"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It answers one simple question:</w:t>
      </w:r>
    </w:p>
    <w:p w14:paraId="7BABC2D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How healthy is our operational response?</w:t>
      </w:r>
    </w:p>
    <w:p w14:paraId="075E13C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This is not a measure of outbreak severity.</w:t>
      </w:r>
    </w:p>
    <w:p w14:paraId="3F28E41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It is a measure of organisational capability.</w:t>
      </w:r>
    </w:p>
    <w:p w14:paraId="1EC37F22"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It provides leaders with an evidence-informed understanding of whether the organisation is:</w:t>
      </w:r>
    </w:p>
    <w:p w14:paraId="4CF0EBFB"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stable </w:t>
      </w:r>
    </w:p>
    <w:p w14:paraId="5199D19A"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coping </w:t>
      </w:r>
    </w:p>
    <w:p w14:paraId="150ADD7C"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under pressure </w:t>
      </w:r>
    </w:p>
    <w:p w14:paraId="5CDF9E09"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deteriorating </w:t>
      </w:r>
    </w:p>
    <w:p w14:paraId="09BE9DC2"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approaching failure </w:t>
      </w:r>
    </w:p>
    <w:p w14:paraId="70B6D0D3" w14:textId="77777777" w:rsidR="00CF24A7" w:rsidRPr="00CF24A7" w:rsidRDefault="00CF24A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recovering </w:t>
      </w:r>
    </w:p>
    <w:p w14:paraId="30761515"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is therefore a measure of organisational resilience in real time.</w:t>
      </w:r>
    </w:p>
    <w:p w14:paraId="3D1385CB"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0287E484">
          <v:rect id="Rectangle 4357" o:spid="_x0000_s107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1009B4F"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2. Architectural Alignment</w:t>
      </w:r>
    </w:p>
    <w:p w14:paraId="7F52E20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directly implements:</w:t>
      </w:r>
    </w:p>
    <w:p w14:paraId="29B595C3"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lastRenderedPageBreak/>
        <w:t>Operational Governance Intelligence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Live Operational Context &amp; Coordination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Context Intelligence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Institutional Intelligence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Human-Centred Intelligence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Platform</w:t>
      </w:r>
    </w:p>
    <w:p w14:paraId="363F194E"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It is one of the clearest examples of the Architecture Bible's principle:</w:t>
      </w:r>
    </w:p>
    <w:p w14:paraId="2DBA9968"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Technology exists to strengthen operational understanding.</w:t>
      </w:r>
    </w:p>
    <w:p w14:paraId="6A9BFCF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is not another dashboard widget.</w:t>
      </w:r>
    </w:p>
    <w:p w14:paraId="7D44E69F"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It is the organisational "sense-making" capability.</w:t>
      </w:r>
    </w:p>
    <w:p w14:paraId="57505FDD"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6C134180">
          <v:rect id="Rectangle 4355" o:spid="_x0000_s107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17A9619"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3. Organisational Outcomes Supported</w:t>
      </w:r>
    </w:p>
    <w:p w14:paraId="16DD1DBE"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Primary</w:t>
      </w:r>
    </w:p>
    <w:p w14:paraId="3BCAC1A3"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Operational Understanding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Governance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Preparedness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Resilience</w:t>
      </w:r>
    </w:p>
    <w:p w14:paraId="6C736C38"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Secondary</w:t>
      </w:r>
    </w:p>
    <w:p w14:paraId="230B90AA"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Coordination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Segoe UI Symbol" w:eastAsia="Times New Roman" w:hAnsi="Segoe UI Symbol" w:cs="Segoe UI Symbol"/>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Organisational Learning</w:t>
      </w:r>
    </w:p>
    <w:p w14:paraId="0DB98807"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7CAC1B79">
          <v:rect id="Rectangle 4353" o:spid="_x0000_s107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1A425D9"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4. Operational Users</w:t>
      </w:r>
    </w:p>
    <w:p w14:paraId="314CBD3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Primary</w:t>
      </w:r>
    </w:p>
    <w:p w14:paraId="6804AAF8"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Incident Controller</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IPC Lead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Facility Manager</w:t>
      </w:r>
    </w:p>
    <w:p w14:paraId="161FD5D2"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lastRenderedPageBreak/>
        <w:t>Secondary</w:t>
      </w:r>
    </w:p>
    <w:p w14:paraId="5E5A9814"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Clinical Lead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Operations Lead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Logistics Lead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Executive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Board Reporting</w:t>
      </w:r>
    </w:p>
    <w:p w14:paraId="54891959"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6EC3168F">
          <v:rect id="Rectangle 4351" o:spid="_x0000_s107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2A9E3C42"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5. Operational Question</w:t>
      </w:r>
    </w:p>
    <w:p w14:paraId="137A6A0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Every capability should answer a question.</w:t>
      </w:r>
    </w:p>
    <w:p w14:paraId="5A431F6E"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answers:</w:t>
      </w:r>
    </w:p>
    <w:p w14:paraId="5C19AD54"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Are we coping?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If not—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Why not?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Where are we under pressure?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What should we focus on first?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Are we improving?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Are we deteriorating?</w:t>
      </w:r>
    </w:p>
    <w:p w14:paraId="601B5EB5"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AF70BB6">
          <v:rect id="Rectangle 4349" o:spid="_x0000_s107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50D34E0"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6. Core Functions</w:t>
      </w:r>
    </w:p>
    <w:p w14:paraId="36B2372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should:</w:t>
      </w:r>
    </w:p>
    <w:p w14:paraId="6DFB0C2A"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Continuously evaluate organisational condition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Identify operational pressure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Highlight degrading capability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Surface resilience strengths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Explain contributing factors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Monitor trends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Measure recovery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Support executive understanding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Support governance review</w:t>
      </w:r>
    </w:p>
    <w:p w14:paraId="530E9327"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lastRenderedPageBreak/>
        <w:t>Notice that none of these functions involve simply displaying numbers.</w:t>
      </w:r>
    </w:p>
    <w:p w14:paraId="71302E95"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149F471D">
          <v:rect id="Rectangle 4347" o:spid="_x0000_s107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0780E27"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7. Operational Health Model</w:t>
      </w:r>
    </w:p>
    <w:p w14:paraId="78C3C9F4"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Rather than producing a single percentage, Operational Health should be composed of several </w:t>
      </w:r>
      <w:r w:rsidRPr="00CF24A7">
        <w:rPr>
          <w:rFonts w:ascii="Times New Roman" w:eastAsia="Times New Roman" w:hAnsi="Times New Roman" w:cs="Times New Roman"/>
          <w:b/>
          <w:bCs/>
          <w:kern w:val="0"/>
          <w:lang w:eastAsia="en-GB"/>
          <w14:ligatures w14:val="none"/>
        </w:rPr>
        <w:t>Health Dimensions</w:t>
      </w:r>
      <w:r w:rsidRPr="00CF24A7">
        <w:rPr>
          <w:rFonts w:ascii="Times New Roman" w:eastAsia="Times New Roman" w:hAnsi="Times New Roman" w:cs="Times New Roman"/>
          <w:kern w:val="0"/>
          <w:lang w:eastAsia="en-GB"/>
          <w14:ligatures w14:val="none"/>
        </w:rPr>
        <w:t>.</w:t>
      </w:r>
    </w:p>
    <w:p w14:paraId="0A27830A"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Response Health</w:t>
      </w:r>
    </w:p>
    <w:p w14:paraId="28DAD19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6DA7D8E9"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Task completion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Task ageing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Blocked work</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Escalated work</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Critical workload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Coordination effectiveness</w:t>
      </w:r>
    </w:p>
    <w:p w14:paraId="5B3945EC"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5624655A">
          <v:rect id="Rectangle 4345" o:spid="_x0000_s107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F3C6280"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Clinical &amp; IPC Health</w:t>
      </w:r>
    </w:p>
    <w:p w14:paraId="0A9B9455"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0D962D77"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Case burden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Transmission trend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Isolation compliance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IPC assessment results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Cleaning performance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Environmental controls</w:t>
      </w:r>
    </w:p>
    <w:p w14:paraId="555AE4A1"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08193127">
          <v:rect id="Rectangle 4343" o:spid="_x0000_s107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B01C962"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Workforce Health</w:t>
      </w:r>
    </w:p>
    <w:p w14:paraId="2E9786B9"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0618440C"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Available workforce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Sick leave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Agency dependence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lastRenderedPageBreak/>
        <w:br/>
        <w:t>Skill mix</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Fatigue indicators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Leadership capacity</w:t>
      </w:r>
    </w:p>
    <w:p w14:paraId="6BF735DB"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1A4721FA">
          <v:rect id="Rectangle 4341" o:spid="_x0000_s106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5DA06ED"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Resource Health</w:t>
      </w:r>
    </w:p>
    <w:p w14:paraId="18486906"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2CF1C420"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PPE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Critical supplies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Equipment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Consumables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Stock sustainability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Supply chain confidence</w:t>
      </w:r>
    </w:p>
    <w:p w14:paraId="51FDDB43"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58919DC8">
          <v:rect id="Rectangle 4339" o:spid="_x0000_s106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2D178CD"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Governance Health</w:t>
      </w:r>
    </w:p>
    <w:p w14:paraId="091413B0"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6243F7CA"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Overdue reviews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Decision recording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Governance compliance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Escalation completion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Approval timeliness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Audit completeness</w:t>
      </w:r>
    </w:p>
    <w:p w14:paraId="6485EAB4"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57EB2AF">
          <v:rect id="Rectangle 4337" o:spid="_x0000_s106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089F1EE"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Context Health</w:t>
      </w:r>
    </w:p>
    <w:p w14:paraId="4712F89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Measures:</w:t>
      </w:r>
    </w:p>
    <w:p w14:paraId="3DD6F353"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External pressures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Weather</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Community transmission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Regulatory changes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Emergency services activity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lastRenderedPageBreak/>
        <w:br/>
        <w:t>Infrastructure disruption</w:t>
      </w:r>
    </w:p>
    <w:p w14:paraId="7A4186DF"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This is where Operational Context Intelligence naturally contributes.</w:t>
      </w:r>
    </w:p>
    <w:p w14:paraId="3EE02368"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3820AEE3">
          <v:rect id="Rectangle 4335" o:spid="_x0000_s106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7BB1324"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8. Operational Health Indicators</w:t>
      </w:r>
    </w:p>
    <w:p w14:paraId="1EDA1510"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Instead of a single score:</w:t>
      </w:r>
    </w:p>
    <w:p w14:paraId="2F66B725"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Operational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Stable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Response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Pressured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Workforce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Critical</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Resources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Stable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Governance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Stable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Context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Monitor</w:t>
      </w:r>
    </w:p>
    <w:p w14:paraId="128CBFF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This immediately tells an Incident Controller:</w:t>
      </w:r>
    </w:p>
    <w:p w14:paraId="3CAE1391"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The organisation is coping...</w:t>
      </w:r>
    </w:p>
    <w:p w14:paraId="7D318687"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...except workforce.</w:t>
      </w:r>
    </w:p>
    <w:p w14:paraId="7002D59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That is actionable.</w:t>
      </w:r>
    </w:p>
    <w:p w14:paraId="37C9C985"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443C39A">
          <v:rect id="Rectangle 4333" o:spid="_x0000_s106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344B2EE"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9. Inputs</w:t>
      </w:r>
    </w:p>
    <w:p w14:paraId="0D913678"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consumes almost every important capability.</w:t>
      </w:r>
    </w:p>
    <w:p w14:paraId="16E3638D"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Outbreak Event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Cases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lastRenderedPageBreak/>
        <w:br/>
        <w:t>Tasks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Assessments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Resources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Recovery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Decision Records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OCI</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Evidence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Governance Reviews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Notifications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Workflow Status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Rule Outputs</w:t>
      </w:r>
    </w:p>
    <w:p w14:paraId="2C6ED66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This makes it a consumer of information rather than an owner of it.</w:t>
      </w:r>
    </w:p>
    <w:p w14:paraId="33247135"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5ECF909A">
          <v:rect id="Rectangle 4331" o:spid="_x0000_s106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817C9C9"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10. Outputs</w:t>
      </w:r>
    </w:p>
    <w:p w14:paraId="63A4DB17"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produces:</w:t>
      </w:r>
    </w:p>
    <w:p w14:paraId="4675EE9A"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Overall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Dimension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Trend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Confidence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Key Contributors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Risks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Recommended Priorities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Executive Summary</w:t>
      </w:r>
    </w:p>
    <w:p w14:paraId="354F5D57"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10FDF839">
          <v:rect id="Rectangle 4329" o:spid="_x0000_s106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0BCB2D0"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11. Decision Support Role</w:t>
      </w:r>
    </w:p>
    <w:p w14:paraId="2224B818"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should never simply state:</w:t>
      </w:r>
    </w:p>
    <w:p w14:paraId="75B74516"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 61%</w:t>
      </w:r>
    </w:p>
    <w:p w14:paraId="12E24B11"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Instead it should explain:</w:t>
      </w:r>
    </w:p>
    <w:p w14:paraId="0E667836"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lastRenderedPageBreak/>
        <w:t>Operational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Pressured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Contributing factors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Workforce shortages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PPE burn rate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Critical task backlog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Recovery readiness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recommendation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Prioritise workforce reinforcement.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Review PPE consumption.</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Escalate staffing support.</w:t>
      </w:r>
    </w:p>
    <w:p w14:paraId="0C1E6977"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This is operational understanding.</w:t>
      </w:r>
    </w:p>
    <w:p w14:paraId="05C0B667"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6A1F1779">
          <v:rect id="Rectangle 4327" o:spid="_x0000_s106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D223B6C"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12. Explainability</w:t>
      </w:r>
    </w:p>
    <w:p w14:paraId="354E8C4E"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Every health indicator must answer:</w:t>
      </w:r>
    </w:p>
    <w:p w14:paraId="21695FA9"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Why?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Based on what?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How confident are we?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What changed?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What would improve it?</w:t>
      </w:r>
    </w:p>
    <w:p w14:paraId="62878945"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That makes the capability trustworthy.</w:t>
      </w:r>
    </w:p>
    <w:p w14:paraId="04AA02B9"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536DD0D6">
          <v:rect id="Rectangle 4325" o:spid="_x0000_s106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93720D8"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13. Engineering Components</w:t>
      </w:r>
    </w:p>
    <w:p w14:paraId="22F3A356"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Frontend</w:t>
      </w:r>
    </w:p>
    <w:p w14:paraId="77CDDBCD"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OperationalHealthCard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OperationalHealthPanel</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HealthDimensionCard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lastRenderedPageBreak/>
        <w:t>TrendIndicator</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HealthContributorList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HealthRecommendationPanel</w:t>
      </w:r>
    </w:p>
    <w:p w14:paraId="2F764534"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165C43A4">
          <v:rect id="Rectangle 4323" o:spid="_x0000_s106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749ADC9"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DTOs</w:t>
      </w:r>
    </w:p>
    <w:p w14:paraId="109CE651"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OperationalHealthDto</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OperationalHealthDimensionDto</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OperationalHealthTrendDto</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OperationalHealthContributorDto</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OperationalRecommendationDto</w:t>
      </w:r>
    </w:p>
    <w:p w14:paraId="6E3C7349"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59DE92B1">
          <v:rect id="Rectangle 4321" o:spid="_x0000_s105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201FAAC3"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Services</w:t>
      </w:r>
    </w:p>
    <w:p w14:paraId="79E6BC40"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OperationalHealthService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OperationalHealthCalculator</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HealthTrendService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OperationalResilienceService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OperationalPressureService</w:t>
      </w:r>
    </w:p>
    <w:p w14:paraId="23D0D30C"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E81A9DE">
          <v:rect id="Rectangle 4319" o:spid="_x0000_s105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D3D2723"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APIs</w:t>
      </w:r>
    </w:p>
    <w:p w14:paraId="4E1330E5"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GET /api/operational-health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GET /api/operational-health/history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GET /api/operational-health/trend</w:t>
      </w:r>
    </w:p>
    <w:p w14:paraId="5147B076"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7B6888B3">
          <v:rect id="Rectangle 4317" o:spid="_x0000_s105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6496E97"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Rule Engine Relationship</w:t>
      </w:r>
    </w:p>
    <w:p w14:paraId="0A247AE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Consumes:</w:t>
      </w:r>
    </w:p>
    <w:p w14:paraId="348B1CC0"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Rule outputs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Risk scores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Governance patterns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Assessment results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Recovery scoring</w:t>
      </w:r>
    </w:p>
    <w:p w14:paraId="57DAB3C3"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lastRenderedPageBreak/>
        <w:t>Produces:</w:t>
      </w:r>
    </w:p>
    <w:p w14:paraId="7C2F1AA6"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Operational pressure alerts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Executive notifications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Recommendation priorities</w:t>
      </w:r>
    </w:p>
    <w:p w14:paraId="361E5834"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8286B4C">
          <v:rect id="Rectangle 4315" o:spid="_x0000_s1056"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52A8D25"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14. Information Architecture</w:t>
      </w:r>
    </w:p>
    <w:p w14:paraId="0C759E82"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 would not bury Operational Health halfway down the dashboard.</w:t>
      </w:r>
    </w:p>
    <w:p w14:paraId="174EA171"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I now think the top of LOCC should eventually become:</w:t>
      </w:r>
    </w:p>
    <w:p w14:paraId="3E943914" w14:textId="77777777" w:rsidR="00CF24A7" w:rsidRPr="00CF24A7" w:rsidRDefault="00CF24A7" w:rsidP="00CF24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CF24A7">
        <w:rPr>
          <w:rFonts w:ascii="Courier New" w:eastAsia="Times New Roman" w:hAnsi="Courier New" w:cs="Courier New"/>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Current Event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COVID-19 Outbreak</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Facility Alpha</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Health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PRESSURED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Trend</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Apple Color Emoji" w:eastAsia="Times New Roman" w:hAnsi="Apple Color Emoji" w:cs="Apple Color Emoji"/>
          <w:kern w:val="0"/>
          <w:sz w:val="20"/>
          <w:szCs w:val="20"/>
          <w:lang w:eastAsia="en-GB"/>
          <w14:ligatures w14:val="none"/>
        </w:rPr>
        <w:t>↘</w:t>
      </w:r>
      <w:r w:rsidRPr="00CF24A7">
        <w:rPr>
          <w:rFonts w:ascii="Courier New" w:eastAsia="Times New Roman" w:hAnsi="Courier New" w:cs="Courier New"/>
          <w:kern w:val="0"/>
          <w:sz w:val="20"/>
          <w:szCs w:val="20"/>
          <w:lang w:eastAsia="en-GB"/>
          <w14:ligatures w14:val="none"/>
        </w:rPr>
        <w:t xml:space="preserve"> Declining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Confidence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High</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Primary Contributors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Workforce shortages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Rising PPE usage</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 Critical task backlog</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Outbreak Summary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Priority Summary</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Situation Awareness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lastRenderedPageBreak/>
        <w:t>────────────────────────────────────────────</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Operational Areas</w:t>
      </w:r>
      <w:r w:rsidRPr="00CF24A7">
        <w:rPr>
          <w:rFonts w:ascii="Courier New" w:eastAsia="Times New Roman" w:hAnsi="Courier New" w:cs="Courier New"/>
          <w:kern w:val="0"/>
          <w:sz w:val="20"/>
          <w:szCs w:val="20"/>
          <w:lang w:eastAsia="en-GB"/>
          <w14:ligatures w14:val="none"/>
        </w:rPr>
        <w:br/>
      </w:r>
      <w:r w:rsidRPr="00CF24A7">
        <w:rPr>
          <w:rFonts w:ascii="Courier New" w:eastAsia="Times New Roman" w:hAnsi="Courier New" w:cs="Courier New"/>
          <w:kern w:val="0"/>
          <w:sz w:val="20"/>
          <w:szCs w:val="20"/>
          <w:lang w:eastAsia="en-GB"/>
          <w14:ligatures w14:val="none"/>
        </w:rPr>
        <w:br/>
        <w:t>────────────────────────────────────────────</w:t>
      </w:r>
    </w:p>
    <w:p w14:paraId="575E839D"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Notice what this does.</w:t>
      </w:r>
    </w:p>
    <w:p w14:paraId="5FEC0596"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The first thing an Incident Controller sees is </w:t>
      </w:r>
      <w:r w:rsidRPr="00CF24A7">
        <w:rPr>
          <w:rFonts w:ascii="Times New Roman" w:eastAsia="Times New Roman" w:hAnsi="Times New Roman" w:cs="Times New Roman"/>
          <w:b/>
          <w:bCs/>
          <w:kern w:val="0"/>
          <w:lang w:eastAsia="en-GB"/>
          <w14:ligatures w14:val="none"/>
        </w:rPr>
        <w:t>the condition of the organisation</w:t>
      </w:r>
      <w:r w:rsidRPr="00CF24A7">
        <w:rPr>
          <w:rFonts w:ascii="Times New Roman" w:eastAsia="Times New Roman" w:hAnsi="Times New Roman" w:cs="Times New Roman"/>
          <w:kern w:val="0"/>
          <w:lang w:eastAsia="en-GB"/>
          <w14:ligatures w14:val="none"/>
        </w:rPr>
        <w:t>, not the condition of the outbreak.</w:t>
      </w:r>
    </w:p>
    <w:p w14:paraId="7C9F2660"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That reflects your guiding principle:</w:t>
      </w:r>
    </w:p>
    <w:p w14:paraId="00903DBF"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Does this strengthen operational understanding?</w:t>
      </w:r>
    </w:p>
    <w:p w14:paraId="389D6815" w14:textId="77777777" w:rsidR="00CF24A7" w:rsidRPr="00CF24A7" w:rsidRDefault="00F50BB2" w:rsidP="00CF24A7">
      <w:pPr>
        <w:spacing w:line="240" w:lineRule="auto"/>
        <w:rPr>
          <w:rFonts w:ascii="Times New Roman" w:eastAsia="Times New Roman" w:hAnsi="Times New Roman" w:cs="Times New Roman"/>
          <w:kern w:val="0"/>
          <w:lang w:eastAsia="en-GB"/>
          <w14:ligatures w14:val="none"/>
        </w:rPr>
      </w:pPr>
      <w:r>
        <w:rPr>
          <w:noProof/>
        </w:rPr>
      </w:r>
      <w:r>
        <w:pict w14:anchorId="45889AC2">
          <v:rect id="Rectangle 4313" o:spid="_x0000_s105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9AEC11B" w14:textId="77777777" w:rsidR="00CF24A7" w:rsidRPr="00CF24A7" w:rsidRDefault="00CF24A7" w:rsidP="00CF24A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CF24A7">
        <w:rPr>
          <w:rFonts w:ascii="Times New Roman" w:eastAsia="Times New Roman" w:hAnsi="Times New Roman" w:cs="Times New Roman"/>
          <w:b/>
          <w:bCs/>
          <w:kern w:val="36"/>
          <w:sz w:val="48"/>
          <w:szCs w:val="48"/>
          <w:lang w:eastAsia="en-GB"/>
          <w14:ligatures w14:val="none"/>
        </w:rPr>
        <w:t>15. Future Evolution</w:t>
      </w:r>
    </w:p>
    <w:p w14:paraId="1032CEBA"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becomes the foundation for several higher-order capabilities:</w:t>
      </w:r>
    </w:p>
    <w:p w14:paraId="0831659A" w14:textId="77777777" w:rsidR="00CF24A7" w:rsidRPr="00CF24A7" w:rsidRDefault="00CF24A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Organisational Resilience Index</w:t>
      </w:r>
      <w:r w:rsidRPr="00CF24A7">
        <w:rPr>
          <w:rFonts w:ascii="Times New Roman" w:eastAsia="Times New Roman" w:hAnsi="Times New Roman" w:cs="Times New Roman"/>
          <w:kern w:val="0"/>
          <w:lang w:eastAsia="en-GB"/>
          <w14:ligatures w14:val="none"/>
        </w:rPr>
        <w:t xml:space="preserve">, measuring sustained adaptive capacity rather than a momentary state. </w:t>
      </w:r>
    </w:p>
    <w:p w14:paraId="6A1388FA" w14:textId="77777777" w:rsidR="00CF24A7" w:rsidRPr="00CF24A7" w:rsidRDefault="00CF24A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Predictive Operational Health</w:t>
      </w:r>
      <w:r w:rsidRPr="00CF24A7">
        <w:rPr>
          <w:rFonts w:ascii="Times New Roman" w:eastAsia="Times New Roman" w:hAnsi="Times New Roman" w:cs="Times New Roman"/>
          <w:kern w:val="0"/>
          <w:lang w:eastAsia="en-GB"/>
          <w14:ligatures w14:val="none"/>
        </w:rPr>
        <w:t xml:space="preserve">, forecasting where strain is likely to emerge over the next 24–72 hours. </w:t>
      </w:r>
    </w:p>
    <w:p w14:paraId="0A7ADC54" w14:textId="77777777" w:rsidR="00CF24A7" w:rsidRPr="00CF24A7" w:rsidRDefault="00CF24A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Comparative Health</w:t>
      </w:r>
      <w:r w:rsidRPr="00CF24A7">
        <w:rPr>
          <w:rFonts w:ascii="Times New Roman" w:eastAsia="Times New Roman" w:hAnsi="Times New Roman" w:cs="Times New Roman"/>
          <w:kern w:val="0"/>
          <w:lang w:eastAsia="en-GB"/>
          <w14:ligatures w14:val="none"/>
        </w:rPr>
        <w:t xml:space="preserve">, allowing multiple facilities within a provider to compare operational condition and target support. </w:t>
      </w:r>
    </w:p>
    <w:p w14:paraId="26633F82" w14:textId="77777777" w:rsidR="00CF24A7" w:rsidRPr="00CF24A7" w:rsidRDefault="00CF24A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b/>
          <w:bCs/>
          <w:kern w:val="0"/>
          <w:lang w:eastAsia="en-GB"/>
          <w14:ligatures w14:val="none"/>
        </w:rPr>
        <w:t>Learning Analytics</w:t>
      </w:r>
      <w:r w:rsidRPr="00CF24A7">
        <w:rPr>
          <w:rFonts w:ascii="Times New Roman" w:eastAsia="Times New Roman" w:hAnsi="Times New Roman" w:cs="Times New Roman"/>
          <w:kern w:val="0"/>
          <w:lang w:eastAsia="en-GB"/>
          <w14:ligatures w14:val="none"/>
        </w:rPr>
        <w:t xml:space="preserve">, identifying recurring patterns that consistently degrade organisational health and feeding those insights into Institutional Intelligence. </w:t>
      </w:r>
    </w:p>
    <w:p w14:paraId="48883285" w14:textId="77777777" w:rsidR="00CF24A7" w:rsidRPr="00CF24A7" w:rsidRDefault="00CF24A7" w:rsidP="00CF24A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F24A7">
        <w:rPr>
          <w:rFonts w:ascii="Times New Roman" w:eastAsia="Times New Roman" w:hAnsi="Times New Roman" w:cs="Times New Roman"/>
          <w:b/>
          <w:bCs/>
          <w:kern w:val="0"/>
          <w:sz w:val="36"/>
          <w:szCs w:val="36"/>
          <w:lang w:eastAsia="en-GB"/>
          <w14:ligatures w14:val="none"/>
        </w:rPr>
        <w:t>Acceptance Criteria</w:t>
      </w:r>
    </w:p>
    <w:p w14:paraId="2C06FF6B" w14:textId="77777777" w:rsidR="00CF24A7" w:rsidRPr="00CF24A7" w:rsidRDefault="00CF24A7" w:rsidP="00CF24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Operational Health is complete when:</w:t>
      </w:r>
    </w:p>
    <w:p w14:paraId="23818351"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An Incident Controller can understand the organisation's operational condition within 30 seconds. </w:t>
      </w:r>
    </w:p>
    <w:p w14:paraId="3A976CEE"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The capability identifies </w:t>
      </w:r>
      <w:r w:rsidRPr="00CF24A7">
        <w:rPr>
          <w:rFonts w:ascii="Times New Roman" w:eastAsia="Times New Roman" w:hAnsi="Times New Roman" w:cs="Times New Roman"/>
          <w:i/>
          <w:iCs/>
          <w:kern w:val="0"/>
          <w:lang w:eastAsia="en-GB"/>
          <w14:ligatures w14:val="none"/>
        </w:rPr>
        <w:t>why</w:t>
      </w:r>
      <w:r w:rsidRPr="00CF24A7">
        <w:rPr>
          <w:rFonts w:ascii="Times New Roman" w:eastAsia="Times New Roman" w:hAnsi="Times New Roman" w:cs="Times New Roman"/>
          <w:kern w:val="0"/>
          <w:lang w:eastAsia="en-GB"/>
          <w14:ligatures w14:val="none"/>
        </w:rPr>
        <w:t xml:space="preserve"> the organisation is under pressure, not just that it is. </w:t>
      </w:r>
    </w:p>
    <w:p w14:paraId="5E3AAA45"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Every health assessment is explainable, evidence-informed, and auditable. </w:t>
      </w:r>
    </w:p>
    <w:p w14:paraId="0BA301AB"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Health dimensions distinguish outbreak severity from organisational capability. </w:t>
      </w:r>
    </w:p>
    <w:p w14:paraId="0783C67B"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 xml:space="preserve">Recommendations support human judgement rather than replace it. </w:t>
      </w:r>
    </w:p>
    <w:p w14:paraId="6562097D" w14:textId="77777777" w:rsidR="00CF24A7" w:rsidRPr="00CF24A7" w:rsidRDefault="00CF24A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F24A7">
        <w:rPr>
          <w:rFonts w:ascii="Times New Roman" w:eastAsia="Times New Roman" w:hAnsi="Times New Roman" w:cs="Times New Roman"/>
          <w:kern w:val="0"/>
          <w:lang w:eastAsia="en-GB"/>
          <w14:ligatures w14:val="none"/>
        </w:rPr>
        <w:t>The model can evolve as new health dimensions are introduced without redesigning the capability.</w:t>
      </w:r>
    </w:p>
    <w:p w14:paraId="22100412" w14:textId="77777777" w:rsidR="006C6FFD" w:rsidRDefault="006C6FFD" w:rsidP="008B35A2">
      <w:pPr>
        <w:sectPr w:rsidR="006C6FFD" w:rsidSect="0006634F">
          <w:pgSz w:w="11900" w:h="16840"/>
          <w:pgMar w:top="1440" w:right="1440" w:bottom="1440" w:left="1440" w:header="708" w:footer="708" w:gutter="0"/>
          <w:cols w:space="708"/>
          <w:docGrid w:linePitch="360"/>
        </w:sectPr>
      </w:pPr>
    </w:p>
    <w:p w14:paraId="418C4FFE" w14:textId="77777777" w:rsidR="006C6FFD" w:rsidRPr="006C6FFD" w:rsidRDefault="006C6FFD" w:rsidP="006C6FFD">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6C6FFD">
        <w:rPr>
          <w:rFonts w:ascii="Times New Roman" w:eastAsia="Times New Roman" w:hAnsi="Times New Roman" w:cs="Times New Roman"/>
          <w:b/>
          <w:bCs/>
          <w:kern w:val="0"/>
          <w:sz w:val="36"/>
          <w:szCs w:val="36"/>
          <w:lang w:eastAsia="en-GB"/>
          <w14:ligatures w14:val="none"/>
        </w:rPr>
        <w:lastRenderedPageBreak/>
        <w:t>I think we should establish some engineering rules now</w:t>
      </w:r>
    </w:p>
    <w:p w14:paraId="3EE58B81"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As we're building this catalogue, I'd like us to adopt a few principles that will keep it consistent over time.</w:t>
      </w:r>
    </w:p>
    <w:p w14:paraId="0725B19A" w14:textId="77777777" w:rsidR="006C6FFD" w:rsidRPr="006C6FFD" w:rsidRDefault="006C6FFD" w:rsidP="006C6F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6C6FFD">
        <w:rPr>
          <w:rFonts w:ascii="Times New Roman" w:eastAsia="Times New Roman" w:hAnsi="Times New Roman" w:cs="Times New Roman"/>
          <w:b/>
          <w:bCs/>
          <w:kern w:val="0"/>
          <w:sz w:val="27"/>
          <w:szCs w:val="27"/>
          <w:lang w:eastAsia="en-GB"/>
          <w14:ligatures w14:val="none"/>
        </w:rPr>
        <w:t>1. Every capability answers an operational question</w:t>
      </w:r>
    </w:p>
    <w:p w14:paraId="4C1B1D56"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This is already emerging naturally.</w:t>
      </w:r>
    </w:p>
    <w:p w14:paraId="47415584"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5"/>
        <w:gridCol w:w="4074"/>
      </w:tblGrid>
      <w:tr w:rsidR="006C6FFD" w:rsidRPr="006C6FFD" w14:paraId="1FEB8BC8" w14:textId="77777777">
        <w:trPr>
          <w:tblHeader/>
          <w:tblCellSpacing w:w="15" w:type="dxa"/>
        </w:trPr>
        <w:tc>
          <w:tcPr>
            <w:tcW w:w="0" w:type="auto"/>
            <w:vAlign w:val="center"/>
            <w:hideMark/>
          </w:tcPr>
          <w:p w14:paraId="307A8AA9" w14:textId="77777777" w:rsidR="006C6FFD" w:rsidRPr="006C6FFD" w:rsidRDefault="006C6FFD" w:rsidP="006C6FFD">
            <w:pPr>
              <w:spacing w:line="240" w:lineRule="auto"/>
              <w:jc w:val="center"/>
              <w:rPr>
                <w:rFonts w:ascii="Times New Roman" w:eastAsia="Times New Roman" w:hAnsi="Times New Roman" w:cs="Times New Roman"/>
                <w:b/>
                <w:bCs/>
                <w:kern w:val="0"/>
                <w:lang w:eastAsia="en-GB"/>
                <w14:ligatures w14:val="none"/>
              </w:rPr>
            </w:pPr>
            <w:r w:rsidRPr="006C6FFD">
              <w:rPr>
                <w:rFonts w:ascii="Times New Roman" w:eastAsia="Times New Roman" w:hAnsi="Times New Roman" w:cs="Times New Roman"/>
                <w:b/>
                <w:bCs/>
                <w:kern w:val="0"/>
                <w:lang w:eastAsia="en-GB"/>
                <w14:ligatures w14:val="none"/>
              </w:rPr>
              <w:t>Capability</w:t>
            </w:r>
          </w:p>
        </w:tc>
        <w:tc>
          <w:tcPr>
            <w:tcW w:w="0" w:type="auto"/>
            <w:vAlign w:val="center"/>
            <w:hideMark/>
          </w:tcPr>
          <w:p w14:paraId="682649D6" w14:textId="77777777" w:rsidR="006C6FFD" w:rsidRPr="006C6FFD" w:rsidRDefault="006C6FFD" w:rsidP="006C6FFD">
            <w:pPr>
              <w:spacing w:line="240" w:lineRule="auto"/>
              <w:jc w:val="center"/>
              <w:rPr>
                <w:rFonts w:ascii="Times New Roman" w:eastAsia="Times New Roman" w:hAnsi="Times New Roman" w:cs="Times New Roman"/>
                <w:b/>
                <w:bCs/>
                <w:kern w:val="0"/>
                <w:lang w:eastAsia="en-GB"/>
                <w14:ligatures w14:val="none"/>
              </w:rPr>
            </w:pPr>
            <w:r w:rsidRPr="006C6FFD">
              <w:rPr>
                <w:rFonts w:ascii="Times New Roman" w:eastAsia="Times New Roman" w:hAnsi="Times New Roman" w:cs="Times New Roman"/>
                <w:b/>
                <w:bCs/>
                <w:kern w:val="0"/>
                <w:lang w:eastAsia="en-GB"/>
                <w14:ligatures w14:val="none"/>
              </w:rPr>
              <w:t>Operational Question</w:t>
            </w:r>
          </w:p>
        </w:tc>
      </w:tr>
      <w:tr w:rsidR="006C6FFD" w:rsidRPr="006C6FFD" w14:paraId="59BF901D" w14:textId="77777777">
        <w:trPr>
          <w:tblCellSpacing w:w="15" w:type="dxa"/>
        </w:trPr>
        <w:tc>
          <w:tcPr>
            <w:tcW w:w="0" w:type="auto"/>
            <w:vAlign w:val="center"/>
            <w:hideMark/>
          </w:tcPr>
          <w:p w14:paraId="2A5E46DB"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Operational Dashboard</w:t>
            </w:r>
          </w:p>
        </w:tc>
        <w:tc>
          <w:tcPr>
            <w:tcW w:w="0" w:type="auto"/>
            <w:vAlign w:val="center"/>
            <w:hideMark/>
          </w:tcPr>
          <w:p w14:paraId="7DD1192B"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What is happening right now?</w:t>
            </w:r>
          </w:p>
        </w:tc>
      </w:tr>
      <w:tr w:rsidR="006C6FFD" w:rsidRPr="006C6FFD" w14:paraId="4365F8C1" w14:textId="77777777">
        <w:trPr>
          <w:tblCellSpacing w:w="15" w:type="dxa"/>
        </w:trPr>
        <w:tc>
          <w:tcPr>
            <w:tcW w:w="0" w:type="auto"/>
            <w:vAlign w:val="center"/>
            <w:hideMark/>
          </w:tcPr>
          <w:p w14:paraId="25088E5D"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Operational Health</w:t>
            </w:r>
          </w:p>
        </w:tc>
        <w:tc>
          <w:tcPr>
            <w:tcW w:w="0" w:type="auto"/>
            <w:vAlign w:val="center"/>
            <w:hideMark/>
          </w:tcPr>
          <w:p w14:paraId="544A59DB"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How well are we coping?</w:t>
            </w:r>
          </w:p>
        </w:tc>
      </w:tr>
      <w:tr w:rsidR="006C6FFD" w:rsidRPr="006C6FFD" w14:paraId="2324F8EA" w14:textId="77777777">
        <w:trPr>
          <w:tblCellSpacing w:w="15" w:type="dxa"/>
        </w:trPr>
        <w:tc>
          <w:tcPr>
            <w:tcW w:w="0" w:type="auto"/>
            <w:vAlign w:val="center"/>
            <w:hideMark/>
          </w:tcPr>
          <w:p w14:paraId="3A04E7EB"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Situation Awareness</w:t>
            </w:r>
          </w:p>
        </w:tc>
        <w:tc>
          <w:tcPr>
            <w:tcW w:w="0" w:type="auto"/>
            <w:vAlign w:val="center"/>
            <w:hideMark/>
          </w:tcPr>
          <w:p w14:paraId="6941FA1C"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What has changed that I need to know?</w:t>
            </w:r>
          </w:p>
        </w:tc>
      </w:tr>
      <w:tr w:rsidR="006C6FFD" w:rsidRPr="006C6FFD" w14:paraId="13D56274" w14:textId="77777777">
        <w:trPr>
          <w:tblCellSpacing w:w="15" w:type="dxa"/>
        </w:trPr>
        <w:tc>
          <w:tcPr>
            <w:tcW w:w="0" w:type="auto"/>
            <w:vAlign w:val="center"/>
            <w:hideMark/>
          </w:tcPr>
          <w:p w14:paraId="5C6DDC55"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Event Management</w:t>
            </w:r>
          </w:p>
        </w:tc>
        <w:tc>
          <w:tcPr>
            <w:tcW w:w="0" w:type="auto"/>
            <w:vAlign w:val="center"/>
            <w:hideMark/>
          </w:tcPr>
          <w:p w14:paraId="7DAA92F9"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What are we responding to?</w:t>
            </w:r>
          </w:p>
        </w:tc>
      </w:tr>
      <w:tr w:rsidR="006C6FFD" w:rsidRPr="006C6FFD" w14:paraId="52BE07E1" w14:textId="77777777">
        <w:trPr>
          <w:tblCellSpacing w:w="15" w:type="dxa"/>
        </w:trPr>
        <w:tc>
          <w:tcPr>
            <w:tcW w:w="0" w:type="auto"/>
            <w:vAlign w:val="center"/>
            <w:hideMark/>
          </w:tcPr>
          <w:p w14:paraId="7C2EC9B0"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Governance</w:t>
            </w:r>
          </w:p>
        </w:tc>
        <w:tc>
          <w:tcPr>
            <w:tcW w:w="0" w:type="auto"/>
            <w:vAlign w:val="center"/>
            <w:hideMark/>
          </w:tcPr>
          <w:p w14:paraId="29FC6511"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Are we managing this appropriately?</w:t>
            </w:r>
          </w:p>
        </w:tc>
      </w:tr>
      <w:tr w:rsidR="006C6FFD" w:rsidRPr="006C6FFD" w14:paraId="03F385B9" w14:textId="77777777">
        <w:trPr>
          <w:tblCellSpacing w:w="15" w:type="dxa"/>
        </w:trPr>
        <w:tc>
          <w:tcPr>
            <w:tcW w:w="0" w:type="auto"/>
            <w:vAlign w:val="center"/>
            <w:hideMark/>
          </w:tcPr>
          <w:p w14:paraId="5F41203F"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Decision Support</w:t>
            </w:r>
          </w:p>
        </w:tc>
        <w:tc>
          <w:tcPr>
            <w:tcW w:w="0" w:type="auto"/>
            <w:vAlign w:val="center"/>
            <w:hideMark/>
          </w:tcPr>
          <w:p w14:paraId="607F0519"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What should we consider doing next?</w:t>
            </w:r>
          </w:p>
        </w:tc>
      </w:tr>
      <w:tr w:rsidR="006C6FFD" w:rsidRPr="006C6FFD" w14:paraId="39CAE870" w14:textId="77777777">
        <w:trPr>
          <w:tblCellSpacing w:w="15" w:type="dxa"/>
        </w:trPr>
        <w:tc>
          <w:tcPr>
            <w:tcW w:w="0" w:type="auto"/>
            <w:vAlign w:val="center"/>
            <w:hideMark/>
          </w:tcPr>
          <w:p w14:paraId="305DC46D"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Organisational Learning</w:t>
            </w:r>
          </w:p>
        </w:tc>
        <w:tc>
          <w:tcPr>
            <w:tcW w:w="0" w:type="auto"/>
            <w:vAlign w:val="center"/>
            <w:hideMark/>
          </w:tcPr>
          <w:p w14:paraId="1845689C" w14:textId="77777777" w:rsidR="006C6FFD" w:rsidRPr="006C6FFD" w:rsidRDefault="006C6FFD" w:rsidP="006C6FFD">
            <w:pPr>
              <w:spacing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What should we do differently next time?</w:t>
            </w:r>
          </w:p>
        </w:tc>
      </w:tr>
    </w:tbl>
    <w:p w14:paraId="3843DA45"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That makes every capability immediately understandable to users, engineers and stakeholders.</w:t>
      </w:r>
    </w:p>
    <w:p w14:paraId="1E194AC8" w14:textId="77777777" w:rsidR="006C6FFD" w:rsidRPr="006C6FFD" w:rsidRDefault="00F50BB2" w:rsidP="006C6FFD">
      <w:pPr>
        <w:spacing w:line="240" w:lineRule="auto"/>
        <w:rPr>
          <w:rFonts w:ascii="Times New Roman" w:eastAsia="Times New Roman" w:hAnsi="Times New Roman" w:cs="Times New Roman"/>
          <w:kern w:val="0"/>
          <w:lang w:eastAsia="en-GB"/>
          <w14:ligatures w14:val="none"/>
        </w:rPr>
      </w:pPr>
      <w:r>
        <w:rPr>
          <w:noProof/>
        </w:rPr>
      </w:r>
      <w:r>
        <w:pict w14:anchorId="601D19B3">
          <v:rect id="Rectangle 4311" o:spid="_x0000_s105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B569998" w14:textId="77777777" w:rsidR="006C6FFD" w:rsidRPr="006C6FFD" w:rsidRDefault="006C6FFD" w:rsidP="006C6F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6C6FFD">
        <w:rPr>
          <w:rFonts w:ascii="Times New Roman" w:eastAsia="Times New Roman" w:hAnsi="Times New Roman" w:cs="Times New Roman"/>
          <w:b/>
          <w:bCs/>
          <w:kern w:val="0"/>
          <w:sz w:val="27"/>
          <w:szCs w:val="27"/>
          <w:lang w:eastAsia="en-GB"/>
          <w14:ligatures w14:val="none"/>
        </w:rPr>
        <w:t>2. Every capability consumes and produces knowledge</w:t>
      </w:r>
    </w:p>
    <w:p w14:paraId="544F4C3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Notice how we've already described Operational Health.</w:t>
      </w:r>
    </w:p>
    <w:p w14:paraId="012C88D8"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It doesn't own information.</w:t>
      </w:r>
    </w:p>
    <w:p w14:paraId="248A814A"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It consumes:</w:t>
      </w:r>
    </w:p>
    <w:p w14:paraId="708EBDE9"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Tasks </w:t>
      </w:r>
    </w:p>
    <w:p w14:paraId="2F188AAB"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Cases </w:t>
      </w:r>
    </w:p>
    <w:p w14:paraId="5B8C9D4F"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Resources </w:t>
      </w:r>
    </w:p>
    <w:p w14:paraId="3C7BBBB6"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Assessments </w:t>
      </w:r>
    </w:p>
    <w:p w14:paraId="71DD110D"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OCI </w:t>
      </w:r>
    </w:p>
    <w:p w14:paraId="48E41B0E" w14:textId="77777777" w:rsidR="006C6FFD" w:rsidRPr="006C6FFD" w:rsidRDefault="006C6FFD">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Governance </w:t>
      </w:r>
    </w:p>
    <w:p w14:paraId="71EEC12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and produces:</w:t>
      </w:r>
    </w:p>
    <w:p w14:paraId="6F75B40F" w14:textId="77777777" w:rsidR="006C6FFD" w:rsidRPr="006C6FFD" w:rsidRDefault="006C6FFD">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Understanding </w:t>
      </w:r>
    </w:p>
    <w:p w14:paraId="1189A60D" w14:textId="77777777" w:rsidR="006C6FFD" w:rsidRPr="006C6FFD" w:rsidRDefault="006C6FFD">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Health </w:t>
      </w:r>
    </w:p>
    <w:p w14:paraId="68B40B46" w14:textId="77777777" w:rsidR="006C6FFD" w:rsidRPr="006C6FFD" w:rsidRDefault="006C6FFD">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Recommendations </w:t>
      </w:r>
    </w:p>
    <w:p w14:paraId="5E21725E" w14:textId="77777777" w:rsidR="006C6FFD" w:rsidRPr="006C6FFD" w:rsidRDefault="006C6FFD">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Trends </w:t>
      </w:r>
    </w:p>
    <w:p w14:paraId="442D563E"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lastRenderedPageBreak/>
        <w:t>That is exactly how intelligence systems work.</w:t>
      </w:r>
    </w:p>
    <w:p w14:paraId="1A52570D"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I'd like every capability specification to include:</w:t>
      </w:r>
    </w:p>
    <w:p w14:paraId="63E24EFC" w14:textId="77777777" w:rsidR="006C6FFD" w:rsidRPr="006C6FFD" w:rsidRDefault="006C6FFD" w:rsidP="006C6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6C6FFD">
        <w:rPr>
          <w:rFonts w:ascii="Courier New" w:eastAsia="Times New Roman" w:hAnsi="Courier New" w:cs="Courier New"/>
          <w:kern w:val="0"/>
          <w:sz w:val="20"/>
          <w:szCs w:val="20"/>
          <w:lang w:eastAsia="en-GB"/>
          <w14:ligatures w14:val="none"/>
        </w:rPr>
        <w:t>Knowledge Inputs</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Knowledge Transformation</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Knowledge Outputs</w:t>
      </w:r>
    </w:p>
    <w:p w14:paraId="7BFCFB66"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That reinforces that LOCC is an </w:t>
      </w:r>
      <w:r w:rsidRPr="006C6FFD">
        <w:rPr>
          <w:rFonts w:ascii="Times New Roman" w:eastAsia="Times New Roman" w:hAnsi="Times New Roman" w:cs="Times New Roman"/>
          <w:b/>
          <w:bCs/>
          <w:kern w:val="0"/>
          <w:lang w:eastAsia="en-GB"/>
          <w14:ligatures w14:val="none"/>
        </w:rPr>
        <w:t>operational intelligence platform</w:t>
      </w:r>
      <w:r w:rsidRPr="006C6FFD">
        <w:rPr>
          <w:rFonts w:ascii="Times New Roman" w:eastAsia="Times New Roman" w:hAnsi="Times New Roman" w:cs="Times New Roman"/>
          <w:kern w:val="0"/>
          <w:lang w:eastAsia="en-GB"/>
          <w14:ligatures w14:val="none"/>
        </w:rPr>
        <w:t>, not just a data management application.</w:t>
      </w:r>
    </w:p>
    <w:p w14:paraId="334580CD" w14:textId="77777777" w:rsidR="006C6FFD" w:rsidRPr="006C6FFD" w:rsidRDefault="00F50BB2" w:rsidP="006C6FFD">
      <w:pPr>
        <w:spacing w:line="240" w:lineRule="auto"/>
        <w:rPr>
          <w:rFonts w:ascii="Times New Roman" w:eastAsia="Times New Roman" w:hAnsi="Times New Roman" w:cs="Times New Roman"/>
          <w:kern w:val="0"/>
          <w:lang w:eastAsia="en-GB"/>
          <w14:ligatures w14:val="none"/>
        </w:rPr>
      </w:pPr>
      <w:r>
        <w:rPr>
          <w:noProof/>
        </w:rPr>
      </w:r>
      <w:r>
        <w:pict w14:anchorId="04B558C8">
          <v:rect id="Rectangle 4309" o:spid="_x0000_s105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C6AFEFC" w14:textId="77777777" w:rsidR="006C6FFD" w:rsidRPr="006C6FFD" w:rsidRDefault="006C6FFD" w:rsidP="006C6F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6C6FFD">
        <w:rPr>
          <w:rFonts w:ascii="Times New Roman" w:eastAsia="Times New Roman" w:hAnsi="Times New Roman" w:cs="Times New Roman"/>
          <w:b/>
          <w:bCs/>
          <w:kern w:val="0"/>
          <w:sz w:val="27"/>
          <w:szCs w:val="27"/>
          <w:lang w:eastAsia="en-GB"/>
          <w14:ligatures w14:val="none"/>
        </w:rPr>
        <w:t>3. Every capability should have a maturity model</w:t>
      </w:r>
    </w:p>
    <w:p w14:paraId="7FC4BA19"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Rather than saying "implemented" or "not implemented", we define what maturity looks like.</w:t>
      </w:r>
    </w:p>
    <w:p w14:paraId="392445E5"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For example:</w:t>
      </w:r>
    </w:p>
    <w:p w14:paraId="3F9A42ED" w14:textId="77777777" w:rsidR="006C6FFD" w:rsidRPr="006C6FFD" w:rsidRDefault="006C6FFD" w:rsidP="006C6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6C6FFD">
        <w:rPr>
          <w:rFonts w:ascii="Courier New" w:eastAsia="Times New Roman" w:hAnsi="Courier New" w:cs="Courier New"/>
          <w:kern w:val="0"/>
          <w:sz w:val="20"/>
          <w:szCs w:val="20"/>
          <w:lang w:eastAsia="en-GB"/>
          <w14:ligatures w14:val="none"/>
        </w:rPr>
        <w:t>Level 0</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Not Present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Level 1</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Information Display</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Level 2</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Operational Awareness</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Level 3</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Decision Support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Level 4</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Operational Intelligence</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Level 5</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lastRenderedPageBreak/>
        <w:br/>
        <w:t>Learning &amp; Prediction</w:t>
      </w:r>
    </w:p>
    <w:p w14:paraId="1C0644AF"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Operational Health today is effectively at </w:t>
      </w:r>
      <w:r w:rsidRPr="006C6FFD">
        <w:rPr>
          <w:rFonts w:ascii="Times New Roman" w:eastAsia="Times New Roman" w:hAnsi="Times New Roman" w:cs="Times New Roman"/>
          <w:b/>
          <w:bCs/>
          <w:kern w:val="0"/>
          <w:lang w:eastAsia="en-GB"/>
          <w14:ligatures w14:val="none"/>
        </w:rPr>
        <w:t>Level 0</w:t>
      </w:r>
      <w:r w:rsidRPr="006C6FFD">
        <w:rPr>
          <w:rFonts w:ascii="Times New Roman" w:eastAsia="Times New Roman" w:hAnsi="Times New Roman" w:cs="Times New Roman"/>
          <w:kern w:val="0"/>
          <w:lang w:eastAsia="en-GB"/>
          <w14:ligatures w14:val="none"/>
        </w:rPr>
        <w:t>.</w:t>
      </w:r>
    </w:p>
    <w:p w14:paraId="3785A519"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Our target is </w:t>
      </w:r>
      <w:r w:rsidRPr="006C6FFD">
        <w:rPr>
          <w:rFonts w:ascii="Times New Roman" w:eastAsia="Times New Roman" w:hAnsi="Times New Roman" w:cs="Times New Roman"/>
          <w:b/>
          <w:bCs/>
          <w:kern w:val="0"/>
          <w:lang w:eastAsia="en-GB"/>
          <w14:ligatures w14:val="none"/>
        </w:rPr>
        <w:t>Level 4</w:t>
      </w:r>
      <w:r w:rsidRPr="006C6FFD">
        <w:rPr>
          <w:rFonts w:ascii="Times New Roman" w:eastAsia="Times New Roman" w:hAnsi="Times New Roman" w:cs="Times New Roman"/>
          <w:kern w:val="0"/>
          <w:lang w:eastAsia="en-GB"/>
          <w14:ligatures w14:val="none"/>
        </w:rPr>
        <w:t xml:space="preserve">, with </w:t>
      </w:r>
      <w:r w:rsidRPr="006C6FFD">
        <w:rPr>
          <w:rFonts w:ascii="Times New Roman" w:eastAsia="Times New Roman" w:hAnsi="Times New Roman" w:cs="Times New Roman"/>
          <w:b/>
          <w:bCs/>
          <w:kern w:val="0"/>
          <w:lang w:eastAsia="en-GB"/>
          <w14:ligatures w14:val="none"/>
        </w:rPr>
        <w:t>Level 5</w:t>
      </w:r>
      <w:r w:rsidRPr="006C6FFD">
        <w:rPr>
          <w:rFonts w:ascii="Times New Roman" w:eastAsia="Times New Roman" w:hAnsi="Times New Roman" w:cs="Times New Roman"/>
          <w:kern w:val="0"/>
          <w:lang w:eastAsia="en-GB"/>
          <w14:ligatures w14:val="none"/>
        </w:rPr>
        <w:t xml:space="preserve"> as the future vision.</w:t>
      </w:r>
    </w:p>
    <w:p w14:paraId="1D1B7A6A"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This gives us a measurable roadmap without tying it to specific technologies.</w:t>
      </w:r>
    </w:p>
    <w:p w14:paraId="4233EF2D" w14:textId="77777777" w:rsidR="006C6FFD" w:rsidRPr="006C6FFD" w:rsidRDefault="00F50BB2" w:rsidP="006C6FFD">
      <w:pPr>
        <w:spacing w:line="240" w:lineRule="auto"/>
        <w:rPr>
          <w:rFonts w:ascii="Times New Roman" w:eastAsia="Times New Roman" w:hAnsi="Times New Roman" w:cs="Times New Roman"/>
          <w:kern w:val="0"/>
          <w:lang w:eastAsia="en-GB"/>
          <w14:ligatures w14:val="none"/>
        </w:rPr>
      </w:pPr>
      <w:r>
        <w:rPr>
          <w:noProof/>
        </w:rPr>
      </w:r>
      <w:r>
        <w:pict w14:anchorId="735174E1">
          <v:rect id="Rectangle 4307" o:spid="_x0000_s105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D6B73CD" w14:textId="77777777" w:rsidR="006C6FFD" w:rsidRPr="006C6FFD" w:rsidRDefault="006C6FFD" w:rsidP="006C6F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6C6FFD">
        <w:rPr>
          <w:rFonts w:ascii="Times New Roman" w:eastAsia="Times New Roman" w:hAnsi="Times New Roman" w:cs="Times New Roman"/>
          <w:b/>
          <w:bCs/>
          <w:kern w:val="0"/>
          <w:sz w:val="27"/>
          <w:szCs w:val="27"/>
          <w:lang w:eastAsia="en-GB"/>
          <w14:ligatures w14:val="none"/>
        </w:rPr>
        <w:t>4. Capabilities should be composable</w:t>
      </w:r>
    </w:p>
    <w:p w14:paraId="7E46733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One capability should strengthen another.</w:t>
      </w:r>
    </w:p>
    <w:p w14:paraId="6FBFB6F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For example:</w:t>
      </w:r>
    </w:p>
    <w:p w14:paraId="28DBDADC" w14:textId="77777777" w:rsidR="006C6FFD" w:rsidRPr="006C6FFD" w:rsidRDefault="006C6FFD" w:rsidP="006C6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6C6FFD">
        <w:rPr>
          <w:rFonts w:ascii="Courier New" w:eastAsia="Times New Roman" w:hAnsi="Courier New" w:cs="Courier New"/>
          <w:kern w:val="0"/>
          <w:sz w:val="20"/>
          <w:szCs w:val="20"/>
          <w:lang w:eastAsia="en-GB"/>
          <w14:ligatures w14:val="none"/>
        </w:rPr>
        <w:t>Operational Context Intelligence</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Operational Health</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Decision Support</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Operational Dashboard</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Reporting</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 xml:space="preserve">                ▼</w:t>
      </w:r>
      <w:r w:rsidRPr="006C6FFD">
        <w:rPr>
          <w:rFonts w:ascii="Courier New" w:eastAsia="Times New Roman" w:hAnsi="Courier New" w:cs="Courier New"/>
          <w:kern w:val="0"/>
          <w:sz w:val="20"/>
          <w:szCs w:val="20"/>
          <w:lang w:eastAsia="en-GB"/>
          <w14:ligatures w14:val="none"/>
        </w:rPr>
        <w:br/>
        <w:t>Organisational Learning</w:t>
      </w:r>
    </w:p>
    <w:p w14:paraId="1567E066"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This is an intelligence pipeline rather than a collection of isolated modules.</w:t>
      </w:r>
    </w:p>
    <w:p w14:paraId="4D185E8E" w14:textId="77777777" w:rsidR="006C6FFD" w:rsidRPr="006C6FFD" w:rsidRDefault="00F50BB2" w:rsidP="006C6FFD">
      <w:pPr>
        <w:spacing w:line="240" w:lineRule="auto"/>
        <w:rPr>
          <w:rFonts w:ascii="Times New Roman" w:eastAsia="Times New Roman" w:hAnsi="Times New Roman" w:cs="Times New Roman"/>
          <w:kern w:val="0"/>
          <w:lang w:eastAsia="en-GB"/>
          <w14:ligatures w14:val="none"/>
        </w:rPr>
      </w:pPr>
      <w:r>
        <w:rPr>
          <w:noProof/>
        </w:rPr>
      </w:r>
      <w:r>
        <w:pict w14:anchorId="7AC660F0">
          <v:rect id="Rectangle 4305" o:spid="_x0000_s105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3AF03B96" w14:textId="77777777" w:rsidR="006C6FFD" w:rsidRPr="006C6FFD" w:rsidRDefault="006C6FFD" w:rsidP="006C6FFD">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6C6FFD">
        <w:rPr>
          <w:rFonts w:ascii="Times New Roman" w:eastAsia="Times New Roman" w:hAnsi="Times New Roman" w:cs="Times New Roman"/>
          <w:b/>
          <w:bCs/>
          <w:kern w:val="0"/>
          <w:sz w:val="36"/>
          <w:szCs w:val="36"/>
          <w:lang w:eastAsia="en-GB"/>
          <w14:ligatures w14:val="none"/>
        </w:rPr>
        <w:t>I also see an emerging "LOCC Capability Stack"</w:t>
      </w:r>
    </w:p>
    <w:p w14:paraId="2D2AC6B4"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The catalogue is naturally organising itself into layers.</w:t>
      </w:r>
    </w:p>
    <w:p w14:paraId="5D15BFBB" w14:textId="77777777" w:rsidR="006C6FFD" w:rsidRPr="006C6FFD" w:rsidRDefault="006C6FFD" w:rsidP="006C6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6C6FFD">
        <w:rPr>
          <w:rFonts w:ascii="Courier New" w:eastAsia="Times New Roman" w:hAnsi="Courier New" w:cs="Courier New"/>
          <w:kern w:val="0"/>
          <w:sz w:val="20"/>
          <w:szCs w:val="20"/>
          <w:lang w:eastAsia="en-GB"/>
          <w14:ligatures w14:val="none"/>
        </w:rP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Organisational Learning</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Reporting &amp; Intelligence</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Decision Support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lastRenderedPageBreak/>
        <w:br/>
        <w:t>Operational Intelligence</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Operational Coordination</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Operational Data</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Platform Services</w:t>
      </w:r>
      <w:r w:rsidRPr="006C6FFD">
        <w:rPr>
          <w:rFonts w:ascii="Courier New" w:eastAsia="Times New Roman" w:hAnsi="Courier New" w:cs="Courier New"/>
          <w:kern w:val="0"/>
          <w:sz w:val="20"/>
          <w:szCs w:val="20"/>
          <w:lang w:eastAsia="en-GB"/>
          <w14:ligatures w14:val="none"/>
        </w:rPr>
        <w:br/>
      </w:r>
      <w:r w:rsidRPr="006C6FFD">
        <w:rPr>
          <w:rFonts w:ascii="Courier New" w:eastAsia="Times New Roman" w:hAnsi="Courier New" w:cs="Courier New"/>
          <w:kern w:val="0"/>
          <w:sz w:val="20"/>
          <w:szCs w:val="20"/>
          <w:lang w:eastAsia="en-GB"/>
          <w14:ligatures w14:val="none"/>
        </w:rPr>
        <w:br/>
        <w:t>────────────────────────────────────</w:t>
      </w:r>
    </w:p>
    <w:p w14:paraId="266948B2"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Each layer depends on the one below it.</w:t>
      </w:r>
    </w:p>
    <w:p w14:paraId="30168D63"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For example:</w:t>
      </w:r>
    </w:p>
    <w:p w14:paraId="6C3AD5B2"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Operational Data</w:t>
      </w:r>
    </w:p>
    <w:p w14:paraId="2824F97D" w14:textId="77777777" w:rsidR="006C6FFD" w:rsidRPr="006C6FFD" w:rsidRDefault="006C6FFD">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Cases </w:t>
      </w:r>
    </w:p>
    <w:p w14:paraId="2D83F293" w14:textId="77777777" w:rsidR="006C6FFD" w:rsidRPr="006C6FFD" w:rsidRDefault="006C6FFD">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Tasks </w:t>
      </w:r>
    </w:p>
    <w:p w14:paraId="39FDB3CA" w14:textId="77777777" w:rsidR="006C6FFD" w:rsidRPr="006C6FFD" w:rsidRDefault="006C6FFD">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Resources </w:t>
      </w:r>
    </w:p>
    <w:p w14:paraId="54E723AC" w14:textId="77777777" w:rsidR="006C6FFD" w:rsidRPr="006C6FFD" w:rsidRDefault="006C6FFD">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Assessments </w:t>
      </w:r>
    </w:p>
    <w:p w14:paraId="42506EC7" w14:textId="77777777" w:rsidR="006C6FFD" w:rsidRPr="006C6FFD" w:rsidRDefault="006C6FFD">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Events </w:t>
      </w:r>
    </w:p>
    <w:p w14:paraId="22B69459"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t>
      </w:r>
    </w:p>
    <w:p w14:paraId="5165DBD2"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Operational Coordination</w:t>
      </w:r>
    </w:p>
    <w:p w14:paraId="4BAED7B0" w14:textId="77777777" w:rsidR="006C6FFD" w:rsidRPr="006C6FFD" w:rsidRDefault="006C6FFD">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Workflows </w:t>
      </w:r>
    </w:p>
    <w:p w14:paraId="0D9550F5" w14:textId="77777777" w:rsidR="006C6FFD" w:rsidRPr="006C6FFD" w:rsidRDefault="006C6FFD">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Event Management </w:t>
      </w:r>
    </w:p>
    <w:p w14:paraId="344F8E90" w14:textId="77777777" w:rsidR="006C6FFD" w:rsidRPr="006C6FFD" w:rsidRDefault="006C6FFD">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Governance </w:t>
      </w:r>
    </w:p>
    <w:p w14:paraId="6B1CEFB2" w14:textId="77777777" w:rsidR="006C6FFD" w:rsidRPr="006C6FFD" w:rsidRDefault="006C6FFD">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Notifications </w:t>
      </w:r>
    </w:p>
    <w:p w14:paraId="50246125"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t>
      </w:r>
    </w:p>
    <w:p w14:paraId="1EAFAE6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Operational Intelligence</w:t>
      </w:r>
    </w:p>
    <w:p w14:paraId="54C320E0" w14:textId="77777777" w:rsidR="006C6FFD" w:rsidRPr="006C6FFD" w:rsidRDefault="006C6FFD">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Operational Health </w:t>
      </w:r>
    </w:p>
    <w:p w14:paraId="5CD121B1" w14:textId="77777777" w:rsidR="006C6FFD" w:rsidRPr="006C6FFD" w:rsidRDefault="006C6FFD">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Situation Awareness </w:t>
      </w:r>
    </w:p>
    <w:p w14:paraId="5E0667DA" w14:textId="77777777" w:rsidR="006C6FFD" w:rsidRPr="006C6FFD" w:rsidRDefault="006C6FFD">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OCI </w:t>
      </w:r>
    </w:p>
    <w:p w14:paraId="36CB0D42" w14:textId="77777777" w:rsidR="006C6FFD" w:rsidRPr="006C6FFD" w:rsidRDefault="006C6FFD">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Context Fusion </w:t>
      </w:r>
    </w:p>
    <w:p w14:paraId="26C86882"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t>
      </w:r>
    </w:p>
    <w:p w14:paraId="715DFA4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Decision Support</w:t>
      </w:r>
    </w:p>
    <w:p w14:paraId="3D5822DB" w14:textId="77777777" w:rsidR="006C6FFD" w:rsidRPr="006C6FFD" w:rsidRDefault="006C6FFD">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Recommendations </w:t>
      </w:r>
    </w:p>
    <w:p w14:paraId="793DFEF3" w14:textId="77777777" w:rsidR="006C6FFD" w:rsidRPr="006C6FFD" w:rsidRDefault="006C6FFD">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Explainability </w:t>
      </w:r>
    </w:p>
    <w:p w14:paraId="5A6AB6D9" w14:textId="77777777" w:rsidR="006C6FFD" w:rsidRPr="006C6FFD" w:rsidRDefault="006C6FFD">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lastRenderedPageBreak/>
        <w:t xml:space="preserve">Confidence </w:t>
      </w:r>
    </w:p>
    <w:p w14:paraId="4AF5855D" w14:textId="77777777" w:rsidR="006C6FFD" w:rsidRPr="006C6FFD" w:rsidRDefault="006C6FFD">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Escalation </w:t>
      </w:r>
    </w:p>
    <w:p w14:paraId="480A1527"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t>
      </w:r>
    </w:p>
    <w:p w14:paraId="45DA673D"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Reporting</w:t>
      </w:r>
    </w:p>
    <w:p w14:paraId="66B7627A" w14:textId="77777777" w:rsidR="006C6FFD" w:rsidRPr="006C6FFD" w:rsidRDefault="006C6FFD">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SITREPs </w:t>
      </w:r>
    </w:p>
    <w:p w14:paraId="2449E1ED" w14:textId="77777777" w:rsidR="006C6FFD" w:rsidRPr="006C6FFD" w:rsidRDefault="006C6FFD">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Executive Reports </w:t>
      </w:r>
    </w:p>
    <w:p w14:paraId="416D0163" w14:textId="77777777" w:rsidR="006C6FFD" w:rsidRPr="006C6FFD" w:rsidRDefault="006C6FFD">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Regulatory Reports </w:t>
      </w:r>
    </w:p>
    <w:p w14:paraId="0DDB06F6"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w:t>
      </w:r>
    </w:p>
    <w:p w14:paraId="26A6D699"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Organisational Learning</w:t>
      </w:r>
    </w:p>
    <w:p w14:paraId="69836D24" w14:textId="77777777" w:rsidR="006C6FFD" w:rsidRPr="006C6FFD" w:rsidRDefault="006C6FFD">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Lessons Learned </w:t>
      </w:r>
    </w:p>
    <w:p w14:paraId="71FEFBCE" w14:textId="77777777" w:rsidR="006C6FFD" w:rsidRPr="006C6FFD" w:rsidRDefault="006C6FFD">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Institutional Intelligence </w:t>
      </w:r>
    </w:p>
    <w:p w14:paraId="5E0F0618" w14:textId="77777777" w:rsidR="006C6FFD" w:rsidRPr="006C6FFD" w:rsidRDefault="006C6FFD">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Pattern Refinement </w:t>
      </w:r>
    </w:p>
    <w:p w14:paraId="0169B518" w14:textId="77777777" w:rsidR="006C6FFD" w:rsidRPr="006C6FFD" w:rsidRDefault="006C6FFD">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Governance Evolution </w:t>
      </w:r>
    </w:p>
    <w:p w14:paraId="4F54FC2F"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I don't think this stack is accidental—it reflects how organisations actually transform operational data into organisational capability.</w:t>
      </w:r>
    </w:p>
    <w:p w14:paraId="0A5B8633" w14:textId="77777777" w:rsidR="006C6FFD" w:rsidRPr="006C6FFD" w:rsidRDefault="00F50BB2" w:rsidP="006C6FFD">
      <w:pPr>
        <w:spacing w:line="240" w:lineRule="auto"/>
        <w:rPr>
          <w:rFonts w:ascii="Times New Roman" w:eastAsia="Times New Roman" w:hAnsi="Times New Roman" w:cs="Times New Roman"/>
          <w:kern w:val="0"/>
          <w:lang w:eastAsia="en-GB"/>
          <w14:ligatures w14:val="none"/>
        </w:rPr>
      </w:pPr>
      <w:r>
        <w:rPr>
          <w:noProof/>
        </w:rPr>
      </w:r>
      <w:r>
        <w:pict w14:anchorId="48B256A7">
          <v:rect id="Rectangle 4303" o:spid="_x0000_s10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437F96A" w14:textId="77777777" w:rsidR="006C6FFD" w:rsidRPr="006C6FFD" w:rsidRDefault="006C6FFD" w:rsidP="006C6FFD">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6C6FFD">
        <w:rPr>
          <w:rFonts w:ascii="Times New Roman" w:eastAsia="Times New Roman" w:hAnsi="Times New Roman" w:cs="Times New Roman"/>
          <w:b/>
          <w:bCs/>
          <w:kern w:val="0"/>
          <w:sz w:val="36"/>
          <w:szCs w:val="36"/>
          <w:lang w:eastAsia="en-GB"/>
          <w14:ligatures w14:val="none"/>
        </w:rPr>
        <w:t>One final recommendation</w:t>
      </w:r>
    </w:p>
    <w:p w14:paraId="22683BC4"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 xml:space="preserve">I think the Capability Catalogue deserves its own engineering conventions. Every capability should follow the same structure, include the same sections, and be assigned a stable identifier (such as </w:t>
      </w:r>
      <w:r w:rsidRPr="006C6FFD">
        <w:rPr>
          <w:rFonts w:ascii="Courier New" w:eastAsia="Times New Roman" w:hAnsi="Courier New" w:cs="Courier New"/>
          <w:kern w:val="0"/>
          <w:sz w:val="20"/>
          <w:szCs w:val="20"/>
          <w:lang w:eastAsia="en-GB"/>
          <w14:ligatures w14:val="none"/>
        </w:rPr>
        <w:t>OA-002</w:t>
      </w:r>
      <w:r w:rsidRPr="006C6FFD">
        <w:rPr>
          <w:rFonts w:ascii="Times New Roman" w:eastAsia="Times New Roman" w:hAnsi="Times New Roman" w:cs="Times New Roman"/>
          <w:kern w:val="0"/>
          <w:lang w:eastAsia="en-GB"/>
          <w14:ligatures w14:val="none"/>
        </w:rPr>
        <w:t xml:space="preserve"> for Operational Health). That makes the catalogue something you can reference throughout the project.</w:t>
      </w:r>
    </w:p>
    <w:p w14:paraId="13C98308"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For example:</w:t>
      </w:r>
    </w:p>
    <w:p w14:paraId="34B47F8E" w14:textId="77777777" w:rsidR="006C6FFD" w:rsidRPr="006C6FFD" w:rsidRDefault="006C6FFD" w:rsidP="006C6F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6C6FFD">
        <w:rPr>
          <w:rFonts w:ascii="Courier New" w:eastAsia="Times New Roman" w:hAnsi="Courier New" w:cs="Courier New"/>
          <w:kern w:val="0"/>
          <w:sz w:val="20"/>
          <w:szCs w:val="20"/>
          <w:lang w:eastAsia="en-GB"/>
          <w14:ligatures w14:val="none"/>
        </w:rPr>
        <w:t>Capability ID: OA-002</w:t>
      </w:r>
      <w:r w:rsidRPr="006C6FFD">
        <w:rPr>
          <w:rFonts w:ascii="Courier New" w:eastAsia="Times New Roman" w:hAnsi="Courier New" w:cs="Courier New"/>
          <w:kern w:val="0"/>
          <w:sz w:val="20"/>
          <w:szCs w:val="20"/>
          <w:lang w:eastAsia="en-GB"/>
          <w14:ligatures w14:val="none"/>
        </w:rPr>
        <w:br/>
        <w:t>Status: Approved</w:t>
      </w:r>
      <w:r w:rsidRPr="006C6FFD">
        <w:rPr>
          <w:rFonts w:ascii="Courier New" w:eastAsia="Times New Roman" w:hAnsi="Courier New" w:cs="Courier New"/>
          <w:kern w:val="0"/>
          <w:sz w:val="20"/>
          <w:szCs w:val="20"/>
          <w:lang w:eastAsia="en-GB"/>
          <w14:ligatures w14:val="none"/>
        </w:rPr>
        <w:br/>
        <w:t>Version: 1.0</w:t>
      </w:r>
      <w:r w:rsidRPr="006C6FFD">
        <w:rPr>
          <w:rFonts w:ascii="Courier New" w:eastAsia="Times New Roman" w:hAnsi="Courier New" w:cs="Courier New"/>
          <w:kern w:val="0"/>
          <w:sz w:val="20"/>
          <w:szCs w:val="20"/>
          <w:lang w:eastAsia="en-GB"/>
          <w14:ligatures w14:val="none"/>
        </w:rPr>
        <w:br/>
        <w:t>Owner Domain: Operational Awareness</w:t>
      </w:r>
      <w:r w:rsidRPr="006C6FFD">
        <w:rPr>
          <w:rFonts w:ascii="Courier New" w:eastAsia="Times New Roman" w:hAnsi="Courier New" w:cs="Courier New"/>
          <w:kern w:val="0"/>
          <w:sz w:val="20"/>
          <w:szCs w:val="20"/>
          <w:lang w:eastAsia="en-GB"/>
          <w14:ligatures w14:val="none"/>
        </w:rPr>
        <w:br/>
        <w:t>Depends On: Event Management, Assessments, OCI</w:t>
      </w:r>
      <w:r w:rsidRPr="006C6FFD">
        <w:rPr>
          <w:rFonts w:ascii="Courier New" w:eastAsia="Times New Roman" w:hAnsi="Courier New" w:cs="Courier New"/>
          <w:kern w:val="0"/>
          <w:sz w:val="20"/>
          <w:szCs w:val="20"/>
          <w:lang w:eastAsia="en-GB"/>
          <w14:ligatures w14:val="none"/>
        </w:rPr>
        <w:br/>
        <w:t>Consumed By: Dashboard, Decision Support, Reporting</w:t>
      </w:r>
      <w:r w:rsidRPr="006C6FFD">
        <w:rPr>
          <w:rFonts w:ascii="Courier New" w:eastAsia="Times New Roman" w:hAnsi="Courier New" w:cs="Courier New"/>
          <w:kern w:val="0"/>
          <w:sz w:val="20"/>
          <w:szCs w:val="20"/>
          <w:lang w:eastAsia="en-GB"/>
          <w14:ligatures w14:val="none"/>
        </w:rPr>
        <w:br/>
        <w:t>Maturity Target: Level 4 – Operational Intelligence</w:t>
      </w:r>
    </w:p>
    <w:p w14:paraId="0B8E4687"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This turns the catalogue into a living engineering artefact. A developer implementing a service, DTO, API endpoint, or UI component can trace it directly back to a capability. Likewise, when someone proposes a new feature, the first question becomes:</w:t>
      </w:r>
    </w:p>
    <w:p w14:paraId="6C3457A5"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b/>
          <w:bCs/>
          <w:kern w:val="0"/>
          <w:lang w:eastAsia="en-GB"/>
          <w14:ligatures w14:val="none"/>
        </w:rPr>
        <w:t>Which capability does this implement or strengthen?</w:t>
      </w:r>
    </w:p>
    <w:p w14:paraId="2F135465"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t>If it doesn't strengthen an existing capability—or justify a new one with a clear organisational outcome—it probably doesn't belong in LOCC.</w:t>
      </w:r>
    </w:p>
    <w:p w14:paraId="13997F7C" w14:textId="77777777" w:rsidR="006C6FFD" w:rsidRPr="006C6FFD" w:rsidRDefault="006C6FFD" w:rsidP="006C6F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6C6FFD">
        <w:rPr>
          <w:rFonts w:ascii="Times New Roman" w:eastAsia="Times New Roman" w:hAnsi="Times New Roman" w:cs="Times New Roman"/>
          <w:kern w:val="0"/>
          <w:lang w:eastAsia="en-GB"/>
          <w14:ligatures w14:val="none"/>
        </w:rPr>
        <w:lastRenderedPageBreak/>
        <w:t>I think this is exactly the discipline that will distinguish LOCC over the long term. Rather than growing feature by feature, it will grow capability by capability. Every service, API, database table, rule, and UI component will exist because it fulfils a defined organisational capability, all the way back to the principles established in the Architecture Bible. That's a strong foundation for a platform that is intended to evolve over many years while remaining faithful to its original philosophy.</w:t>
      </w:r>
    </w:p>
    <w:p w14:paraId="3CBE1C08" w14:textId="77777777" w:rsidR="0094613E" w:rsidRDefault="0094613E" w:rsidP="008B35A2">
      <w:pPr>
        <w:sectPr w:rsidR="0094613E" w:rsidSect="0006634F">
          <w:pgSz w:w="11900" w:h="16840"/>
          <w:pgMar w:top="1440" w:right="1440" w:bottom="1440" w:left="1440" w:header="708" w:footer="708" w:gutter="0"/>
          <w:cols w:space="708"/>
          <w:docGrid w:linePitch="360"/>
        </w:sectPr>
      </w:pPr>
    </w:p>
    <w:p w14:paraId="2524CBCF" w14:textId="77777777" w:rsidR="0094613E" w:rsidRPr="0094613E" w:rsidRDefault="0094613E" w:rsidP="0094613E">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94613E">
        <w:rPr>
          <w:rFonts w:ascii="Times New Roman" w:eastAsia="Times New Roman" w:hAnsi="Times New Roman" w:cs="Times New Roman"/>
          <w:b/>
          <w:bCs/>
          <w:kern w:val="0"/>
          <w:sz w:val="36"/>
          <w:szCs w:val="36"/>
          <w:lang w:eastAsia="en-GB"/>
          <w14:ligatures w14:val="none"/>
        </w:rPr>
        <w:lastRenderedPageBreak/>
        <w:t>Principle of Language Translation</w:t>
      </w:r>
    </w:p>
    <w:p w14:paraId="0FAB8C95" w14:textId="77777777" w:rsidR="0094613E" w:rsidRPr="0094613E" w:rsidRDefault="0094613E" w:rsidP="0094613E">
      <w:p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b/>
          <w:bCs/>
          <w:kern w:val="0"/>
          <w:lang w:eastAsia="en-GB"/>
          <w14:ligatures w14:val="none"/>
        </w:rPr>
        <w:t>LOCC preserves technical precision internally while presenting operational clarity externally.</w:t>
      </w:r>
    </w:p>
    <w:p w14:paraId="433CF570" w14:textId="77777777" w:rsidR="0094613E" w:rsidRPr="0094613E" w:rsidRDefault="0094613E" w:rsidP="0094613E">
      <w:p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The system maintains a clear separation between:</w:t>
      </w:r>
    </w:p>
    <w:p w14:paraId="14A0A434" w14:textId="77777777" w:rsidR="0094613E" w:rsidRPr="0094613E" w:rsidRDefault="0094613E">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 xml:space="preserve">engineering language </w:t>
      </w:r>
    </w:p>
    <w:p w14:paraId="71C8228C" w14:textId="77777777" w:rsidR="0094613E" w:rsidRPr="0094613E" w:rsidRDefault="0094613E">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 xml:space="preserve">domain language </w:t>
      </w:r>
    </w:p>
    <w:p w14:paraId="25E255E3" w14:textId="77777777" w:rsidR="0094613E" w:rsidRPr="0094613E" w:rsidRDefault="0094613E">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 xml:space="preserve">operational language </w:t>
      </w:r>
    </w:p>
    <w:p w14:paraId="7705B70F" w14:textId="77777777" w:rsidR="0094613E" w:rsidRPr="0094613E" w:rsidRDefault="0094613E" w:rsidP="0094613E">
      <w:p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Internal models should optimise for correctness, maintainability and extensibility.</w:t>
      </w:r>
    </w:p>
    <w:p w14:paraId="314CB33C" w14:textId="77777777" w:rsidR="0094613E" w:rsidRPr="0094613E" w:rsidRDefault="0094613E" w:rsidP="0094613E">
      <w:p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External interfaces should optimise for understanding, usability and decision-making.</w:t>
      </w:r>
    </w:p>
    <w:p w14:paraId="6684D724" w14:textId="77777777" w:rsidR="0094613E" w:rsidRPr="0094613E" w:rsidRDefault="0094613E" w:rsidP="0094613E">
      <w:pPr>
        <w:spacing w:before="100" w:beforeAutospacing="1" w:after="100" w:afterAutospacing="1" w:line="240" w:lineRule="auto"/>
        <w:rPr>
          <w:rFonts w:ascii="Times New Roman" w:eastAsia="Times New Roman" w:hAnsi="Times New Roman" w:cs="Times New Roman"/>
          <w:kern w:val="0"/>
          <w:lang w:eastAsia="en-GB"/>
          <w14:ligatures w14:val="none"/>
        </w:rPr>
      </w:pPr>
      <w:r w:rsidRPr="0094613E">
        <w:rPr>
          <w:rFonts w:ascii="Times New Roman" w:eastAsia="Times New Roman" w:hAnsi="Times New Roman" w:cs="Times New Roman"/>
          <w:kern w:val="0"/>
          <w:lang w:eastAsia="en-GB"/>
          <w14:ligatures w14:val="none"/>
        </w:rPr>
        <w:t>Translation between these layers should occur within dedicated presentation services, never by compromising either language.</w:t>
      </w:r>
    </w:p>
    <w:p w14:paraId="0B4D212A" w14:textId="77777777" w:rsidR="0094613E" w:rsidRDefault="0094613E" w:rsidP="0094613E"/>
    <w:p w14:paraId="72FACF77" w14:textId="6537087A" w:rsidR="0094613E" w:rsidRDefault="0094613E" w:rsidP="0094613E">
      <w:r>
        <w:t>Database</w:t>
      </w:r>
    </w:p>
    <w:p w14:paraId="1AF60789" w14:textId="77777777" w:rsidR="0094613E" w:rsidRDefault="0094613E" w:rsidP="0094613E"/>
    <w:p w14:paraId="6B8BDD9F" w14:textId="77777777" w:rsidR="0094613E" w:rsidRDefault="0094613E" w:rsidP="0094613E">
      <w:r>
        <w:t>↓</w:t>
      </w:r>
    </w:p>
    <w:p w14:paraId="6FC20835" w14:textId="77777777" w:rsidR="0094613E" w:rsidRDefault="0094613E" w:rsidP="0094613E"/>
    <w:p w14:paraId="01C1C53B" w14:textId="77777777" w:rsidR="0094613E" w:rsidRDefault="0094613E" w:rsidP="0094613E">
      <w:r>
        <w:t>Domain Model</w:t>
      </w:r>
    </w:p>
    <w:p w14:paraId="01B8122C" w14:textId="77777777" w:rsidR="0094613E" w:rsidRDefault="0094613E" w:rsidP="0094613E"/>
    <w:p w14:paraId="0D9DDC22" w14:textId="77777777" w:rsidR="0094613E" w:rsidRDefault="0094613E" w:rsidP="0094613E">
      <w:r>
        <w:t>↓</w:t>
      </w:r>
    </w:p>
    <w:p w14:paraId="7C12CD06" w14:textId="77777777" w:rsidR="0094613E" w:rsidRDefault="0094613E" w:rsidP="0094613E"/>
    <w:p w14:paraId="78505F19" w14:textId="77777777" w:rsidR="0094613E" w:rsidRDefault="0094613E" w:rsidP="0094613E">
      <w:r>
        <w:t>Application Services</w:t>
      </w:r>
    </w:p>
    <w:p w14:paraId="3E5D3CBD" w14:textId="77777777" w:rsidR="0094613E" w:rsidRDefault="0094613E" w:rsidP="0094613E"/>
    <w:p w14:paraId="19F005D7" w14:textId="77777777" w:rsidR="0094613E" w:rsidRDefault="0094613E" w:rsidP="0094613E">
      <w:r>
        <w:t>↓</w:t>
      </w:r>
    </w:p>
    <w:p w14:paraId="281CC127" w14:textId="77777777" w:rsidR="0094613E" w:rsidRDefault="0094613E" w:rsidP="0094613E"/>
    <w:p w14:paraId="722AC9E9" w14:textId="77777777" w:rsidR="0094613E" w:rsidRDefault="0094613E" w:rsidP="0094613E">
      <w:r>
        <w:t>DTOs</w:t>
      </w:r>
    </w:p>
    <w:p w14:paraId="6E90DA31" w14:textId="77777777" w:rsidR="0094613E" w:rsidRDefault="0094613E" w:rsidP="0094613E"/>
    <w:p w14:paraId="460F6EE1" w14:textId="77777777" w:rsidR="0094613E" w:rsidRDefault="0094613E" w:rsidP="0094613E">
      <w:r>
        <w:t>↓</w:t>
      </w:r>
    </w:p>
    <w:p w14:paraId="591D88ED" w14:textId="77777777" w:rsidR="0094613E" w:rsidRDefault="0094613E" w:rsidP="0094613E"/>
    <w:p w14:paraId="5D1AC81C" w14:textId="77777777" w:rsidR="0094613E" w:rsidRDefault="0094613E" w:rsidP="0094613E">
      <w:r>
        <w:t>Presentation Translation Layer</w:t>
      </w:r>
    </w:p>
    <w:p w14:paraId="677BB61B" w14:textId="77777777" w:rsidR="0094613E" w:rsidRDefault="0094613E" w:rsidP="0094613E"/>
    <w:p w14:paraId="10062525" w14:textId="77777777" w:rsidR="0094613E" w:rsidRDefault="0094613E" w:rsidP="0094613E">
      <w:r>
        <w:t>↓</w:t>
      </w:r>
    </w:p>
    <w:p w14:paraId="56CBAF2B" w14:textId="77777777" w:rsidR="0094613E" w:rsidRDefault="0094613E" w:rsidP="0094613E"/>
    <w:p w14:paraId="4584348E" w14:textId="77777777" w:rsidR="00487243" w:rsidRDefault="0094613E" w:rsidP="0094613E">
      <w:pPr>
        <w:sectPr w:rsidR="00487243" w:rsidSect="0006634F">
          <w:pgSz w:w="11900" w:h="16840"/>
          <w:pgMar w:top="1440" w:right="1440" w:bottom="1440" w:left="1440" w:header="708" w:footer="708" w:gutter="0"/>
          <w:cols w:space="708"/>
          <w:docGrid w:linePitch="360"/>
        </w:sectPr>
      </w:pPr>
      <w:r>
        <w:t>Operational UI</w:t>
      </w:r>
    </w:p>
    <w:p w14:paraId="63ABF1A1"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lastRenderedPageBreak/>
        <w:t>LOCC Knowledge Model v0.1</w:t>
      </w:r>
    </w:p>
    <w:p w14:paraId="566193B0"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Core idea</w:t>
      </w:r>
    </w:p>
    <w:p w14:paraId="786BBDD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knowledge flows through five layers:</w:t>
      </w:r>
    </w:p>
    <w:p w14:paraId="585F11C9"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Backend Concept</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Domain Meaning</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Operational Interpretation</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User-Facing Language</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Action or Understanding</w:t>
      </w:r>
    </w:p>
    <w:p w14:paraId="523A31B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goal is that every technical concept has a clear operational meaning.</w:t>
      </w:r>
    </w:p>
    <w:p w14:paraId="1D91662A"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31371BD8">
          <v:rect id="Rectangle 4301" o:spid="_x0000_s104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E090D55"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1. Knowledge Flow Pattern</w:t>
      </w:r>
    </w:p>
    <w:p w14:paraId="6C5158EF"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Example: Operational Health</w:t>
      </w:r>
    </w:p>
    <w:p w14:paraId="07CDA79D"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Backend Concept:</w:t>
      </w:r>
      <w:r w:rsidRPr="00487243">
        <w:rPr>
          <w:rFonts w:ascii="Courier New" w:eastAsia="Times New Roman" w:hAnsi="Courier New" w:cs="Courier New"/>
          <w:kern w:val="0"/>
          <w:sz w:val="20"/>
          <w:szCs w:val="20"/>
          <w:lang w:eastAsia="en-GB"/>
          <w14:ligatures w14:val="none"/>
        </w:rPr>
        <w:br/>
        <w:t>OperationalHealthScore = 62</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Meaning:</w:t>
      </w:r>
      <w:r w:rsidRPr="00487243">
        <w:rPr>
          <w:rFonts w:ascii="Courier New" w:eastAsia="Times New Roman" w:hAnsi="Courier New" w:cs="Courier New"/>
          <w:kern w:val="0"/>
          <w:sz w:val="20"/>
          <w:szCs w:val="20"/>
          <w:lang w:eastAsia="en-GB"/>
          <w14:ligatures w14:val="none"/>
        </w:rPr>
        <w:br/>
        <w:t>The organisation is under moderate operational pressure.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Interpretation:</w:t>
      </w:r>
      <w:r w:rsidRPr="00487243">
        <w:rPr>
          <w:rFonts w:ascii="Courier New" w:eastAsia="Times New Roman" w:hAnsi="Courier New" w:cs="Courier New"/>
          <w:kern w:val="0"/>
          <w:sz w:val="20"/>
          <w:szCs w:val="20"/>
          <w:lang w:eastAsia="en-GB"/>
          <w14:ligatures w14:val="none"/>
        </w:rPr>
        <w:br/>
        <w:t>We are coping, but pressure is increasing.</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User-Facing Language:</w:t>
      </w:r>
      <w:r w:rsidRPr="00487243">
        <w:rPr>
          <w:rFonts w:ascii="Courier New" w:eastAsia="Times New Roman" w:hAnsi="Courier New" w:cs="Courier New"/>
          <w:kern w:val="0"/>
          <w:sz w:val="20"/>
          <w:szCs w:val="20"/>
          <w:lang w:eastAsia="en-GB"/>
          <w14:ligatures w14:val="none"/>
        </w:rPr>
        <w:br/>
        <w:t>How are we coping?</w:t>
      </w:r>
      <w:r w:rsidRPr="00487243">
        <w:rPr>
          <w:rFonts w:ascii="Courier New" w:eastAsia="Times New Roman" w:hAnsi="Courier New" w:cs="Courier New"/>
          <w:kern w:val="0"/>
          <w:sz w:val="20"/>
          <w:szCs w:val="20"/>
          <w:lang w:eastAsia="en-GB"/>
          <w14:ligatures w14:val="none"/>
        </w:rPr>
        <w:br/>
        <w:t>Under pressure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Action or Understanding:</w:t>
      </w:r>
      <w:r w:rsidRPr="00487243">
        <w:rPr>
          <w:rFonts w:ascii="Courier New" w:eastAsia="Times New Roman" w:hAnsi="Courier New" w:cs="Courier New"/>
          <w:kern w:val="0"/>
          <w:sz w:val="20"/>
          <w:szCs w:val="20"/>
          <w:lang w:eastAsia="en-GB"/>
          <w14:ligatures w14:val="none"/>
        </w:rPr>
        <w:br/>
        <w:t>Focus on staffing, overdue tasks, and PPE use today.</w:t>
      </w:r>
    </w:p>
    <w:p w14:paraId="77A3DCF7"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461113F3">
          <v:rect id="Rectangle 4299" o:spid="_x0000_s104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460F301"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2. LOCC Lexicon Structure</w:t>
      </w:r>
    </w:p>
    <w:p w14:paraId="76575031"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Every important LOCC concept should have this structure:</w:t>
      </w:r>
    </w:p>
    <w:p w14:paraId="0EAC580C"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lastRenderedPageBreak/>
        <w:t>User Action:</w:t>
      </w:r>
      <w:r w:rsidRPr="00487243">
        <w:rPr>
          <w:rFonts w:ascii="Courier New" w:eastAsia="Times New Roman" w:hAnsi="Courier New" w:cs="Courier New"/>
          <w:kern w:val="0"/>
          <w:sz w:val="20"/>
          <w:szCs w:val="20"/>
          <w:lang w:eastAsia="en-GB"/>
          <w14:ligatures w14:val="none"/>
        </w:rPr>
        <w:br/>
        <w:t>Reading Level:</w:t>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Related Capabilities:</w:t>
      </w:r>
    </w:p>
    <w:p w14:paraId="04BA7B96"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7BDDA42C">
          <v:rect id="Rectangle 4297" o:spid="_x0000_s1047"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0123D7F4"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3. Example Lexicon Entries</w:t>
      </w:r>
    </w:p>
    <w:p w14:paraId="5720506E"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Operational Health</w:t>
      </w:r>
    </w:p>
    <w:p w14:paraId="0DBA6CEC"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OperationalHealth</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Operational Health</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How are we coping?</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How are we coping?</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t>Shows whether the organisation is stable, under pressure, deteriorating, or recovering.</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 Action:</w:t>
      </w:r>
      <w:r w:rsidRPr="00487243">
        <w:rPr>
          <w:rFonts w:ascii="Courier New" w:eastAsia="Times New Roman" w:hAnsi="Courier New" w:cs="Courier New"/>
          <w:kern w:val="0"/>
          <w:sz w:val="20"/>
          <w:szCs w:val="20"/>
          <w:lang w:eastAsia="en-GB"/>
          <w14:ligatures w14:val="none"/>
        </w:rPr>
        <w:br/>
        <w:t>Review what is putting pressure on the response.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Dashboard</w:t>
      </w:r>
      <w:r w:rsidRPr="00487243">
        <w:rPr>
          <w:rFonts w:ascii="Courier New" w:eastAsia="Times New Roman" w:hAnsi="Courier New" w:cs="Courier New"/>
          <w:kern w:val="0"/>
          <w:sz w:val="20"/>
          <w:szCs w:val="20"/>
          <w:lang w:eastAsia="en-GB"/>
          <w14:ligatures w14:val="none"/>
        </w:rPr>
        <w:br/>
        <w:t>Executive Summary</w:t>
      </w:r>
      <w:r w:rsidRPr="00487243">
        <w:rPr>
          <w:rFonts w:ascii="Courier New" w:eastAsia="Times New Roman" w:hAnsi="Courier New" w:cs="Courier New"/>
          <w:kern w:val="0"/>
          <w:sz w:val="20"/>
          <w:szCs w:val="20"/>
          <w:lang w:eastAsia="en-GB"/>
          <w14:ligatures w14:val="none"/>
        </w:rPr>
        <w:br/>
        <w:t>Situation Report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Related Capabilities:</w:t>
      </w:r>
      <w:r w:rsidRPr="00487243">
        <w:rPr>
          <w:rFonts w:ascii="Courier New" w:eastAsia="Times New Roman" w:hAnsi="Courier New" w:cs="Courier New"/>
          <w:kern w:val="0"/>
          <w:sz w:val="20"/>
          <w:szCs w:val="20"/>
          <w:lang w:eastAsia="en-GB"/>
          <w14:ligatures w14:val="none"/>
        </w:rPr>
        <w:br/>
        <w:t>Operational Dashboard</w:t>
      </w:r>
      <w:r w:rsidRPr="00487243">
        <w:rPr>
          <w:rFonts w:ascii="Courier New" w:eastAsia="Times New Roman" w:hAnsi="Courier New" w:cs="Courier New"/>
          <w:kern w:val="0"/>
          <w:sz w:val="20"/>
          <w:szCs w:val="20"/>
          <w:lang w:eastAsia="en-GB"/>
          <w14:ligatures w14:val="none"/>
        </w:rPr>
        <w:br/>
        <w:t>Decision Support</w:t>
      </w:r>
      <w:r w:rsidRPr="00487243">
        <w:rPr>
          <w:rFonts w:ascii="Courier New" w:eastAsia="Times New Roman" w:hAnsi="Courier New" w:cs="Courier New"/>
          <w:kern w:val="0"/>
          <w:sz w:val="20"/>
          <w:szCs w:val="20"/>
          <w:lang w:eastAsia="en-GB"/>
          <w14:ligatures w14:val="none"/>
        </w:rPr>
        <w:br/>
        <w:t>Reporting</w:t>
      </w:r>
      <w:r w:rsidRPr="00487243">
        <w:rPr>
          <w:rFonts w:ascii="Courier New" w:eastAsia="Times New Roman" w:hAnsi="Courier New" w:cs="Courier New"/>
          <w:kern w:val="0"/>
          <w:sz w:val="20"/>
          <w:szCs w:val="20"/>
          <w:lang w:eastAsia="en-GB"/>
          <w14:ligatures w14:val="none"/>
        </w:rPr>
        <w:br/>
        <w:t>Organisational Learning</w:t>
      </w:r>
    </w:p>
    <w:p w14:paraId="43F15A53"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54DD1560">
          <v:rect id="Rectangle 4295" o:spid="_x0000_s10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D22EBA9"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Operational Context Intelligence</w:t>
      </w:r>
    </w:p>
    <w:p w14:paraId="5FB76D23"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OperationalContextIntelligence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Operational Context Intelligence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What is happening around us?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What is happening around us?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lastRenderedPageBreak/>
        <w:t>Shows external issues that may affect the response, such as weather, public health alerts, workforce disruption, or infrastructure problems.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 Action:</w:t>
      </w:r>
      <w:r w:rsidRPr="00487243">
        <w:rPr>
          <w:rFonts w:ascii="Courier New" w:eastAsia="Times New Roman" w:hAnsi="Courier New" w:cs="Courier New"/>
          <w:kern w:val="0"/>
          <w:sz w:val="20"/>
          <w:szCs w:val="20"/>
          <w:lang w:eastAsia="en-GB"/>
          <w14:ligatures w14:val="none"/>
        </w:rPr>
        <w:br/>
        <w:t>Review whether outside conditions need a change in response.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Situation Awareness</w:t>
      </w:r>
      <w:r w:rsidRPr="00487243">
        <w:rPr>
          <w:rFonts w:ascii="Courier New" w:eastAsia="Times New Roman" w:hAnsi="Courier New" w:cs="Courier New"/>
          <w:kern w:val="0"/>
          <w:sz w:val="20"/>
          <w:szCs w:val="20"/>
          <w:lang w:eastAsia="en-GB"/>
          <w14:ligatures w14:val="none"/>
        </w:rPr>
        <w:br/>
        <w:t>Operational Health</w:t>
      </w:r>
      <w:r w:rsidRPr="00487243">
        <w:rPr>
          <w:rFonts w:ascii="Courier New" w:eastAsia="Times New Roman" w:hAnsi="Courier New" w:cs="Courier New"/>
          <w:kern w:val="0"/>
          <w:sz w:val="20"/>
          <w:szCs w:val="20"/>
          <w:lang w:eastAsia="en-GB"/>
          <w14:ligatures w14:val="none"/>
        </w:rPr>
        <w:br/>
        <w:t>Decision Support</w:t>
      </w:r>
      <w:r w:rsidRPr="00487243">
        <w:rPr>
          <w:rFonts w:ascii="Courier New" w:eastAsia="Times New Roman" w:hAnsi="Courier New" w:cs="Courier New"/>
          <w:kern w:val="0"/>
          <w:sz w:val="20"/>
          <w:szCs w:val="20"/>
          <w:lang w:eastAsia="en-GB"/>
          <w14:ligatures w14:val="none"/>
        </w:rPr>
        <w:br/>
        <w:t>Reporting</w:t>
      </w:r>
    </w:p>
    <w:p w14:paraId="1AE2C124"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33D14C6E">
          <v:rect id="Rectangle 4293" o:spid="_x0000_s104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8184B5D"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Governance Pattern Evaluation</w:t>
      </w:r>
    </w:p>
    <w:p w14:paraId="270FD4A0"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GovernancePatternEvaluation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Governance Pattern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Does this need review or escalation?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Needs review</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t>LOCC has identified a situation that may need leadership review, approval, or escalation.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 Action:</w:t>
      </w:r>
      <w:r w:rsidRPr="00487243">
        <w:rPr>
          <w:rFonts w:ascii="Courier New" w:eastAsia="Times New Roman" w:hAnsi="Courier New" w:cs="Courier New"/>
          <w:kern w:val="0"/>
          <w:sz w:val="20"/>
          <w:szCs w:val="20"/>
          <w:lang w:eastAsia="en-GB"/>
          <w14:ligatures w14:val="none"/>
        </w:rPr>
        <w:br/>
        <w:t>Review the issue and record the decision.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Governance</w:t>
      </w:r>
      <w:r w:rsidRPr="00487243">
        <w:rPr>
          <w:rFonts w:ascii="Courier New" w:eastAsia="Times New Roman" w:hAnsi="Courier New" w:cs="Courier New"/>
          <w:kern w:val="0"/>
          <w:sz w:val="20"/>
          <w:szCs w:val="20"/>
          <w:lang w:eastAsia="en-GB"/>
          <w14:ligatures w14:val="none"/>
        </w:rPr>
        <w:br/>
        <w:t>Decision Support</w:t>
      </w:r>
      <w:r w:rsidRPr="00487243">
        <w:rPr>
          <w:rFonts w:ascii="Courier New" w:eastAsia="Times New Roman" w:hAnsi="Courier New" w:cs="Courier New"/>
          <w:kern w:val="0"/>
          <w:sz w:val="20"/>
          <w:szCs w:val="20"/>
          <w:lang w:eastAsia="en-GB"/>
          <w14:ligatures w14:val="none"/>
        </w:rPr>
        <w:br/>
        <w:t>Notifications</w:t>
      </w:r>
      <w:r w:rsidRPr="00487243">
        <w:rPr>
          <w:rFonts w:ascii="Courier New" w:eastAsia="Times New Roman" w:hAnsi="Courier New" w:cs="Courier New"/>
          <w:kern w:val="0"/>
          <w:sz w:val="20"/>
          <w:szCs w:val="20"/>
          <w:lang w:eastAsia="en-GB"/>
          <w14:ligatures w14:val="none"/>
        </w:rPr>
        <w:br/>
        <w:t>Audit</w:t>
      </w:r>
    </w:p>
    <w:p w14:paraId="255CCD8D"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478877BA">
          <v:rect id="Rectangle 4291" o:spid="_x0000_s104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4466260"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Rule Engine</w:t>
      </w:r>
    </w:p>
    <w:p w14:paraId="4B38FA01"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RuleEngine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Rule Evaluation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What needs attention?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Checks and prompts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t>LOCC checks current information against agreed rules and identifies issues, tasks, or recommendations.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lastRenderedPageBreak/>
        <w:br/>
        <w:t>User Action:</w:t>
      </w:r>
      <w:r w:rsidRPr="00487243">
        <w:rPr>
          <w:rFonts w:ascii="Courier New" w:eastAsia="Times New Roman" w:hAnsi="Courier New" w:cs="Courier New"/>
          <w:kern w:val="0"/>
          <w:sz w:val="20"/>
          <w:szCs w:val="20"/>
          <w:lang w:eastAsia="en-GB"/>
          <w14:ligatures w14:val="none"/>
        </w:rPr>
        <w:br/>
        <w:t>Review generated tasks or alerts.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Tasks</w:t>
      </w:r>
      <w:r w:rsidRPr="00487243">
        <w:rPr>
          <w:rFonts w:ascii="Courier New" w:eastAsia="Times New Roman" w:hAnsi="Courier New" w:cs="Courier New"/>
          <w:kern w:val="0"/>
          <w:sz w:val="20"/>
          <w:szCs w:val="20"/>
          <w:lang w:eastAsia="en-GB"/>
          <w14:ligatures w14:val="none"/>
        </w:rPr>
        <w:br/>
        <w:t>Recommendations</w:t>
      </w:r>
      <w:r w:rsidRPr="00487243">
        <w:rPr>
          <w:rFonts w:ascii="Courier New" w:eastAsia="Times New Roman" w:hAnsi="Courier New" w:cs="Courier New"/>
          <w:kern w:val="0"/>
          <w:sz w:val="20"/>
          <w:szCs w:val="20"/>
          <w:lang w:eastAsia="en-GB"/>
          <w14:ligatures w14:val="none"/>
        </w:rPr>
        <w:br/>
        <w:t>Alerts</w:t>
      </w:r>
      <w:r w:rsidRPr="00487243">
        <w:rPr>
          <w:rFonts w:ascii="Courier New" w:eastAsia="Times New Roman" w:hAnsi="Courier New" w:cs="Courier New"/>
          <w:kern w:val="0"/>
          <w:sz w:val="20"/>
          <w:szCs w:val="20"/>
          <w:lang w:eastAsia="en-GB"/>
          <w14:ligatures w14:val="none"/>
        </w:rPr>
        <w:br/>
        <w:t>Operational Health</w:t>
      </w:r>
    </w:p>
    <w:p w14:paraId="63DBDF3D"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03E14F3D">
          <v:rect id="Rectangle 4289" o:spid="_x0000_s104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5101010"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Task Priority</w:t>
      </w:r>
    </w:p>
    <w:p w14:paraId="5444F4AD"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TaskPriority</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Operational Priority</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What needs attention first?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Priority</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t>Shows how urgent the task is.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 Action:</w:t>
      </w:r>
      <w:r w:rsidRPr="00487243">
        <w:rPr>
          <w:rFonts w:ascii="Courier New" w:eastAsia="Times New Roman" w:hAnsi="Courier New" w:cs="Courier New"/>
          <w:kern w:val="0"/>
          <w:sz w:val="20"/>
          <w:szCs w:val="20"/>
          <w:lang w:eastAsia="en-GB"/>
          <w14:ligatures w14:val="none"/>
        </w:rPr>
        <w:br/>
        <w:t>Complete critical and high-priority work first.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Used In:</w:t>
      </w:r>
      <w:r w:rsidRPr="00487243">
        <w:rPr>
          <w:rFonts w:ascii="Courier New" w:eastAsia="Times New Roman" w:hAnsi="Courier New" w:cs="Courier New"/>
          <w:kern w:val="0"/>
          <w:sz w:val="20"/>
          <w:szCs w:val="20"/>
          <w:lang w:eastAsia="en-GB"/>
          <w14:ligatures w14:val="none"/>
        </w:rPr>
        <w:br/>
        <w:t>Task Cards</w:t>
      </w:r>
      <w:r w:rsidRPr="00487243">
        <w:rPr>
          <w:rFonts w:ascii="Courier New" w:eastAsia="Times New Roman" w:hAnsi="Courier New" w:cs="Courier New"/>
          <w:kern w:val="0"/>
          <w:sz w:val="20"/>
          <w:szCs w:val="20"/>
          <w:lang w:eastAsia="en-GB"/>
          <w14:ligatures w14:val="none"/>
        </w:rPr>
        <w:br/>
        <w:t>Priority Summary</w:t>
      </w:r>
      <w:r w:rsidRPr="00487243">
        <w:rPr>
          <w:rFonts w:ascii="Courier New" w:eastAsia="Times New Roman" w:hAnsi="Courier New" w:cs="Courier New"/>
          <w:kern w:val="0"/>
          <w:sz w:val="20"/>
          <w:szCs w:val="20"/>
          <w:lang w:eastAsia="en-GB"/>
          <w14:ligatures w14:val="none"/>
        </w:rPr>
        <w:br/>
        <w:t>Operational Areas</w:t>
      </w:r>
    </w:p>
    <w:p w14:paraId="746B79E5"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79A2B01D">
          <v:rect id="Rectangle 4287" o:spid="_x0000_s104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5A30395B"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Task Status</w:t>
      </w:r>
    </w:p>
    <w:p w14:paraId="071538F2"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Technical Name:</w:t>
      </w:r>
      <w:r w:rsidRPr="00487243">
        <w:rPr>
          <w:rFonts w:ascii="Courier New" w:eastAsia="Times New Roman" w:hAnsi="Courier New" w:cs="Courier New"/>
          <w:kern w:val="0"/>
          <w:sz w:val="20"/>
          <w:szCs w:val="20"/>
          <w:lang w:eastAsia="en-GB"/>
          <w14:ligatures w14:val="none"/>
        </w:rPr>
        <w:br/>
        <w:t>TaskStatus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Name:</w:t>
      </w:r>
      <w:r w:rsidRPr="00487243">
        <w:rPr>
          <w:rFonts w:ascii="Courier New" w:eastAsia="Times New Roman" w:hAnsi="Courier New" w:cs="Courier New"/>
          <w:kern w:val="0"/>
          <w:sz w:val="20"/>
          <w:szCs w:val="20"/>
          <w:lang w:eastAsia="en-GB"/>
          <w14:ligatures w14:val="none"/>
        </w:rPr>
        <w:br/>
        <w:t>Workflow Status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Question:</w:t>
      </w:r>
      <w:r w:rsidRPr="00487243">
        <w:rPr>
          <w:rFonts w:ascii="Courier New" w:eastAsia="Times New Roman" w:hAnsi="Courier New" w:cs="Courier New"/>
          <w:kern w:val="0"/>
          <w:sz w:val="20"/>
          <w:szCs w:val="20"/>
          <w:lang w:eastAsia="en-GB"/>
          <w14:ligatures w14:val="none"/>
        </w:rPr>
        <w:br/>
        <w:t>Where are we up to?</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Plain Language Label:</w:t>
      </w:r>
      <w:r w:rsidRPr="00487243">
        <w:rPr>
          <w:rFonts w:ascii="Courier New" w:eastAsia="Times New Roman" w:hAnsi="Courier New" w:cs="Courier New"/>
          <w:kern w:val="0"/>
          <w:sz w:val="20"/>
          <w:szCs w:val="20"/>
          <w:lang w:eastAsia="en-GB"/>
          <w14:ligatures w14:val="none"/>
        </w:rPr>
        <w:br/>
        <w:t>Progress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Interpretation:</w:t>
      </w:r>
      <w:r w:rsidRPr="00487243">
        <w:rPr>
          <w:rFonts w:ascii="Courier New" w:eastAsia="Times New Roman" w:hAnsi="Courier New" w:cs="Courier New"/>
          <w:kern w:val="0"/>
          <w:sz w:val="20"/>
          <w:szCs w:val="20"/>
          <w:lang w:eastAsia="en-GB"/>
          <w14:ligatures w14:val="none"/>
        </w:rPr>
        <w:br/>
        <w:t>Shows whether work has not started, is underway, blocked, escalated, completed, or cancelled.</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 Action:</w:t>
      </w:r>
      <w:r w:rsidRPr="00487243">
        <w:rPr>
          <w:rFonts w:ascii="Courier New" w:eastAsia="Times New Roman" w:hAnsi="Courier New" w:cs="Courier New"/>
          <w:kern w:val="0"/>
          <w:sz w:val="20"/>
          <w:szCs w:val="20"/>
          <w:lang w:eastAsia="en-GB"/>
          <w14:ligatures w14:val="none"/>
        </w:rPr>
        <w:br/>
        <w:t>Update progress so the team knows the current state.</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lastRenderedPageBreak/>
        <w:t>Used In:</w:t>
      </w:r>
      <w:r w:rsidRPr="00487243">
        <w:rPr>
          <w:rFonts w:ascii="Courier New" w:eastAsia="Times New Roman" w:hAnsi="Courier New" w:cs="Courier New"/>
          <w:kern w:val="0"/>
          <w:sz w:val="20"/>
          <w:szCs w:val="20"/>
          <w:lang w:eastAsia="en-GB"/>
          <w14:ligatures w14:val="none"/>
        </w:rPr>
        <w:br/>
        <w:t>Tasks</w:t>
      </w:r>
      <w:r w:rsidRPr="00487243">
        <w:rPr>
          <w:rFonts w:ascii="Courier New" w:eastAsia="Times New Roman" w:hAnsi="Courier New" w:cs="Courier New"/>
          <w:kern w:val="0"/>
          <w:sz w:val="20"/>
          <w:szCs w:val="20"/>
          <w:lang w:eastAsia="en-GB"/>
          <w14:ligatures w14:val="none"/>
        </w:rPr>
        <w:br/>
        <w:t>Dashboard</w:t>
      </w:r>
      <w:r w:rsidRPr="00487243">
        <w:rPr>
          <w:rFonts w:ascii="Courier New" w:eastAsia="Times New Roman" w:hAnsi="Courier New" w:cs="Courier New"/>
          <w:kern w:val="0"/>
          <w:sz w:val="20"/>
          <w:szCs w:val="20"/>
          <w:lang w:eastAsia="en-GB"/>
          <w14:ligatures w14:val="none"/>
        </w:rPr>
        <w:br/>
        <w:t>Reports</w:t>
      </w:r>
      <w:r w:rsidRPr="00487243">
        <w:rPr>
          <w:rFonts w:ascii="Courier New" w:eastAsia="Times New Roman" w:hAnsi="Courier New" w:cs="Courier New"/>
          <w:kern w:val="0"/>
          <w:sz w:val="20"/>
          <w:szCs w:val="20"/>
          <w:lang w:eastAsia="en-GB"/>
          <w14:ligatures w14:val="none"/>
        </w:rPr>
        <w:br/>
        <w:t>Audit</w:t>
      </w:r>
    </w:p>
    <w:p w14:paraId="54364A12"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4D818908">
          <v:rect id="Rectangle 4285" o:spid="_x0000_s1041"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41C46A2F"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4. Interpretation Rules</w:t>
      </w:r>
    </w:p>
    <w:p w14:paraId="272A5827"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should follow these rules:</w:t>
      </w:r>
    </w:p>
    <w:p w14:paraId="1E84AA29"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1. Backend names can stay technical.</w:t>
      </w:r>
      <w:r w:rsidRPr="00487243">
        <w:rPr>
          <w:rFonts w:ascii="Courier New" w:eastAsia="Times New Roman" w:hAnsi="Courier New" w:cs="Courier New"/>
          <w:kern w:val="0"/>
          <w:sz w:val="20"/>
          <w:szCs w:val="20"/>
          <w:lang w:eastAsia="en-GB"/>
          <w14:ligatures w14:val="none"/>
        </w:rPr>
        <w:br/>
        <w:t>2. Domain names can stay precise.</w:t>
      </w:r>
      <w:r w:rsidRPr="00487243">
        <w:rPr>
          <w:rFonts w:ascii="Courier New" w:eastAsia="Times New Roman" w:hAnsi="Courier New" w:cs="Courier New"/>
          <w:kern w:val="0"/>
          <w:sz w:val="20"/>
          <w:szCs w:val="20"/>
          <w:lang w:eastAsia="en-GB"/>
          <w14:ligatures w14:val="none"/>
        </w:rPr>
        <w:br/>
        <w:t>3. Frontend language must be operational.</w:t>
      </w:r>
      <w:r w:rsidRPr="00487243">
        <w:rPr>
          <w:rFonts w:ascii="Courier New" w:eastAsia="Times New Roman" w:hAnsi="Courier New" w:cs="Courier New"/>
          <w:kern w:val="0"/>
          <w:sz w:val="20"/>
          <w:szCs w:val="20"/>
          <w:lang w:eastAsia="en-GB"/>
          <w14:ligatures w14:val="none"/>
        </w:rPr>
        <w:br/>
        <w:t>4. User-facing text should answer a question.</w:t>
      </w:r>
      <w:r w:rsidRPr="00487243">
        <w:rPr>
          <w:rFonts w:ascii="Courier New" w:eastAsia="Times New Roman" w:hAnsi="Courier New" w:cs="Courier New"/>
          <w:kern w:val="0"/>
          <w:sz w:val="20"/>
          <w:szCs w:val="20"/>
          <w:lang w:eastAsia="en-GB"/>
          <w14:ligatures w14:val="none"/>
        </w:rPr>
        <w:br/>
        <w:t>5. Avoid jargon unless the user needs it.</w:t>
      </w:r>
      <w:r w:rsidRPr="00487243">
        <w:rPr>
          <w:rFonts w:ascii="Courier New" w:eastAsia="Times New Roman" w:hAnsi="Courier New" w:cs="Courier New"/>
          <w:kern w:val="0"/>
          <w:sz w:val="20"/>
          <w:szCs w:val="20"/>
          <w:lang w:eastAsia="en-GB"/>
          <w14:ligatures w14:val="none"/>
        </w:rPr>
        <w:br/>
        <w:t>6. Use short sentences.</w:t>
      </w:r>
      <w:r w:rsidRPr="00487243">
        <w:rPr>
          <w:rFonts w:ascii="Courier New" w:eastAsia="Times New Roman" w:hAnsi="Courier New" w:cs="Courier New"/>
          <w:kern w:val="0"/>
          <w:sz w:val="20"/>
          <w:szCs w:val="20"/>
          <w:lang w:eastAsia="en-GB"/>
          <w14:ligatures w14:val="none"/>
        </w:rPr>
        <w:br/>
        <w:t>7. Prefer active language.</w:t>
      </w:r>
      <w:r w:rsidRPr="00487243">
        <w:rPr>
          <w:rFonts w:ascii="Courier New" w:eastAsia="Times New Roman" w:hAnsi="Courier New" w:cs="Courier New"/>
          <w:kern w:val="0"/>
          <w:sz w:val="20"/>
          <w:szCs w:val="20"/>
          <w:lang w:eastAsia="en-GB"/>
          <w14:ligatures w14:val="none"/>
        </w:rPr>
        <w:br/>
        <w:t>8. Explain why something matters.</w:t>
      </w:r>
      <w:r w:rsidRPr="00487243">
        <w:rPr>
          <w:rFonts w:ascii="Courier New" w:eastAsia="Times New Roman" w:hAnsi="Courier New" w:cs="Courier New"/>
          <w:kern w:val="0"/>
          <w:sz w:val="20"/>
          <w:szCs w:val="20"/>
          <w:lang w:eastAsia="en-GB"/>
          <w14:ligatures w14:val="none"/>
        </w:rPr>
        <w:br/>
        <w:t>9. Always connect information to action.</w:t>
      </w:r>
      <w:r w:rsidRPr="00487243">
        <w:rPr>
          <w:rFonts w:ascii="Courier New" w:eastAsia="Times New Roman" w:hAnsi="Courier New" w:cs="Courier New"/>
          <w:kern w:val="0"/>
          <w:sz w:val="20"/>
          <w:szCs w:val="20"/>
          <w:lang w:eastAsia="en-GB"/>
          <w14:ligatures w14:val="none"/>
        </w:rPr>
        <w:br/>
        <w:t>10. Aim for Year 10 readability.</w:t>
      </w:r>
    </w:p>
    <w:p w14:paraId="6280A023"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2A99D426">
          <v:rect id="Rectangle 4283" o:spid="_x0000_s1040"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7B8C5639"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5. Interpretation Chain Template</w:t>
      </w:r>
    </w:p>
    <w:p w14:paraId="51D4BE0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For every backend object, we define this chain:</w:t>
      </w:r>
    </w:p>
    <w:p w14:paraId="698B9711"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Entity / DTO / Rule / Service:</w:t>
      </w:r>
      <w:r w:rsidRPr="00487243">
        <w:rPr>
          <w:rFonts w:ascii="Courier New" w:eastAsia="Times New Roman" w:hAnsi="Courier New" w:cs="Courier New"/>
          <w:kern w:val="0"/>
          <w:sz w:val="20"/>
          <w:szCs w:val="20"/>
          <w:lang w:eastAsia="en-GB"/>
          <w14:ligatures w14:val="none"/>
        </w:rPr>
        <w:br/>
        <w:t>What it means:</w:t>
      </w:r>
      <w:r w:rsidRPr="00487243">
        <w:rPr>
          <w:rFonts w:ascii="Courier New" w:eastAsia="Times New Roman" w:hAnsi="Courier New" w:cs="Courier New"/>
          <w:kern w:val="0"/>
          <w:sz w:val="20"/>
          <w:szCs w:val="20"/>
          <w:lang w:eastAsia="en-GB"/>
          <w14:ligatures w14:val="none"/>
        </w:rPr>
        <w:br/>
        <w:t>What the user sees:</w:t>
      </w:r>
      <w:r w:rsidRPr="00487243">
        <w:rPr>
          <w:rFonts w:ascii="Courier New" w:eastAsia="Times New Roman" w:hAnsi="Courier New" w:cs="Courier New"/>
          <w:kern w:val="0"/>
          <w:sz w:val="20"/>
          <w:szCs w:val="20"/>
          <w:lang w:eastAsia="en-GB"/>
          <w14:ligatures w14:val="none"/>
        </w:rPr>
        <w:br/>
        <w:t>What the user should understand:</w:t>
      </w:r>
      <w:r w:rsidRPr="00487243">
        <w:rPr>
          <w:rFonts w:ascii="Courier New" w:eastAsia="Times New Roman" w:hAnsi="Courier New" w:cs="Courier New"/>
          <w:kern w:val="0"/>
          <w:sz w:val="20"/>
          <w:szCs w:val="20"/>
          <w:lang w:eastAsia="en-GB"/>
          <w14:ligatures w14:val="none"/>
        </w:rPr>
        <w:br/>
        <w:t>What the user can do:</w:t>
      </w:r>
    </w:p>
    <w:p w14:paraId="2B2F56A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w:t>
      </w:r>
    </w:p>
    <w:p w14:paraId="521CC2C0"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Entity:</w:t>
      </w:r>
      <w:r w:rsidRPr="00487243">
        <w:rPr>
          <w:rFonts w:ascii="Courier New" w:eastAsia="Times New Roman" w:hAnsi="Courier New" w:cs="Courier New"/>
          <w:kern w:val="0"/>
          <w:sz w:val="20"/>
          <w:szCs w:val="20"/>
          <w:lang w:eastAsia="en-GB"/>
          <w14:ligatures w14:val="none"/>
        </w:rPr>
        <w:br/>
        <w:t>RecoveryBAU</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What it means:</w:t>
      </w:r>
      <w:r w:rsidRPr="00487243">
        <w:rPr>
          <w:rFonts w:ascii="Courier New" w:eastAsia="Times New Roman" w:hAnsi="Courier New" w:cs="Courier New"/>
          <w:kern w:val="0"/>
          <w:sz w:val="20"/>
          <w:szCs w:val="20"/>
          <w:lang w:eastAsia="en-GB"/>
          <w14:ligatures w14:val="none"/>
        </w:rPr>
        <w:br/>
        <w:t>Readiness to return to normal operations.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What the user sees:</w:t>
      </w:r>
      <w:r w:rsidRPr="00487243">
        <w:rPr>
          <w:rFonts w:ascii="Courier New" w:eastAsia="Times New Roman" w:hAnsi="Courier New" w:cs="Courier New"/>
          <w:kern w:val="0"/>
          <w:sz w:val="20"/>
          <w:szCs w:val="20"/>
          <w:lang w:eastAsia="en-GB"/>
          <w14:ligatures w14:val="none"/>
        </w:rPr>
        <w:br/>
        <w:t>Are we ready to recover?</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What the user should understand:</w:t>
      </w:r>
      <w:r w:rsidRPr="00487243">
        <w:rPr>
          <w:rFonts w:ascii="Courier New" w:eastAsia="Times New Roman" w:hAnsi="Courier New" w:cs="Courier New"/>
          <w:kern w:val="0"/>
          <w:sz w:val="20"/>
          <w:szCs w:val="20"/>
          <w:lang w:eastAsia="en-GB"/>
          <w14:ligatures w14:val="none"/>
        </w:rPr>
        <w:br/>
        <w:t>The organisation may or may not be ready to step down outbreak controls.</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What the user can do:</w:t>
      </w:r>
      <w:r w:rsidRPr="00487243">
        <w:rPr>
          <w:rFonts w:ascii="Courier New" w:eastAsia="Times New Roman" w:hAnsi="Courier New" w:cs="Courier New"/>
          <w:kern w:val="0"/>
          <w:sz w:val="20"/>
          <w:szCs w:val="20"/>
          <w:lang w:eastAsia="en-GB"/>
          <w14:ligatures w14:val="none"/>
        </w:rPr>
        <w:br/>
        <w:t>Review recovery actions, workforce stability, resident safety, and governance approval.</w:t>
      </w:r>
    </w:p>
    <w:p w14:paraId="3468176B"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4268C5E0">
          <v:rect id="Rectangle 4281" o:spid="_x0000_s103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18572B48"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6. Knowledge Model Layers</w:t>
      </w:r>
    </w:p>
    <w:p w14:paraId="6324209A"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lastRenderedPageBreak/>
        <w:t>Layer 1 — Operational Data</w:t>
      </w:r>
    </w:p>
    <w:p w14:paraId="7C039DAA"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Cases</w:t>
      </w:r>
      <w:r w:rsidRPr="00487243">
        <w:rPr>
          <w:rFonts w:ascii="Courier New" w:eastAsia="Times New Roman" w:hAnsi="Courier New" w:cs="Courier New"/>
          <w:kern w:val="0"/>
          <w:sz w:val="20"/>
          <w:szCs w:val="20"/>
          <w:lang w:eastAsia="en-GB"/>
          <w14:ligatures w14:val="none"/>
        </w:rPr>
        <w:br/>
        <w:t>Tasks</w:t>
      </w:r>
      <w:r w:rsidRPr="00487243">
        <w:rPr>
          <w:rFonts w:ascii="Courier New" w:eastAsia="Times New Roman" w:hAnsi="Courier New" w:cs="Courier New"/>
          <w:kern w:val="0"/>
          <w:sz w:val="20"/>
          <w:szCs w:val="20"/>
          <w:lang w:eastAsia="en-GB"/>
          <w14:ligatures w14:val="none"/>
        </w:rPr>
        <w:br/>
        <w:t>Resources</w:t>
      </w:r>
      <w:r w:rsidRPr="00487243">
        <w:rPr>
          <w:rFonts w:ascii="Courier New" w:eastAsia="Times New Roman" w:hAnsi="Courier New" w:cs="Courier New"/>
          <w:kern w:val="0"/>
          <w:sz w:val="20"/>
          <w:szCs w:val="20"/>
          <w:lang w:eastAsia="en-GB"/>
          <w14:ligatures w14:val="none"/>
        </w:rPr>
        <w:br/>
        <w:t>Assessments</w:t>
      </w:r>
      <w:r w:rsidRPr="00487243">
        <w:rPr>
          <w:rFonts w:ascii="Courier New" w:eastAsia="Times New Roman" w:hAnsi="Courier New" w:cs="Courier New"/>
          <w:kern w:val="0"/>
          <w:sz w:val="20"/>
          <w:szCs w:val="20"/>
          <w:lang w:eastAsia="en-GB"/>
          <w14:ligatures w14:val="none"/>
        </w:rPr>
        <w:br/>
        <w:t>Events</w:t>
      </w:r>
      <w:r w:rsidRPr="00487243">
        <w:rPr>
          <w:rFonts w:ascii="Courier New" w:eastAsia="Times New Roman" w:hAnsi="Courier New" w:cs="Courier New"/>
          <w:kern w:val="0"/>
          <w:sz w:val="20"/>
          <w:szCs w:val="20"/>
          <w:lang w:eastAsia="en-GB"/>
          <w14:ligatures w14:val="none"/>
        </w:rPr>
        <w:br/>
        <w:t>Decisions</w:t>
      </w:r>
      <w:r w:rsidRPr="00487243">
        <w:rPr>
          <w:rFonts w:ascii="Courier New" w:eastAsia="Times New Roman" w:hAnsi="Courier New" w:cs="Courier New"/>
          <w:kern w:val="0"/>
          <w:sz w:val="20"/>
          <w:szCs w:val="20"/>
          <w:lang w:eastAsia="en-GB"/>
          <w14:ligatures w14:val="none"/>
        </w:rPr>
        <w:br/>
        <w:t>Evidence</w:t>
      </w:r>
      <w:r w:rsidRPr="00487243">
        <w:rPr>
          <w:rFonts w:ascii="Courier New" w:eastAsia="Times New Roman" w:hAnsi="Courier New" w:cs="Courier New"/>
          <w:kern w:val="0"/>
          <w:sz w:val="20"/>
          <w:szCs w:val="20"/>
          <w:lang w:eastAsia="en-GB"/>
          <w14:ligatures w14:val="none"/>
        </w:rPr>
        <w:br/>
        <w:t>Workflows</w:t>
      </w:r>
    </w:p>
    <w:p w14:paraId="31C48E47"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Layer 2 — Domain Knowledge</w:t>
      </w:r>
    </w:p>
    <w:p w14:paraId="5C92F582"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Outbreak phase</w:t>
      </w:r>
      <w:r w:rsidRPr="00487243">
        <w:rPr>
          <w:rFonts w:ascii="Courier New" w:eastAsia="Times New Roman" w:hAnsi="Courier New" w:cs="Courier New"/>
          <w:kern w:val="0"/>
          <w:sz w:val="20"/>
          <w:szCs w:val="20"/>
          <w:lang w:eastAsia="en-GB"/>
          <w14:ligatures w14:val="none"/>
        </w:rPr>
        <w:br/>
        <w:t>Risk level</w:t>
      </w:r>
      <w:r w:rsidRPr="00487243">
        <w:rPr>
          <w:rFonts w:ascii="Courier New" w:eastAsia="Times New Roman" w:hAnsi="Courier New" w:cs="Courier New"/>
          <w:kern w:val="0"/>
          <w:sz w:val="20"/>
          <w:szCs w:val="20"/>
          <w:lang w:eastAsia="en-GB"/>
          <w14:ligatures w14:val="none"/>
        </w:rPr>
        <w:br/>
        <w:t>Operational health</w:t>
      </w:r>
      <w:r w:rsidRPr="00487243">
        <w:rPr>
          <w:rFonts w:ascii="Courier New" w:eastAsia="Times New Roman" w:hAnsi="Courier New" w:cs="Courier New"/>
          <w:kern w:val="0"/>
          <w:sz w:val="20"/>
          <w:szCs w:val="20"/>
          <w:lang w:eastAsia="en-GB"/>
          <w14:ligatures w14:val="none"/>
        </w:rPr>
        <w:br/>
        <w:t>Recovery readiness</w:t>
      </w:r>
      <w:r w:rsidRPr="00487243">
        <w:rPr>
          <w:rFonts w:ascii="Courier New" w:eastAsia="Times New Roman" w:hAnsi="Courier New" w:cs="Courier New"/>
          <w:kern w:val="0"/>
          <w:sz w:val="20"/>
          <w:szCs w:val="20"/>
          <w:lang w:eastAsia="en-GB"/>
          <w14:ligatures w14:val="none"/>
        </w:rPr>
        <w:br/>
        <w:t>Governance pattern</w:t>
      </w:r>
      <w:r w:rsidRPr="00487243">
        <w:rPr>
          <w:rFonts w:ascii="Courier New" w:eastAsia="Times New Roman" w:hAnsi="Courier New" w:cs="Courier New"/>
          <w:kern w:val="0"/>
          <w:sz w:val="20"/>
          <w:szCs w:val="20"/>
          <w:lang w:eastAsia="en-GB"/>
          <w14:ligatures w14:val="none"/>
        </w:rPr>
        <w:br/>
        <w:t>Priority</w:t>
      </w:r>
      <w:r w:rsidRPr="00487243">
        <w:rPr>
          <w:rFonts w:ascii="Courier New" w:eastAsia="Times New Roman" w:hAnsi="Courier New" w:cs="Courier New"/>
          <w:kern w:val="0"/>
          <w:sz w:val="20"/>
          <w:szCs w:val="20"/>
          <w:lang w:eastAsia="en-GB"/>
          <w14:ligatures w14:val="none"/>
        </w:rPr>
        <w:br/>
        <w:t>Status</w:t>
      </w:r>
      <w:r w:rsidRPr="00487243">
        <w:rPr>
          <w:rFonts w:ascii="Courier New" w:eastAsia="Times New Roman" w:hAnsi="Courier New" w:cs="Courier New"/>
          <w:kern w:val="0"/>
          <w:sz w:val="20"/>
          <w:szCs w:val="20"/>
          <w:lang w:eastAsia="en-GB"/>
          <w14:ligatures w14:val="none"/>
        </w:rPr>
        <w:br/>
        <w:t>Context signal</w:t>
      </w:r>
    </w:p>
    <w:p w14:paraId="0CE17384"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Layer 3 — Interpretation</w:t>
      </w:r>
    </w:p>
    <w:p w14:paraId="40194906"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How serious is this?</w:t>
      </w:r>
      <w:r w:rsidRPr="00487243">
        <w:rPr>
          <w:rFonts w:ascii="Courier New" w:eastAsia="Times New Roman" w:hAnsi="Courier New" w:cs="Courier New"/>
          <w:kern w:val="0"/>
          <w:sz w:val="20"/>
          <w:szCs w:val="20"/>
          <w:lang w:eastAsia="en-GB"/>
          <w14:ligatures w14:val="none"/>
        </w:rPr>
        <w:br/>
        <w:t>How are we coping?</w:t>
      </w:r>
      <w:r w:rsidRPr="00487243">
        <w:rPr>
          <w:rFonts w:ascii="Courier New" w:eastAsia="Times New Roman" w:hAnsi="Courier New" w:cs="Courier New"/>
          <w:kern w:val="0"/>
          <w:sz w:val="20"/>
          <w:szCs w:val="20"/>
          <w:lang w:eastAsia="en-GB"/>
          <w14:ligatures w14:val="none"/>
        </w:rPr>
        <w:br/>
        <w:t>What needs attention?</w:t>
      </w:r>
      <w:r w:rsidRPr="00487243">
        <w:rPr>
          <w:rFonts w:ascii="Courier New" w:eastAsia="Times New Roman" w:hAnsi="Courier New" w:cs="Courier New"/>
          <w:kern w:val="0"/>
          <w:sz w:val="20"/>
          <w:szCs w:val="20"/>
          <w:lang w:eastAsia="en-GB"/>
          <w14:ligatures w14:val="none"/>
        </w:rPr>
        <w:br/>
        <w:t>What has changed?</w:t>
      </w:r>
      <w:r w:rsidRPr="00487243">
        <w:rPr>
          <w:rFonts w:ascii="Courier New" w:eastAsia="Times New Roman" w:hAnsi="Courier New" w:cs="Courier New"/>
          <w:kern w:val="0"/>
          <w:sz w:val="20"/>
          <w:szCs w:val="20"/>
          <w:lang w:eastAsia="en-GB"/>
          <w14:ligatures w14:val="none"/>
        </w:rPr>
        <w:br/>
        <w:t>What should we consider?</w:t>
      </w:r>
      <w:r w:rsidRPr="00487243">
        <w:rPr>
          <w:rFonts w:ascii="Courier New" w:eastAsia="Times New Roman" w:hAnsi="Courier New" w:cs="Courier New"/>
          <w:kern w:val="0"/>
          <w:sz w:val="20"/>
          <w:szCs w:val="20"/>
          <w:lang w:eastAsia="en-GB"/>
          <w14:ligatures w14:val="none"/>
        </w:rPr>
        <w:br/>
        <w:t>Are we ready to recover?</w:t>
      </w:r>
    </w:p>
    <w:p w14:paraId="25133C41"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Layer 4 — User Understanding</w:t>
      </w:r>
    </w:p>
    <w:p w14:paraId="6DFB519E"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Stable</w:t>
      </w:r>
      <w:r w:rsidRPr="00487243">
        <w:rPr>
          <w:rFonts w:ascii="Courier New" w:eastAsia="Times New Roman" w:hAnsi="Courier New" w:cs="Courier New"/>
          <w:kern w:val="0"/>
          <w:sz w:val="20"/>
          <w:szCs w:val="20"/>
          <w:lang w:eastAsia="en-GB"/>
          <w14:ligatures w14:val="none"/>
        </w:rPr>
        <w:br/>
        <w:t>Under pressure</w:t>
      </w:r>
      <w:r w:rsidRPr="00487243">
        <w:rPr>
          <w:rFonts w:ascii="Courier New" w:eastAsia="Times New Roman" w:hAnsi="Courier New" w:cs="Courier New"/>
          <w:kern w:val="0"/>
          <w:sz w:val="20"/>
          <w:szCs w:val="20"/>
          <w:lang w:eastAsia="en-GB"/>
          <w14:ligatures w14:val="none"/>
        </w:rPr>
        <w:br/>
        <w:t>Needs review</w:t>
      </w:r>
      <w:r w:rsidRPr="00487243">
        <w:rPr>
          <w:rFonts w:ascii="Courier New" w:eastAsia="Times New Roman" w:hAnsi="Courier New" w:cs="Courier New"/>
          <w:kern w:val="0"/>
          <w:sz w:val="20"/>
          <w:szCs w:val="20"/>
          <w:lang w:eastAsia="en-GB"/>
          <w14:ligatures w14:val="none"/>
        </w:rPr>
        <w:br/>
        <w:t>Action required</w:t>
      </w:r>
      <w:r w:rsidRPr="00487243">
        <w:rPr>
          <w:rFonts w:ascii="Courier New" w:eastAsia="Times New Roman" w:hAnsi="Courier New" w:cs="Courier New"/>
          <w:kern w:val="0"/>
          <w:sz w:val="20"/>
          <w:szCs w:val="20"/>
          <w:lang w:eastAsia="en-GB"/>
          <w14:ligatures w14:val="none"/>
        </w:rPr>
        <w:br/>
        <w:t>Monitor closely</w:t>
      </w:r>
      <w:r w:rsidRPr="00487243">
        <w:rPr>
          <w:rFonts w:ascii="Courier New" w:eastAsia="Times New Roman" w:hAnsi="Courier New" w:cs="Courier New"/>
          <w:kern w:val="0"/>
          <w:sz w:val="20"/>
          <w:szCs w:val="20"/>
          <w:lang w:eastAsia="en-GB"/>
          <w14:ligatures w14:val="none"/>
        </w:rPr>
        <w:br/>
        <w:t>Ready to recover</w:t>
      </w:r>
      <w:r w:rsidRPr="00487243">
        <w:rPr>
          <w:rFonts w:ascii="Courier New" w:eastAsia="Times New Roman" w:hAnsi="Courier New" w:cs="Courier New"/>
          <w:kern w:val="0"/>
          <w:sz w:val="20"/>
          <w:szCs w:val="20"/>
          <w:lang w:eastAsia="en-GB"/>
          <w14:ligatures w14:val="none"/>
        </w:rPr>
        <w:br/>
        <w:t>Not ready yet</w:t>
      </w:r>
    </w:p>
    <w:p w14:paraId="5D770997"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Layer 5 — Action</w:t>
      </w:r>
    </w:p>
    <w:p w14:paraId="3AB7D4FA"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Escalate</w:t>
      </w:r>
      <w:r w:rsidRPr="00487243">
        <w:rPr>
          <w:rFonts w:ascii="Courier New" w:eastAsia="Times New Roman" w:hAnsi="Courier New" w:cs="Courier New"/>
          <w:kern w:val="0"/>
          <w:sz w:val="20"/>
          <w:szCs w:val="20"/>
          <w:lang w:eastAsia="en-GB"/>
          <w14:ligatures w14:val="none"/>
        </w:rPr>
        <w:br/>
        <w:t>Review</w:t>
      </w:r>
      <w:r w:rsidRPr="00487243">
        <w:rPr>
          <w:rFonts w:ascii="Courier New" w:eastAsia="Times New Roman" w:hAnsi="Courier New" w:cs="Courier New"/>
          <w:kern w:val="0"/>
          <w:sz w:val="20"/>
          <w:szCs w:val="20"/>
          <w:lang w:eastAsia="en-GB"/>
          <w14:ligatures w14:val="none"/>
        </w:rPr>
        <w:br/>
        <w:t>Assign</w:t>
      </w:r>
      <w:r w:rsidRPr="00487243">
        <w:rPr>
          <w:rFonts w:ascii="Courier New" w:eastAsia="Times New Roman" w:hAnsi="Courier New" w:cs="Courier New"/>
          <w:kern w:val="0"/>
          <w:sz w:val="20"/>
          <w:szCs w:val="20"/>
          <w:lang w:eastAsia="en-GB"/>
          <w14:ligatures w14:val="none"/>
        </w:rPr>
        <w:br/>
        <w:t>Complete</w:t>
      </w:r>
      <w:r w:rsidRPr="00487243">
        <w:rPr>
          <w:rFonts w:ascii="Courier New" w:eastAsia="Times New Roman" w:hAnsi="Courier New" w:cs="Courier New"/>
          <w:kern w:val="0"/>
          <w:sz w:val="20"/>
          <w:szCs w:val="20"/>
          <w:lang w:eastAsia="en-GB"/>
          <w14:ligatures w14:val="none"/>
        </w:rPr>
        <w:br/>
        <w:t>Monitor</w:t>
      </w:r>
      <w:r w:rsidRPr="00487243">
        <w:rPr>
          <w:rFonts w:ascii="Courier New" w:eastAsia="Times New Roman" w:hAnsi="Courier New" w:cs="Courier New"/>
          <w:kern w:val="0"/>
          <w:sz w:val="20"/>
          <w:szCs w:val="20"/>
          <w:lang w:eastAsia="en-GB"/>
          <w14:ligatures w14:val="none"/>
        </w:rPr>
        <w:br/>
        <w:t>Record decision</w:t>
      </w:r>
      <w:r w:rsidRPr="00487243">
        <w:rPr>
          <w:rFonts w:ascii="Courier New" w:eastAsia="Times New Roman" w:hAnsi="Courier New" w:cs="Courier New"/>
          <w:kern w:val="0"/>
          <w:sz w:val="20"/>
          <w:szCs w:val="20"/>
          <w:lang w:eastAsia="en-GB"/>
          <w14:ligatures w14:val="none"/>
        </w:rPr>
        <w:br/>
        <w:t>Notify</w:t>
      </w:r>
      <w:r w:rsidRPr="00487243">
        <w:rPr>
          <w:rFonts w:ascii="Courier New" w:eastAsia="Times New Roman" w:hAnsi="Courier New" w:cs="Courier New"/>
          <w:kern w:val="0"/>
          <w:sz w:val="20"/>
          <w:szCs w:val="20"/>
          <w:lang w:eastAsia="en-GB"/>
          <w14:ligatures w14:val="none"/>
        </w:rPr>
        <w:br/>
        <w:t>Report</w:t>
      </w:r>
      <w:r w:rsidRPr="00487243">
        <w:rPr>
          <w:rFonts w:ascii="Courier New" w:eastAsia="Times New Roman" w:hAnsi="Courier New" w:cs="Courier New"/>
          <w:kern w:val="0"/>
          <w:sz w:val="20"/>
          <w:szCs w:val="20"/>
          <w:lang w:eastAsia="en-GB"/>
          <w14:ligatures w14:val="none"/>
        </w:rPr>
        <w:br/>
        <w:t>Learn</w:t>
      </w:r>
    </w:p>
    <w:p w14:paraId="39723C9C"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0207114B">
          <v:rect id="Rectangle 4279" o:spid="_x0000_s1038"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6E8BF294"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lastRenderedPageBreak/>
        <w:t>7. Engineering Implication</w:t>
      </w:r>
    </w:p>
    <w:p w14:paraId="09E603A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This means LOCC should eventually have:</w:t>
      </w:r>
    </w:p>
    <w:p w14:paraId="582759D0"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LOCC.Application</w:t>
      </w:r>
      <w:r w:rsidRPr="00487243">
        <w:rPr>
          <w:rFonts w:ascii="Courier New" w:eastAsia="Times New Roman" w:hAnsi="Courier New" w:cs="Courier New"/>
          <w:kern w:val="0"/>
          <w:sz w:val="20"/>
          <w:szCs w:val="20"/>
          <w:lang w:eastAsia="en-GB"/>
          <w14:ligatures w14:val="none"/>
        </w:rPr>
        <w:br/>
        <w:t>├── Services</w:t>
      </w:r>
      <w:r w:rsidRPr="00487243">
        <w:rPr>
          <w:rFonts w:ascii="Courier New" w:eastAsia="Times New Roman" w:hAnsi="Courier New" w:cs="Courier New"/>
          <w:kern w:val="0"/>
          <w:sz w:val="20"/>
          <w:szCs w:val="20"/>
          <w:lang w:eastAsia="en-GB"/>
          <w14:ligatures w14:val="none"/>
        </w:rPr>
        <w:br/>
        <w:t>├── DTOs</w:t>
      </w:r>
      <w:r w:rsidRPr="00487243">
        <w:rPr>
          <w:rFonts w:ascii="Courier New" w:eastAsia="Times New Roman" w:hAnsi="Courier New" w:cs="Courier New"/>
          <w:kern w:val="0"/>
          <w:sz w:val="20"/>
          <w:szCs w:val="20"/>
          <w:lang w:eastAsia="en-GB"/>
          <w14:ligatures w14:val="none"/>
        </w:rPr>
        <w:br/>
        <w:t>├── Interpretation</w:t>
      </w:r>
      <w:r w:rsidRPr="00487243">
        <w:rPr>
          <w:rFonts w:ascii="Courier New" w:eastAsia="Times New Roman" w:hAnsi="Courier New" w:cs="Courier New"/>
          <w:kern w:val="0"/>
          <w:sz w:val="20"/>
          <w:szCs w:val="20"/>
          <w:lang w:eastAsia="en-GB"/>
          <w14:ligatures w14:val="none"/>
        </w:rPr>
        <w:br/>
        <w:t>│   ├── OperationalHealthInterpreter</w:t>
      </w:r>
      <w:r w:rsidRPr="00487243">
        <w:rPr>
          <w:rFonts w:ascii="Courier New" w:eastAsia="Times New Roman" w:hAnsi="Courier New" w:cs="Courier New"/>
          <w:kern w:val="0"/>
          <w:sz w:val="20"/>
          <w:szCs w:val="20"/>
          <w:lang w:eastAsia="en-GB"/>
          <w14:ligatures w14:val="none"/>
        </w:rPr>
        <w:br/>
        <w:t>│   ├── RiskInterpreter</w:t>
      </w:r>
      <w:r w:rsidRPr="00487243">
        <w:rPr>
          <w:rFonts w:ascii="Courier New" w:eastAsia="Times New Roman" w:hAnsi="Courier New" w:cs="Courier New"/>
          <w:kern w:val="0"/>
          <w:sz w:val="20"/>
          <w:szCs w:val="20"/>
          <w:lang w:eastAsia="en-GB"/>
          <w14:ligatures w14:val="none"/>
        </w:rPr>
        <w:br/>
        <w:t>│   ├── TaskInterpreter</w:t>
      </w:r>
      <w:r w:rsidRPr="00487243">
        <w:rPr>
          <w:rFonts w:ascii="Courier New" w:eastAsia="Times New Roman" w:hAnsi="Courier New" w:cs="Courier New"/>
          <w:kern w:val="0"/>
          <w:sz w:val="20"/>
          <w:szCs w:val="20"/>
          <w:lang w:eastAsia="en-GB"/>
          <w14:ligatures w14:val="none"/>
        </w:rPr>
        <w:br/>
        <w:t>│   ├── GovernanceInterpreter</w:t>
      </w:r>
      <w:r w:rsidRPr="00487243">
        <w:rPr>
          <w:rFonts w:ascii="Courier New" w:eastAsia="Times New Roman" w:hAnsi="Courier New" w:cs="Courier New"/>
          <w:kern w:val="0"/>
          <w:sz w:val="20"/>
          <w:szCs w:val="20"/>
          <w:lang w:eastAsia="en-GB"/>
          <w14:ligatures w14:val="none"/>
        </w:rPr>
        <w:br/>
        <w:t>│   ├── RecoveryInterpreter</w:t>
      </w:r>
      <w:r w:rsidRPr="00487243">
        <w:rPr>
          <w:rFonts w:ascii="Courier New" w:eastAsia="Times New Roman" w:hAnsi="Courier New" w:cs="Courier New"/>
          <w:kern w:val="0"/>
          <w:sz w:val="20"/>
          <w:szCs w:val="20"/>
          <w:lang w:eastAsia="en-GB"/>
          <w14:ligatures w14:val="none"/>
        </w:rPr>
        <w:br/>
        <w:t>│   ├── ResourceInterpreter</w:t>
      </w:r>
      <w:r w:rsidRPr="00487243">
        <w:rPr>
          <w:rFonts w:ascii="Courier New" w:eastAsia="Times New Roman" w:hAnsi="Courier New" w:cs="Courier New"/>
          <w:kern w:val="0"/>
          <w:sz w:val="20"/>
          <w:szCs w:val="20"/>
          <w:lang w:eastAsia="en-GB"/>
          <w14:ligatures w14:val="none"/>
        </w:rPr>
        <w:br/>
        <w:t>│   └── RecommendationInterpreter</w:t>
      </w:r>
    </w:p>
    <w:p w14:paraId="78AD5E3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Not just label services.</w:t>
      </w:r>
    </w:p>
    <w:p w14:paraId="2E048C7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Interpreters convert backend meaning into operational understanding.</w:t>
      </w:r>
    </w:p>
    <w:p w14:paraId="7F8EAB3D"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3C0A516F">
          <v:rect id="Rectangle 4277" o:spid="_x0000_s10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F4C51D3"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8. First Implementation Target</w:t>
      </w:r>
    </w:p>
    <w:p w14:paraId="4DEBDF7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first practical implementation should be:</w:t>
      </w:r>
    </w:p>
    <w:p w14:paraId="6CE9EECA"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OperationalHealthInterpreter</w:t>
      </w:r>
    </w:p>
    <w:p w14:paraId="657AAB8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would take:</w:t>
      </w:r>
    </w:p>
    <w:p w14:paraId="2E1416EB"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OperationalHealthDto</w:t>
      </w:r>
    </w:p>
    <w:p w14:paraId="53BFEEE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And return:</w:t>
      </w:r>
    </w:p>
    <w:p w14:paraId="053D7408"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OperationalHealthViewModel</w:t>
      </w:r>
    </w:p>
    <w:p w14:paraId="2199156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w:t>
      </w:r>
    </w:p>
    <w:p w14:paraId="08D6B044"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w:t>
      </w:r>
      <w:r w:rsidRPr="00487243">
        <w:rPr>
          <w:rFonts w:ascii="Courier New" w:eastAsia="Times New Roman" w:hAnsi="Courier New" w:cs="Courier New"/>
          <w:kern w:val="0"/>
          <w:sz w:val="20"/>
          <w:szCs w:val="20"/>
          <w:lang w:eastAsia="en-GB"/>
          <w14:ligatures w14:val="none"/>
        </w:rPr>
        <w:br/>
        <w:t xml:space="preserve">  "question": "How are we coping?",</w:t>
      </w:r>
      <w:r w:rsidRPr="00487243">
        <w:rPr>
          <w:rFonts w:ascii="Courier New" w:eastAsia="Times New Roman" w:hAnsi="Courier New" w:cs="Courier New"/>
          <w:kern w:val="0"/>
          <w:sz w:val="20"/>
          <w:szCs w:val="20"/>
          <w:lang w:eastAsia="en-GB"/>
          <w14:ligatures w14:val="none"/>
        </w:rPr>
        <w:br/>
        <w:t xml:space="preserve">  "status": "Under pressure",</w:t>
      </w:r>
      <w:r w:rsidRPr="00487243">
        <w:rPr>
          <w:rFonts w:ascii="Courier New" w:eastAsia="Times New Roman" w:hAnsi="Courier New" w:cs="Courier New"/>
          <w:kern w:val="0"/>
          <w:sz w:val="20"/>
          <w:szCs w:val="20"/>
          <w:lang w:eastAsia="en-GB"/>
          <w14:ligatures w14:val="none"/>
        </w:rPr>
        <w:br/>
        <w:t xml:space="preserve">  "summary": "We are coping, but staffing and overdue tasks are putting pressure on the response.",</w:t>
      </w:r>
      <w:r w:rsidRPr="00487243">
        <w:rPr>
          <w:rFonts w:ascii="Courier New" w:eastAsia="Times New Roman" w:hAnsi="Courier New" w:cs="Courier New"/>
          <w:kern w:val="0"/>
          <w:sz w:val="20"/>
          <w:szCs w:val="20"/>
          <w:lang w:eastAsia="en-GB"/>
          <w14:ligatures w14:val="none"/>
        </w:rPr>
        <w:br/>
        <w:t xml:space="preserve">  "focusAreas": [</w:t>
      </w:r>
      <w:r w:rsidRPr="00487243">
        <w:rPr>
          <w:rFonts w:ascii="Courier New" w:eastAsia="Times New Roman" w:hAnsi="Courier New" w:cs="Courier New"/>
          <w:kern w:val="0"/>
          <w:sz w:val="20"/>
          <w:szCs w:val="20"/>
          <w:lang w:eastAsia="en-GB"/>
          <w14:ligatures w14:val="none"/>
        </w:rPr>
        <w:br/>
        <w:t xml:space="preserve">    "Review staffing levels",</w:t>
      </w:r>
      <w:r w:rsidRPr="00487243">
        <w:rPr>
          <w:rFonts w:ascii="Courier New" w:eastAsia="Times New Roman" w:hAnsi="Courier New" w:cs="Courier New"/>
          <w:kern w:val="0"/>
          <w:sz w:val="20"/>
          <w:szCs w:val="20"/>
          <w:lang w:eastAsia="en-GB"/>
          <w14:ligatures w14:val="none"/>
        </w:rPr>
        <w:br/>
        <w:t xml:space="preserve">    "Complete overdue critical tasks",</w:t>
      </w:r>
      <w:r w:rsidRPr="00487243">
        <w:rPr>
          <w:rFonts w:ascii="Courier New" w:eastAsia="Times New Roman" w:hAnsi="Courier New" w:cs="Courier New"/>
          <w:kern w:val="0"/>
          <w:sz w:val="20"/>
          <w:szCs w:val="20"/>
          <w:lang w:eastAsia="en-GB"/>
          <w14:ligatures w14:val="none"/>
        </w:rPr>
        <w:br/>
        <w:t xml:space="preserve">    "Monitor PPE use"</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"confidence": "High"</w:t>
      </w:r>
      <w:r w:rsidRPr="00487243">
        <w:rPr>
          <w:rFonts w:ascii="Courier New" w:eastAsia="Times New Roman" w:hAnsi="Courier New" w:cs="Courier New"/>
          <w:kern w:val="0"/>
          <w:sz w:val="20"/>
          <w:szCs w:val="20"/>
          <w:lang w:eastAsia="en-GB"/>
          <w14:ligatures w14:val="none"/>
        </w:rPr>
        <w:br/>
        <w:t>}</w:t>
      </w:r>
    </w:p>
    <w:p w14:paraId="2F34DBB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This is the exact bridge from backend to frontend.</w:t>
      </w:r>
    </w:p>
    <w:p w14:paraId="511019B9" w14:textId="7D9C491D" w:rsidR="00487243" w:rsidRPr="00487243" w:rsidRDefault="00487243" w:rsidP="00487243">
      <w:pPr>
        <w:rPr>
          <w:b/>
          <w:bCs/>
        </w:rPr>
      </w:pPr>
      <w:r w:rsidRPr="00487243">
        <w:rPr>
          <w:b/>
          <w:bCs/>
        </w:rPr>
        <w:lastRenderedPageBreak/>
        <w:t>Core Terms:</w:t>
      </w:r>
    </w:p>
    <w:p w14:paraId="622E4233" w14:textId="368CC28B" w:rsidR="00487243" w:rsidRDefault="00487243" w:rsidP="00487243">
      <w:r>
        <w:t>Operational Health</w:t>
      </w:r>
    </w:p>
    <w:p w14:paraId="23AE8601" w14:textId="77777777" w:rsidR="00487243" w:rsidRDefault="00487243" w:rsidP="00487243">
      <w:r>
        <w:t>Situation Awareness</w:t>
      </w:r>
    </w:p>
    <w:p w14:paraId="7957A848" w14:textId="77777777" w:rsidR="00487243" w:rsidRDefault="00487243" w:rsidP="00487243">
      <w:r>
        <w:t>Operational Dashboard</w:t>
      </w:r>
    </w:p>
    <w:p w14:paraId="32DFBCC8" w14:textId="77777777" w:rsidR="00487243" w:rsidRDefault="00487243" w:rsidP="00487243">
      <w:r>
        <w:t>Outbreak Event</w:t>
      </w:r>
    </w:p>
    <w:p w14:paraId="4C5A0A6A" w14:textId="77777777" w:rsidR="00487243" w:rsidRDefault="00487243" w:rsidP="00487243">
      <w:r>
        <w:t>Outbreak Phase</w:t>
      </w:r>
    </w:p>
    <w:p w14:paraId="354E6278" w14:textId="77777777" w:rsidR="00487243" w:rsidRDefault="00487243" w:rsidP="00487243">
      <w:r>
        <w:t>Risk Level</w:t>
      </w:r>
    </w:p>
    <w:p w14:paraId="1B2466E5" w14:textId="77777777" w:rsidR="00487243" w:rsidRDefault="00487243" w:rsidP="00487243">
      <w:r>
        <w:t>Priority</w:t>
      </w:r>
    </w:p>
    <w:p w14:paraId="5E8C15BD" w14:textId="77777777" w:rsidR="00487243" w:rsidRDefault="00487243" w:rsidP="00487243">
      <w:r>
        <w:t>Status</w:t>
      </w:r>
    </w:p>
    <w:p w14:paraId="3F2AD67E" w14:textId="77777777" w:rsidR="00487243" w:rsidRDefault="00487243" w:rsidP="00487243">
      <w:r>
        <w:t>Governance Pattern</w:t>
      </w:r>
    </w:p>
    <w:p w14:paraId="697369A7" w14:textId="77777777" w:rsidR="00487243" w:rsidRDefault="00487243" w:rsidP="00487243">
      <w:r>
        <w:t>Rule Evaluation</w:t>
      </w:r>
    </w:p>
    <w:p w14:paraId="0BA90942" w14:textId="77777777" w:rsidR="00487243" w:rsidRDefault="00487243" w:rsidP="00487243">
      <w:r>
        <w:t>Recommendation</w:t>
      </w:r>
    </w:p>
    <w:p w14:paraId="6ED4D76E" w14:textId="77777777" w:rsidR="00487243" w:rsidRDefault="00487243" w:rsidP="00487243">
      <w:r>
        <w:t>Decision Record</w:t>
      </w:r>
    </w:p>
    <w:p w14:paraId="76598879" w14:textId="77777777" w:rsidR="00487243" w:rsidRDefault="00487243" w:rsidP="00487243">
      <w:r>
        <w:t>Evidence</w:t>
      </w:r>
    </w:p>
    <w:p w14:paraId="63D5915A" w14:textId="77777777" w:rsidR="00487243" w:rsidRDefault="00487243" w:rsidP="00487243">
      <w:r>
        <w:t>Recovery Readiness</w:t>
      </w:r>
    </w:p>
    <w:p w14:paraId="13360C3B" w14:textId="77777777" w:rsidR="00487243" w:rsidRDefault="00487243" w:rsidP="00487243">
      <w:r>
        <w:t>PPE Sustainability</w:t>
      </w:r>
    </w:p>
    <w:p w14:paraId="1B7FE171" w14:textId="77777777" w:rsidR="00487243" w:rsidRDefault="00487243" w:rsidP="00487243">
      <w:r>
        <w:t>Workforce Pressure</w:t>
      </w:r>
    </w:p>
    <w:p w14:paraId="13F873C3" w14:textId="77777777" w:rsidR="00487243" w:rsidRDefault="00487243" w:rsidP="00487243">
      <w:r>
        <w:t>Context Signal</w:t>
      </w:r>
    </w:p>
    <w:p w14:paraId="3D7DACCC" w14:textId="77777777" w:rsidR="00487243" w:rsidRDefault="00487243" w:rsidP="00487243">
      <w:r>
        <w:t>Operational Area</w:t>
      </w:r>
    </w:p>
    <w:p w14:paraId="195AE75A" w14:textId="77777777" w:rsidR="00487243" w:rsidRDefault="00487243" w:rsidP="00487243">
      <w:r>
        <w:t>Escalation</w:t>
      </w:r>
    </w:p>
    <w:p w14:paraId="41115203" w14:textId="4F6A27FC" w:rsidR="00487243" w:rsidRDefault="00487243" w:rsidP="00487243">
      <w:r>
        <w:t>Organisational Learning</w:t>
      </w:r>
    </w:p>
    <w:p w14:paraId="3B398B58" w14:textId="77777777" w:rsidR="00487243" w:rsidRDefault="00487243" w:rsidP="00487243"/>
    <w:p w14:paraId="514F9ECC"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The LOCC Semantic Model</w:t>
      </w:r>
    </w:p>
    <w:p w14:paraId="768BE0C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Most software has:</w:t>
      </w:r>
    </w:p>
    <w:p w14:paraId="6F3B4F57" w14:textId="77777777" w:rsidR="00487243" w:rsidRPr="00487243" w:rsidRDefault="00487243">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a database schema </w:t>
      </w:r>
    </w:p>
    <w:p w14:paraId="515FB204" w14:textId="77777777" w:rsidR="00487243" w:rsidRPr="00487243" w:rsidRDefault="00487243">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an API contract </w:t>
      </w:r>
    </w:p>
    <w:p w14:paraId="5F3D3591" w14:textId="77777777" w:rsidR="00487243" w:rsidRPr="00487243" w:rsidRDefault="00487243">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a domain model </w:t>
      </w:r>
    </w:p>
    <w:p w14:paraId="4A3CEE0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 think LOCC needs something that sits above all of those.</w:t>
      </w:r>
    </w:p>
    <w:p w14:paraId="1E83F05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The </w:t>
      </w:r>
      <w:r w:rsidRPr="00487243">
        <w:rPr>
          <w:rFonts w:ascii="Times New Roman" w:eastAsia="Times New Roman" w:hAnsi="Times New Roman" w:cs="Times New Roman"/>
          <w:b/>
          <w:bCs/>
          <w:kern w:val="0"/>
          <w:lang w:eastAsia="en-GB"/>
          <w14:ligatures w14:val="none"/>
        </w:rPr>
        <w:t>Semantic Model</w:t>
      </w:r>
      <w:r w:rsidRPr="00487243">
        <w:rPr>
          <w:rFonts w:ascii="Times New Roman" w:eastAsia="Times New Roman" w:hAnsi="Times New Roman" w:cs="Times New Roman"/>
          <w:kern w:val="0"/>
          <w:lang w:eastAsia="en-GB"/>
          <w14:ligatures w14:val="none"/>
        </w:rPr>
        <w:t>.</w:t>
      </w:r>
    </w:p>
    <w:p w14:paraId="46A7E7C3"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Its purpose is to preserve meaning across the entire platform.</w:t>
      </w:r>
    </w:p>
    <w:p w14:paraId="3272F97C"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lastRenderedPageBreak/>
        <w:t>Architecture Bible</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Knowledge Model</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Semantic Model (Lexicon)</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Capability Catalogue</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Engineering Architecture</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 xml:space="preserve">        ▼</w:t>
      </w:r>
      <w:r w:rsidRPr="00487243">
        <w:rPr>
          <w:rFonts w:ascii="Courier New" w:eastAsia="Times New Roman" w:hAnsi="Courier New" w:cs="Courier New"/>
          <w:kern w:val="0"/>
          <w:sz w:val="20"/>
          <w:szCs w:val="20"/>
          <w:lang w:eastAsia="en-GB"/>
          <w14:ligatures w14:val="none"/>
        </w:rPr>
        <w:br/>
        <w:t>Implementation</w:t>
      </w:r>
    </w:p>
    <w:p w14:paraId="7FD9D51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Notice something interesting.</w:t>
      </w:r>
    </w:p>
    <w:p w14:paraId="62D2069D"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The Semantic Model now becomes the </w:t>
      </w:r>
      <w:r w:rsidRPr="00487243">
        <w:rPr>
          <w:rFonts w:ascii="Times New Roman" w:eastAsia="Times New Roman" w:hAnsi="Times New Roman" w:cs="Times New Roman"/>
          <w:b/>
          <w:bCs/>
          <w:kern w:val="0"/>
          <w:lang w:eastAsia="en-GB"/>
          <w14:ligatures w14:val="none"/>
        </w:rPr>
        <w:t>language bridge</w:t>
      </w:r>
      <w:r w:rsidRPr="00487243">
        <w:rPr>
          <w:rFonts w:ascii="Times New Roman" w:eastAsia="Times New Roman" w:hAnsi="Times New Roman" w:cs="Times New Roman"/>
          <w:kern w:val="0"/>
          <w:lang w:eastAsia="en-GB"/>
          <w14:ligatures w14:val="none"/>
        </w:rPr>
        <w:t xml:space="preserve"> between philosophy and engineering.</w:t>
      </w:r>
    </w:p>
    <w:p w14:paraId="2E5494B8"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76D778CB">
          <v:rect id="Rectangle 4275" o:spid="_x0000_s10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7DDA2EF5"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Why this matters</w:t>
      </w:r>
    </w:p>
    <w:p w14:paraId="36485E39"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Suppose, three years from now, someone writes a new feature.</w:t>
      </w:r>
    </w:p>
    <w:p w14:paraId="115375DE"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They create:</w:t>
      </w:r>
    </w:p>
    <w:p w14:paraId="49DD923A"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CriticalWorkloadCalculator</w:t>
      </w:r>
    </w:p>
    <w:p w14:paraId="543F86F9"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Semantic Model asks:</w:t>
      </w:r>
    </w:p>
    <w:p w14:paraId="2429D85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What does this actually mean operationally?</w:t>
      </w:r>
    </w:p>
    <w:p w14:paraId="745E8D2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answer might be:</w:t>
      </w:r>
    </w:p>
    <w:p w14:paraId="6A59E66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b/>
          <w:bCs/>
          <w:kern w:val="0"/>
          <w:lang w:eastAsia="en-GB"/>
          <w14:ligatures w14:val="none"/>
        </w:rPr>
        <w:t>How much urgent work is putting pressure on the organisation?</w:t>
      </w:r>
    </w:p>
    <w:p w14:paraId="15EA254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Immediately we know:</w:t>
      </w:r>
    </w:p>
    <w:p w14:paraId="52A5501D"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how to describe it </w:t>
      </w:r>
    </w:p>
    <w:p w14:paraId="2AFF4646"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where it belongs </w:t>
      </w:r>
    </w:p>
    <w:p w14:paraId="1E37A7D3"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which capability owns it </w:t>
      </w:r>
    </w:p>
    <w:p w14:paraId="582E0C90"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which question it answers </w:t>
      </w:r>
    </w:p>
    <w:p w14:paraId="79A4D204"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how it should appear in reports </w:t>
      </w:r>
    </w:p>
    <w:p w14:paraId="4319DE43"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how AI should explain it </w:t>
      </w:r>
    </w:p>
    <w:p w14:paraId="52707F17" w14:textId="77777777" w:rsidR="00487243" w:rsidRPr="00487243" w:rsidRDefault="00487243">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how the dashboard should present it </w:t>
      </w:r>
    </w:p>
    <w:p w14:paraId="40C86B8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That consistency is incredibly valuable.</w:t>
      </w:r>
    </w:p>
    <w:p w14:paraId="63D1C92C"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0230A8F3">
          <v:rect id="Rectangle 4273" o:spid="_x0000_s10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21F807E"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I think we've identified four different models</w:t>
      </w:r>
    </w:p>
    <w:p w14:paraId="0D911DA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Initially, I thought we only needed a Capability Catalogue.</w:t>
      </w:r>
    </w:p>
    <w:p w14:paraId="132AFB71"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I now think LOCC is actually built from </w:t>
      </w:r>
      <w:r w:rsidRPr="00487243">
        <w:rPr>
          <w:rFonts w:ascii="Times New Roman" w:eastAsia="Times New Roman" w:hAnsi="Times New Roman" w:cs="Times New Roman"/>
          <w:b/>
          <w:bCs/>
          <w:kern w:val="0"/>
          <w:lang w:eastAsia="en-GB"/>
          <w14:ligatures w14:val="none"/>
        </w:rPr>
        <w:t>four interconnected models</w:t>
      </w:r>
      <w:r w:rsidRPr="00487243">
        <w:rPr>
          <w:rFonts w:ascii="Times New Roman" w:eastAsia="Times New Roman" w:hAnsi="Times New Roman" w:cs="Times New Roman"/>
          <w:kern w:val="0"/>
          <w:lang w:eastAsia="en-GB"/>
          <w14:ligatures w14:val="none"/>
        </w:rPr>
        <w:t>.</w:t>
      </w:r>
    </w:p>
    <w:p w14:paraId="72FCE6E1"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1. Knowledge Model</w:t>
      </w:r>
    </w:p>
    <w:p w14:paraId="6B3234D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Defines</w:t>
      </w:r>
    </w:p>
    <w:p w14:paraId="00229DC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What the organisation knows.</w:t>
      </w:r>
    </w:p>
    <w:p w14:paraId="4B0BF4F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Examples</w:t>
      </w:r>
    </w:p>
    <w:p w14:paraId="24C1BCD7"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Events </w:t>
      </w:r>
    </w:p>
    <w:p w14:paraId="377657CD"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Cases </w:t>
      </w:r>
    </w:p>
    <w:p w14:paraId="52132931"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Tasks </w:t>
      </w:r>
    </w:p>
    <w:p w14:paraId="44200ED9"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Resources </w:t>
      </w:r>
    </w:p>
    <w:p w14:paraId="1CE670B4"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Decisions </w:t>
      </w:r>
    </w:p>
    <w:p w14:paraId="4F7E6303"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Assessments </w:t>
      </w:r>
    </w:p>
    <w:p w14:paraId="3EA937B7" w14:textId="77777777" w:rsidR="00487243" w:rsidRPr="00487243" w:rsidRDefault="00487243">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Evidence </w:t>
      </w:r>
    </w:p>
    <w:p w14:paraId="7CCB4836"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57F16975">
          <v:rect id="Rectangle 4271" o:spid="_x0000_s10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D9E2C91"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2. Semantic Model</w:t>
      </w:r>
    </w:p>
    <w:p w14:paraId="58206E3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Defines</w:t>
      </w:r>
    </w:p>
    <w:p w14:paraId="6F3064D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What those things mean.</w:t>
      </w:r>
    </w:p>
    <w:p w14:paraId="2E9A069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Examples</w:t>
      </w:r>
    </w:p>
    <w:p w14:paraId="65FBB16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Operational Health</w:t>
      </w:r>
    </w:p>
    <w:p w14:paraId="03D0F757"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t>
      </w:r>
    </w:p>
    <w:p w14:paraId="02AD65F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How are we coping?</w:t>
      </w:r>
    </w:p>
    <w:p w14:paraId="512CEE99"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Governance Pattern</w:t>
      </w:r>
    </w:p>
    <w:p w14:paraId="43CA3CD3"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t>
      </w:r>
    </w:p>
    <w:p w14:paraId="408C41F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Does this need leadership review?</w:t>
      </w:r>
    </w:p>
    <w:p w14:paraId="5FCAABD7"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lastRenderedPageBreak/>
        <w:t>Recovery Readiness</w:t>
      </w:r>
    </w:p>
    <w:p w14:paraId="7D2F498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t>
      </w:r>
    </w:p>
    <w:p w14:paraId="1A245B2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Are we ready to return to normal operations?</w:t>
      </w:r>
    </w:p>
    <w:p w14:paraId="7FCA5104"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37C453D4">
          <v:rect id="Rectangle 4269" o:spid="_x0000_s10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F9302D6"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3. Capability Model</w:t>
      </w:r>
    </w:p>
    <w:p w14:paraId="15E0934D"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Defines</w:t>
      </w:r>
    </w:p>
    <w:p w14:paraId="637FB65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What LOCC must be able to do.</w:t>
      </w:r>
    </w:p>
    <w:p w14:paraId="3583A28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Examples</w:t>
      </w:r>
    </w:p>
    <w:p w14:paraId="15FF6E0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Operational Dashboard</w:t>
      </w:r>
    </w:p>
    <w:p w14:paraId="032D2A5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Situation Awareness</w:t>
      </w:r>
    </w:p>
    <w:p w14:paraId="76BCE6C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Operational Health</w:t>
      </w:r>
    </w:p>
    <w:p w14:paraId="47EE1E1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Decision Support</w:t>
      </w:r>
    </w:p>
    <w:p w14:paraId="1506036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Reporting</w:t>
      </w:r>
    </w:p>
    <w:p w14:paraId="22BD10C3"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6E488B74">
          <v:rect id="Rectangle 4267" o:spid="_x0000_s103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4A38BEDD"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4. Engineering Model</w:t>
      </w:r>
    </w:p>
    <w:p w14:paraId="7DFEFCB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Defines</w:t>
      </w:r>
    </w:p>
    <w:p w14:paraId="3A3145C1"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How it is built.</w:t>
      </w:r>
    </w:p>
    <w:p w14:paraId="0F4DD82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Examples</w:t>
      </w:r>
    </w:p>
    <w:p w14:paraId="386A1E3E"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React</w:t>
      </w:r>
    </w:p>
    <w:p w14:paraId="5A1714B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.NET</w:t>
      </w:r>
    </w:p>
    <w:p w14:paraId="4282119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SQLite</w:t>
      </w:r>
    </w:p>
    <w:p w14:paraId="12EA6DC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DTOs</w:t>
      </w:r>
    </w:p>
    <w:p w14:paraId="4683536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Services</w:t>
      </w:r>
    </w:p>
    <w:p w14:paraId="3723488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Rule Engine</w:t>
      </w:r>
    </w:p>
    <w:p w14:paraId="5FA2EA31"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79157603">
          <v:rect id="Rectangle 4265" o:spid="_x0000_s103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07FF30A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lastRenderedPageBreak/>
        <w:t>Those four models are actually independent.</w:t>
      </w:r>
    </w:p>
    <w:p w14:paraId="63F9F16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That's very powerful.</w:t>
      </w:r>
    </w:p>
    <w:p w14:paraId="06AFA104"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46E34F22">
          <v:rect id="Rectangle 4263" o:spid="_x0000_s103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AC0D5B2"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The Semantic Model also governs AI</w:t>
      </w:r>
    </w:p>
    <w:p w14:paraId="72D2CCD3"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This is where I think LOCC becomes really exciting.</w:t>
      </w:r>
    </w:p>
    <w:p w14:paraId="1C08BF9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Imagine in the future:</w:t>
      </w:r>
    </w:p>
    <w:p w14:paraId="16AA4D1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An AI recommendation is generated.</w:t>
      </w:r>
    </w:p>
    <w:p w14:paraId="1E5C00F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AI doesn't write directly to the screen.</w:t>
      </w:r>
    </w:p>
    <w:p w14:paraId="4A9CB6A7"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Instead:</w:t>
      </w:r>
    </w:p>
    <w:p w14:paraId="7917F8BC"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AI</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Knowledge Model</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Semantic Model</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Interpretation</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User</w:t>
      </w:r>
    </w:p>
    <w:p w14:paraId="27AE3CD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That means every AI output must comply with the same language principles as the rest of LOCC.</w:t>
      </w:r>
    </w:p>
    <w:p w14:paraId="6261817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The AI cannot suddenly start speaking like a software engineer or a research paper.</w:t>
      </w:r>
    </w:p>
    <w:p w14:paraId="51AF846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must speak LOCC.</w:t>
      </w:r>
    </w:p>
    <w:p w14:paraId="5577074F"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6CC79EC8">
          <v:rect id="Rectangle 4261" o:spid="_x0000_s1029"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" filled="f">
            <o:lock v:ext="edit" aspectratio="t"/>
            <w10:anchorlock/>
          </v:rect>
        </w:pict>
      </w:r>
    </w:p>
    <w:p w14:paraId="52603BC3"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I also think the Semantic Model should own tone</w:t>
      </w:r>
    </w:p>
    <w:p w14:paraId="50E18E6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Not just words.</w:t>
      </w:r>
    </w:p>
    <w:p w14:paraId="78216BE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lastRenderedPageBreak/>
        <w:t>Tone.</w:t>
      </w:r>
    </w:p>
    <w:p w14:paraId="353525E8"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For example.</w:t>
      </w:r>
    </w:p>
    <w:p w14:paraId="52FBF68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Instead of:</w:t>
      </w:r>
    </w:p>
    <w:p w14:paraId="272E145B"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PPE stock critically depleted.</w:t>
      </w:r>
    </w:p>
    <w:p w14:paraId="2DCFA31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might say:</w:t>
      </w:r>
    </w:p>
    <w:p w14:paraId="11AFFCB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PPE supplies are running low.</w:t>
      </w:r>
    </w:p>
    <w:p w14:paraId="277E2EF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At the current rate of use, supplies may not last as long as planned.</w:t>
      </w:r>
    </w:p>
    <w:p w14:paraId="2EDCFF6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Consider reviewing stock levels and ordering additional supplies.</w:t>
      </w:r>
    </w:p>
    <w:p w14:paraId="6F3E7F9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Same meaning.</w:t>
      </w:r>
    </w:p>
    <w:p w14:paraId="4BB26D2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Lower stress.</w:t>
      </w:r>
    </w:p>
    <w:p w14:paraId="1713013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Higher understanding.</w:t>
      </w:r>
    </w:p>
    <w:p w14:paraId="4F2322E1"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0E3ECE97">
          <v:rect id="Rectangle 4259" o:spid="_x0000_s102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1FDE18A"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This becomes the LOCC Voice</w:t>
      </w:r>
    </w:p>
    <w:p w14:paraId="53C22FC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 would formally define it.</w:t>
      </w:r>
    </w:p>
    <w:p w14:paraId="5BAF5ABA"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LOCC Voice</w:t>
      </w:r>
    </w:p>
    <w:p w14:paraId="71387A51"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communicates like an experienced operational coordinator.</w:t>
      </w:r>
    </w:p>
    <w:p w14:paraId="1EB97315"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is:</w:t>
      </w:r>
    </w:p>
    <w:p w14:paraId="4B80B7A2"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calm </w:t>
      </w:r>
    </w:p>
    <w:p w14:paraId="241194E0"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confident </w:t>
      </w:r>
    </w:p>
    <w:p w14:paraId="518912BE"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respectful </w:t>
      </w:r>
    </w:p>
    <w:p w14:paraId="12A0D3CD"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clear </w:t>
      </w:r>
    </w:p>
    <w:p w14:paraId="3EEA0B9B"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practical </w:t>
      </w:r>
    </w:p>
    <w:p w14:paraId="33CC12A0"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evidence-informed </w:t>
      </w:r>
    </w:p>
    <w:p w14:paraId="36F34B62"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supportive </w:t>
      </w:r>
    </w:p>
    <w:p w14:paraId="2E9FBE7A"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never alarmist </w:t>
      </w:r>
    </w:p>
    <w:p w14:paraId="415B19EC"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never patronising </w:t>
      </w:r>
    </w:p>
    <w:p w14:paraId="5EFE5723" w14:textId="77777777" w:rsidR="00487243" w:rsidRPr="00487243" w:rsidRDefault="00487243">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never unnecessarily technical </w:t>
      </w:r>
    </w:p>
    <w:p w14:paraId="5E61C2D6"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should help people think.</w:t>
      </w:r>
    </w:p>
    <w:p w14:paraId="677C85E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should never make them feel overwhelmed.</w:t>
      </w:r>
    </w:p>
    <w:p w14:paraId="47ACC861" w14:textId="1284E086" w:rsidR="00487243" w:rsidRPr="00487243" w:rsidRDefault="00487243" w:rsidP="00487243">
      <w:pPr>
        <w:spacing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b/>
          <w:bCs/>
          <w:kern w:val="0"/>
          <w:sz w:val="36"/>
          <w:szCs w:val="36"/>
          <w:lang w:eastAsia="en-GB"/>
          <w14:ligatures w14:val="none"/>
        </w:rPr>
        <w:lastRenderedPageBreak/>
        <w:t>Volume VII</w:t>
      </w:r>
    </w:p>
    <w:p w14:paraId="4A90109F"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Semantic &amp; Interpretation Model</w:t>
      </w:r>
    </w:p>
    <w:p w14:paraId="13DA865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Purpose</w:t>
      </w:r>
    </w:p>
    <w:p w14:paraId="41619F7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Defines how LOCC communicates.</w:t>
      </w:r>
    </w:p>
    <w:p w14:paraId="593041F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Contains:</w:t>
      </w:r>
    </w:p>
    <w:p w14:paraId="2B60A755"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Lexicon </w:t>
      </w:r>
    </w:p>
    <w:p w14:paraId="36003D99"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Semantic relationships </w:t>
      </w:r>
    </w:p>
    <w:p w14:paraId="4247E8A1"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Operational language </w:t>
      </w:r>
    </w:p>
    <w:p w14:paraId="5BB43E5B"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Interpretation principles </w:t>
      </w:r>
    </w:p>
    <w:p w14:paraId="2CC9090B"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Reading level guidance </w:t>
      </w:r>
    </w:p>
    <w:p w14:paraId="376CB89F"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Tone of voice </w:t>
      </w:r>
    </w:p>
    <w:p w14:paraId="60F38C7E"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User-facing terminology </w:t>
      </w:r>
    </w:p>
    <w:p w14:paraId="7A61AAB7"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Question framework </w:t>
      </w:r>
    </w:p>
    <w:p w14:paraId="0FDF32BB"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Explanation patterns </w:t>
      </w:r>
    </w:p>
    <w:p w14:paraId="00A9FA57"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Recommendation language </w:t>
      </w:r>
    </w:p>
    <w:p w14:paraId="13F59D3F" w14:textId="77777777" w:rsidR="00487243" w:rsidRPr="00487243" w:rsidRDefault="00487243">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AI communication standards </w:t>
      </w:r>
    </w:p>
    <w:p w14:paraId="509E31D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This becomes the single source of truth for </w:t>
      </w:r>
      <w:r w:rsidRPr="00487243">
        <w:rPr>
          <w:rFonts w:ascii="Times New Roman" w:eastAsia="Times New Roman" w:hAnsi="Times New Roman" w:cs="Times New Roman"/>
          <w:b/>
          <w:bCs/>
          <w:kern w:val="0"/>
          <w:lang w:eastAsia="en-GB"/>
          <w14:ligatures w14:val="none"/>
        </w:rPr>
        <w:t>every word</w:t>
      </w:r>
      <w:r w:rsidRPr="00487243">
        <w:rPr>
          <w:rFonts w:ascii="Times New Roman" w:eastAsia="Times New Roman" w:hAnsi="Times New Roman" w:cs="Times New Roman"/>
          <w:kern w:val="0"/>
          <w:lang w:eastAsia="en-GB"/>
          <w14:ligatures w14:val="none"/>
        </w:rPr>
        <w:t xml:space="preserve"> the platform displays.</w:t>
      </w:r>
    </w:p>
    <w:p w14:paraId="1D4CD7ED" w14:textId="77777777" w:rsidR="00487243" w:rsidRDefault="00487243" w:rsidP="00487243">
      <w:pPr>
        <w:sectPr w:rsidR="00487243" w:rsidSect="0006634F">
          <w:pgSz w:w="11900" w:h="16840"/>
          <w:pgMar w:top="1440" w:right="1440" w:bottom="1440" w:left="1440" w:header="708" w:footer="708" w:gutter="0"/>
          <w:cols w:space="708"/>
          <w:docGrid w:linePitch="360"/>
        </w:sectPr>
      </w:pPr>
      <w:r>
        <w:t>The purpose of the LOCC Corpus is to preserve the philosophy, language, knowledge, capabilities and engineering principles of LOCC so that every implementation strengthens operational understanding while remaining faithful to its constitutional foundations.</w:t>
      </w:r>
    </w:p>
    <w:p w14:paraId="7FD62A50"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lastRenderedPageBreak/>
        <w:t>Capability OA-003</w:t>
      </w:r>
    </w:p>
    <w:p w14:paraId="56224868"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Capability ID: OA-003</w:t>
      </w:r>
      <w:r w:rsidRPr="00487243">
        <w:rPr>
          <w:rFonts w:ascii="Courier New" w:eastAsia="Times New Roman" w:hAnsi="Courier New" w:cs="Courier New"/>
          <w:kern w:val="0"/>
          <w:sz w:val="20"/>
          <w:szCs w:val="20"/>
          <w:lang w:eastAsia="en-GB"/>
          <w14:ligatures w14:val="none"/>
        </w:rPr>
        <w:br/>
        <w:t>Capability Name: Situation Awareness</w:t>
      </w:r>
      <w:r w:rsidRPr="00487243">
        <w:rPr>
          <w:rFonts w:ascii="Courier New" w:eastAsia="Times New Roman" w:hAnsi="Courier New" w:cs="Courier New"/>
          <w:kern w:val="0"/>
          <w:sz w:val="20"/>
          <w:szCs w:val="20"/>
          <w:lang w:eastAsia="en-GB"/>
          <w14:ligatures w14:val="none"/>
        </w:rPr>
        <w:br/>
        <w:t>Parent Domain: Operational Awareness</w:t>
      </w:r>
      <w:r w:rsidRPr="00487243">
        <w:rPr>
          <w:rFonts w:ascii="Courier New" w:eastAsia="Times New Roman" w:hAnsi="Courier New" w:cs="Courier New"/>
          <w:kern w:val="0"/>
          <w:sz w:val="20"/>
          <w:szCs w:val="20"/>
          <w:lang w:eastAsia="en-GB"/>
          <w14:ligatures w14:val="none"/>
        </w:rPr>
        <w:br/>
        <w:t>Capability Type: Operational Intelligence</w:t>
      </w:r>
      <w:r w:rsidRPr="00487243">
        <w:rPr>
          <w:rFonts w:ascii="Courier New" w:eastAsia="Times New Roman" w:hAnsi="Courier New" w:cs="Courier New"/>
          <w:kern w:val="0"/>
          <w:sz w:val="20"/>
          <w:szCs w:val="20"/>
          <w:lang w:eastAsia="en-GB"/>
          <w14:ligatures w14:val="none"/>
        </w:rPr>
        <w:br/>
        <w:t>Current Status: Not Present</w:t>
      </w:r>
      <w:r w:rsidRPr="00487243">
        <w:rPr>
          <w:rFonts w:ascii="Courier New" w:eastAsia="Times New Roman" w:hAnsi="Courier New" w:cs="Courier New"/>
          <w:kern w:val="0"/>
          <w:sz w:val="20"/>
          <w:szCs w:val="20"/>
          <w:lang w:eastAsia="en-GB"/>
          <w14:ligatures w14:val="none"/>
        </w:rPr>
        <w:br/>
        <w:t>Priority: Critical</w:t>
      </w:r>
      <w:r w:rsidRPr="00487243">
        <w:rPr>
          <w:rFonts w:ascii="Courier New" w:eastAsia="Times New Roman" w:hAnsi="Courier New" w:cs="Courier New"/>
          <w:kern w:val="0"/>
          <w:sz w:val="20"/>
          <w:szCs w:val="20"/>
          <w:lang w:eastAsia="en-GB"/>
          <w14:ligatures w14:val="none"/>
        </w:rPr>
        <w:br/>
        <w:t>Maturity Target: Level 3 → Decision Support</w:t>
      </w:r>
    </w:p>
    <w:p w14:paraId="7C4095AB"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Operational Question</w:t>
      </w:r>
    </w:p>
    <w:p w14:paraId="54BAC3CC"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b/>
          <w:bCs/>
          <w:kern w:val="0"/>
          <w:lang w:eastAsia="en-GB"/>
          <w14:ligatures w14:val="none"/>
        </w:rPr>
        <w:t>What has changed that I need to know?</w:t>
      </w:r>
    </w:p>
    <w:p w14:paraId="1BF63A8F"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Purpose</w:t>
      </w:r>
    </w:p>
    <w:p w14:paraId="5031446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Situation Awareness helps users understand important changes across the outbreak response.</w:t>
      </w:r>
    </w:p>
    <w:p w14:paraId="0D1B30EA"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It should surface:</w:t>
      </w:r>
    </w:p>
    <w:p w14:paraId="67304BA2"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new risks</w:t>
      </w:r>
      <w:r w:rsidRPr="00487243">
        <w:rPr>
          <w:rFonts w:ascii="Courier New" w:eastAsia="Times New Roman" w:hAnsi="Courier New" w:cs="Courier New"/>
          <w:kern w:val="0"/>
          <w:sz w:val="20"/>
          <w:szCs w:val="20"/>
          <w:lang w:eastAsia="en-GB"/>
          <w14:ligatures w14:val="none"/>
        </w:rPr>
        <w:br/>
        <w:t>new cases</w:t>
      </w:r>
      <w:r w:rsidRPr="00487243">
        <w:rPr>
          <w:rFonts w:ascii="Courier New" w:eastAsia="Times New Roman" w:hAnsi="Courier New" w:cs="Courier New"/>
          <w:kern w:val="0"/>
          <w:sz w:val="20"/>
          <w:szCs w:val="20"/>
          <w:lang w:eastAsia="en-GB"/>
          <w14:ligatures w14:val="none"/>
        </w:rPr>
        <w:br/>
        <w:t>blocked work</w:t>
      </w:r>
      <w:r w:rsidRPr="00487243">
        <w:rPr>
          <w:rFonts w:ascii="Courier New" w:eastAsia="Times New Roman" w:hAnsi="Courier New" w:cs="Courier New"/>
          <w:kern w:val="0"/>
          <w:sz w:val="20"/>
          <w:szCs w:val="20"/>
          <w:lang w:eastAsia="en-GB"/>
          <w14:ligatures w14:val="none"/>
        </w:rPr>
        <w:br/>
        <w:t>critical overdue tasks</w:t>
      </w:r>
      <w:r w:rsidRPr="00487243">
        <w:rPr>
          <w:rFonts w:ascii="Courier New" w:eastAsia="Times New Roman" w:hAnsi="Courier New" w:cs="Courier New"/>
          <w:kern w:val="0"/>
          <w:sz w:val="20"/>
          <w:szCs w:val="20"/>
          <w:lang w:eastAsia="en-GB"/>
          <w14:ligatures w14:val="none"/>
        </w:rPr>
        <w:br/>
        <w:t>PPE pressure</w:t>
      </w:r>
      <w:r w:rsidRPr="00487243">
        <w:rPr>
          <w:rFonts w:ascii="Courier New" w:eastAsia="Times New Roman" w:hAnsi="Courier New" w:cs="Courier New"/>
          <w:kern w:val="0"/>
          <w:sz w:val="20"/>
          <w:szCs w:val="20"/>
          <w:lang w:eastAsia="en-GB"/>
          <w14:ligatures w14:val="none"/>
        </w:rPr>
        <w:br/>
        <w:t>staffing pressure</w:t>
      </w:r>
      <w:r w:rsidRPr="00487243">
        <w:rPr>
          <w:rFonts w:ascii="Courier New" w:eastAsia="Times New Roman" w:hAnsi="Courier New" w:cs="Courier New"/>
          <w:kern w:val="0"/>
          <w:sz w:val="20"/>
          <w:szCs w:val="20"/>
          <w:lang w:eastAsia="en-GB"/>
          <w14:ligatures w14:val="none"/>
        </w:rPr>
        <w:br/>
        <w:t>external warnings</w:t>
      </w:r>
      <w:r w:rsidRPr="00487243">
        <w:rPr>
          <w:rFonts w:ascii="Courier New" w:eastAsia="Times New Roman" w:hAnsi="Courier New" w:cs="Courier New"/>
          <w:kern w:val="0"/>
          <w:sz w:val="20"/>
          <w:szCs w:val="20"/>
          <w:lang w:eastAsia="en-GB"/>
          <w14:ligatures w14:val="none"/>
        </w:rPr>
        <w:br/>
        <w:t>governance issues</w:t>
      </w:r>
      <w:r w:rsidRPr="00487243">
        <w:rPr>
          <w:rFonts w:ascii="Courier New" w:eastAsia="Times New Roman" w:hAnsi="Courier New" w:cs="Courier New"/>
          <w:kern w:val="0"/>
          <w:sz w:val="20"/>
          <w:szCs w:val="20"/>
          <w:lang w:eastAsia="en-GB"/>
          <w14:ligatures w14:val="none"/>
        </w:rPr>
        <w:br/>
        <w:t>recovery changes</w:t>
      </w:r>
    </w:p>
    <w:p w14:paraId="42D282C2"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 xml:space="preserve">This aligns directly with LOCC’s calm, priority-led dashboard model and the Blueprint’s focus on action-oriented data and reduced cognitive load. </w:t>
      </w:r>
    </w:p>
    <w:p w14:paraId="20EF1E73"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1E0071EA">
          <v:rect id="Rectangle 4257" o:spid="_x0000_s102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106FF0AE"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Knowledge Model</w:t>
      </w:r>
    </w:p>
    <w:p w14:paraId="317100F4"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Knowledge Inputs</w:t>
      </w:r>
    </w:p>
    <w:p w14:paraId="573E5DE4"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Cases</w:t>
      </w:r>
      <w:r w:rsidRPr="00487243">
        <w:rPr>
          <w:rFonts w:ascii="Courier New" w:eastAsia="Times New Roman" w:hAnsi="Courier New" w:cs="Courier New"/>
          <w:kern w:val="0"/>
          <w:sz w:val="20"/>
          <w:szCs w:val="20"/>
          <w:lang w:eastAsia="en-GB"/>
          <w14:ligatures w14:val="none"/>
        </w:rPr>
        <w:br/>
        <w:t>Tasks</w:t>
      </w:r>
      <w:r w:rsidRPr="00487243">
        <w:rPr>
          <w:rFonts w:ascii="Courier New" w:eastAsia="Times New Roman" w:hAnsi="Courier New" w:cs="Courier New"/>
          <w:kern w:val="0"/>
          <w:sz w:val="20"/>
          <w:szCs w:val="20"/>
          <w:lang w:eastAsia="en-GB"/>
          <w14:ligatures w14:val="none"/>
        </w:rPr>
        <w:br/>
        <w:t>Resources</w:t>
      </w:r>
      <w:r w:rsidRPr="00487243">
        <w:rPr>
          <w:rFonts w:ascii="Courier New" w:eastAsia="Times New Roman" w:hAnsi="Courier New" w:cs="Courier New"/>
          <w:kern w:val="0"/>
          <w:sz w:val="20"/>
          <w:szCs w:val="20"/>
          <w:lang w:eastAsia="en-GB"/>
          <w14:ligatures w14:val="none"/>
        </w:rPr>
        <w:br/>
        <w:t>Recovery data</w:t>
      </w:r>
      <w:r w:rsidRPr="00487243">
        <w:rPr>
          <w:rFonts w:ascii="Courier New" w:eastAsia="Times New Roman" w:hAnsi="Courier New" w:cs="Courier New"/>
          <w:kern w:val="0"/>
          <w:sz w:val="20"/>
          <w:szCs w:val="20"/>
          <w:lang w:eastAsia="en-GB"/>
          <w14:ligatures w14:val="none"/>
        </w:rPr>
        <w:br/>
        <w:t>Assessments</w:t>
      </w:r>
      <w:r w:rsidRPr="00487243">
        <w:rPr>
          <w:rFonts w:ascii="Courier New" w:eastAsia="Times New Roman" w:hAnsi="Courier New" w:cs="Courier New"/>
          <w:kern w:val="0"/>
          <w:sz w:val="20"/>
          <w:szCs w:val="20"/>
          <w:lang w:eastAsia="en-GB"/>
          <w14:ligatures w14:val="none"/>
        </w:rPr>
        <w:br/>
        <w:t>Rule outputs</w:t>
      </w:r>
      <w:r w:rsidRPr="00487243">
        <w:rPr>
          <w:rFonts w:ascii="Courier New" w:eastAsia="Times New Roman" w:hAnsi="Courier New" w:cs="Courier New"/>
          <w:kern w:val="0"/>
          <w:sz w:val="20"/>
          <w:szCs w:val="20"/>
          <w:lang w:eastAsia="en-GB"/>
          <w14:ligatures w14:val="none"/>
        </w:rPr>
        <w:br/>
        <w:t>Governance reviews</w:t>
      </w:r>
      <w:r w:rsidRPr="00487243">
        <w:rPr>
          <w:rFonts w:ascii="Courier New" w:eastAsia="Times New Roman" w:hAnsi="Courier New" w:cs="Courier New"/>
          <w:kern w:val="0"/>
          <w:sz w:val="20"/>
          <w:szCs w:val="20"/>
          <w:lang w:eastAsia="en-GB"/>
          <w14:ligatures w14:val="none"/>
        </w:rPr>
        <w:br/>
        <w:t>External context signals</w:t>
      </w:r>
      <w:r w:rsidRPr="00487243">
        <w:rPr>
          <w:rFonts w:ascii="Courier New" w:eastAsia="Times New Roman" w:hAnsi="Courier New" w:cs="Courier New"/>
          <w:kern w:val="0"/>
          <w:sz w:val="20"/>
          <w:szCs w:val="20"/>
          <w:lang w:eastAsia="en-GB"/>
          <w14:ligatures w14:val="none"/>
        </w:rPr>
        <w:br/>
        <w:t>Manual updates</w:t>
      </w:r>
    </w:p>
    <w:p w14:paraId="0EA4D816"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lastRenderedPageBreak/>
        <w:t>Knowledge Transformation</w:t>
      </w:r>
    </w:p>
    <w:p w14:paraId="650278D1"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interprets raw changes into meaningful operational messages.</w:t>
      </w:r>
    </w:p>
    <w:p w14:paraId="2AE1C5F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Example:</w:t>
      </w:r>
    </w:p>
    <w:p w14:paraId="32736420"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Backend:</w:t>
      </w:r>
      <w:r w:rsidRPr="00487243">
        <w:rPr>
          <w:rFonts w:ascii="Courier New" w:eastAsia="Times New Roman" w:hAnsi="Courier New" w:cs="Courier New"/>
          <w:kern w:val="0"/>
          <w:sz w:val="20"/>
          <w:szCs w:val="20"/>
          <w:lang w:eastAsia="en-GB"/>
          <w14:ligatures w14:val="none"/>
        </w:rPr>
        <w:br/>
        <w:t>TaskAction.Priority = Critical</w:t>
      </w:r>
      <w:r w:rsidRPr="00487243">
        <w:rPr>
          <w:rFonts w:ascii="Courier New" w:eastAsia="Times New Roman" w:hAnsi="Courier New" w:cs="Courier New"/>
          <w:kern w:val="0"/>
          <w:sz w:val="20"/>
          <w:szCs w:val="20"/>
          <w:lang w:eastAsia="en-GB"/>
          <w14:ligatures w14:val="none"/>
        </w:rPr>
        <w:br/>
        <w:t>TaskAction.Status = Blocked</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Domain meaning:</w:t>
      </w:r>
      <w:r w:rsidRPr="00487243">
        <w:rPr>
          <w:rFonts w:ascii="Courier New" w:eastAsia="Times New Roman" w:hAnsi="Courier New" w:cs="Courier New"/>
          <w:kern w:val="0"/>
          <w:sz w:val="20"/>
          <w:szCs w:val="20"/>
          <w:lang w:eastAsia="en-GB"/>
          <w14:ligatures w14:val="none"/>
        </w:rPr>
        <w:br/>
        <w:t>Critical task is blocked.</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Operational interpretation:</w:t>
      </w:r>
      <w:r w:rsidRPr="00487243">
        <w:rPr>
          <w:rFonts w:ascii="Courier New" w:eastAsia="Times New Roman" w:hAnsi="Courier New" w:cs="Courier New"/>
          <w:kern w:val="0"/>
          <w:sz w:val="20"/>
          <w:szCs w:val="20"/>
          <w:lang w:eastAsia="en-GB"/>
          <w14:ligatures w14:val="none"/>
        </w:rPr>
        <w:br/>
        <w:t>Important work is stuck and may need leadership support.</w:t>
      </w:r>
      <w:r w:rsidRPr="00487243">
        <w:rPr>
          <w:rFonts w:ascii="Courier New" w:eastAsia="Times New Roman" w:hAnsi="Courier New" w:cs="Courier New"/>
          <w:kern w:val="0"/>
          <w:sz w:val="20"/>
          <w:szCs w:val="20"/>
          <w:lang w:eastAsia="en-GB"/>
          <w14:ligatures w14:val="none"/>
        </w:rPr>
        <w:br/>
      </w:r>
      <w:r w:rsidRPr="00487243">
        <w:rPr>
          <w:rFonts w:ascii="Courier New" w:eastAsia="Times New Roman" w:hAnsi="Courier New" w:cs="Courier New"/>
          <w:kern w:val="0"/>
          <w:sz w:val="20"/>
          <w:szCs w:val="20"/>
          <w:lang w:eastAsia="en-GB"/>
          <w14:ligatures w14:val="none"/>
        </w:rPr>
        <w:br/>
        <w:t>Frontend:</w:t>
      </w:r>
      <w:r w:rsidRPr="00487243">
        <w:rPr>
          <w:rFonts w:ascii="Courier New" w:eastAsia="Times New Roman" w:hAnsi="Courier New" w:cs="Courier New"/>
          <w:kern w:val="0"/>
          <w:sz w:val="20"/>
          <w:szCs w:val="20"/>
          <w:lang w:eastAsia="en-GB"/>
          <w14:ligatures w14:val="none"/>
        </w:rPr>
        <w:br/>
        <w:t>Critical work is blocked.</w:t>
      </w:r>
      <w:r w:rsidRPr="00487243">
        <w:rPr>
          <w:rFonts w:ascii="Courier New" w:eastAsia="Times New Roman" w:hAnsi="Courier New" w:cs="Courier New"/>
          <w:kern w:val="0"/>
          <w:sz w:val="20"/>
          <w:szCs w:val="20"/>
          <w:lang w:eastAsia="en-GB"/>
          <w14:ligatures w14:val="none"/>
        </w:rPr>
        <w:br/>
        <w:t>Review this task and decide who can unblock it.</w:t>
      </w:r>
    </w:p>
    <w:p w14:paraId="0FD4F499"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Knowledge Outputs</w:t>
      </w:r>
    </w:p>
    <w:p w14:paraId="77B8444E"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Situation Awareness Item</w:t>
      </w:r>
      <w:r w:rsidRPr="00487243">
        <w:rPr>
          <w:rFonts w:ascii="Courier New" w:eastAsia="Times New Roman" w:hAnsi="Courier New" w:cs="Courier New"/>
          <w:kern w:val="0"/>
          <w:sz w:val="20"/>
          <w:szCs w:val="20"/>
          <w:lang w:eastAsia="en-GB"/>
          <w14:ligatures w14:val="none"/>
        </w:rPr>
        <w:br/>
        <w:t>Operational Alert</w:t>
      </w:r>
      <w:r w:rsidRPr="00487243">
        <w:rPr>
          <w:rFonts w:ascii="Courier New" w:eastAsia="Times New Roman" w:hAnsi="Courier New" w:cs="Courier New"/>
          <w:kern w:val="0"/>
          <w:sz w:val="20"/>
          <w:szCs w:val="20"/>
          <w:lang w:eastAsia="en-GB"/>
          <w14:ligatures w14:val="none"/>
        </w:rPr>
        <w:br/>
        <w:t>Recommended Focus</w:t>
      </w:r>
      <w:r w:rsidRPr="00487243">
        <w:rPr>
          <w:rFonts w:ascii="Courier New" w:eastAsia="Times New Roman" w:hAnsi="Courier New" w:cs="Courier New"/>
          <w:kern w:val="0"/>
          <w:sz w:val="20"/>
          <w:szCs w:val="20"/>
          <w:lang w:eastAsia="en-GB"/>
          <w14:ligatures w14:val="none"/>
        </w:rPr>
        <w:br/>
        <w:t>Dashboard Message</w:t>
      </w:r>
      <w:r w:rsidRPr="00487243">
        <w:rPr>
          <w:rFonts w:ascii="Courier New" w:eastAsia="Times New Roman" w:hAnsi="Courier New" w:cs="Courier New"/>
          <w:kern w:val="0"/>
          <w:sz w:val="20"/>
          <w:szCs w:val="20"/>
          <w:lang w:eastAsia="en-GB"/>
          <w14:ligatures w14:val="none"/>
        </w:rPr>
        <w:br/>
        <w:t>Notification</w:t>
      </w:r>
      <w:r w:rsidRPr="00487243">
        <w:rPr>
          <w:rFonts w:ascii="Courier New" w:eastAsia="Times New Roman" w:hAnsi="Courier New" w:cs="Courier New"/>
          <w:kern w:val="0"/>
          <w:sz w:val="20"/>
          <w:szCs w:val="20"/>
          <w:lang w:eastAsia="en-GB"/>
          <w14:ligatures w14:val="none"/>
        </w:rPr>
        <w:br/>
        <w:t>Report Entry</w:t>
      </w:r>
      <w:r w:rsidRPr="00487243">
        <w:rPr>
          <w:rFonts w:ascii="Courier New" w:eastAsia="Times New Roman" w:hAnsi="Courier New" w:cs="Courier New"/>
          <w:kern w:val="0"/>
          <w:sz w:val="20"/>
          <w:szCs w:val="20"/>
          <w:lang w:eastAsia="en-GB"/>
          <w14:ligatures w14:val="none"/>
        </w:rPr>
        <w:br/>
        <w:t>Audit Trail</w:t>
      </w:r>
    </w:p>
    <w:p w14:paraId="73216369" w14:textId="77777777" w:rsidR="00487243" w:rsidRPr="00487243" w:rsidRDefault="00F50BB2" w:rsidP="00487243">
      <w:pPr>
        <w:spacing w:line="240" w:lineRule="auto"/>
        <w:rPr>
          <w:rFonts w:ascii="Times New Roman" w:eastAsia="Times New Roman" w:hAnsi="Times New Roman" w:cs="Times New Roman"/>
          <w:kern w:val="0"/>
          <w:lang w:eastAsia="en-GB"/>
          <w14:ligatures w14:val="none"/>
        </w:rPr>
      </w:pPr>
      <w:r>
        <w:rPr>
          <w:noProof/>
        </w:rPr>
      </w:r>
      <w:r>
        <w:pict w14:anchorId="0D82423C">
          <v:rect id="Rectangle 4255" o:spid="_x0000_s102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" filled="f">
            <o:lock v:ext="edit" aspectratio="t"/>
            <w10:anchorlock/>
          </v:rect>
        </w:pict>
      </w:r>
    </w:p>
    <w:p w14:paraId="62EFB5BE" w14:textId="77777777" w:rsidR="00487243" w:rsidRPr="00487243" w:rsidRDefault="00487243" w:rsidP="004872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87243">
        <w:rPr>
          <w:rFonts w:ascii="Times New Roman" w:eastAsia="Times New Roman" w:hAnsi="Times New Roman" w:cs="Times New Roman"/>
          <w:b/>
          <w:bCs/>
          <w:kern w:val="36"/>
          <w:sz w:val="48"/>
          <w:szCs w:val="48"/>
          <w:lang w:eastAsia="en-GB"/>
          <w14:ligatures w14:val="none"/>
        </w:rPr>
        <w:t>Operational Interpretation</w:t>
      </w:r>
    </w:p>
    <w:p w14:paraId="211C2AF1" w14:textId="77777777" w:rsidR="00487243" w:rsidRPr="00487243" w:rsidRDefault="00487243" w:rsidP="004872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87243">
        <w:rPr>
          <w:rFonts w:ascii="Times New Roman" w:eastAsia="Times New Roman" w:hAnsi="Times New Roman" w:cs="Times New Roman"/>
          <w:b/>
          <w:bCs/>
          <w:kern w:val="0"/>
          <w:sz w:val="36"/>
          <w:szCs w:val="36"/>
          <w:lang w:eastAsia="en-GB"/>
          <w14:ligatures w14:val="none"/>
        </w:rPr>
        <w:t>User-facing language</w:t>
      </w:r>
    </w:p>
    <w:p w14:paraId="50A82F20"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Instead of:</w:t>
      </w:r>
    </w:p>
    <w:p w14:paraId="5F24B4B7"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Rule evaluation generated high severity context signal</w:t>
      </w:r>
    </w:p>
    <w:p w14:paraId="1E35C55F"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says:</w:t>
      </w:r>
    </w:p>
    <w:p w14:paraId="0FE18EC7"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A new issue needs attention.</w:t>
      </w:r>
    </w:p>
    <w:p w14:paraId="5B2F23C9"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Instead of:</w:t>
      </w:r>
    </w:p>
    <w:p w14:paraId="3A7CB867"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Critical task has transitioned to blocked state</w:t>
      </w:r>
    </w:p>
    <w:p w14:paraId="5DBB0DD9"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says:</w:t>
      </w:r>
    </w:p>
    <w:p w14:paraId="6C0F3424"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Important work is blocked.</w:t>
      </w:r>
    </w:p>
    <w:p w14:paraId="1E504204"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Instead of:</w:t>
      </w:r>
    </w:p>
    <w:p w14:paraId="08014D60"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lastRenderedPageBreak/>
        <w:t>External source produced weather warning context signal</w:t>
      </w:r>
    </w:p>
    <w:p w14:paraId="35021F03" w14:textId="77777777" w:rsidR="00487243" w:rsidRPr="00487243" w:rsidRDefault="00487243" w:rsidP="00487243">
      <w:pPr>
        <w:spacing w:before="100" w:beforeAutospacing="1" w:after="100" w:afterAutospacing="1" w:line="240" w:lineRule="auto"/>
        <w:rPr>
          <w:rFonts w:ascii="Times New Roman" w:eastAsia="Times New Roman" w:hAnsi="Times New Roman" w:cs="Times New Roman"/>
          <w:kern w:val="0"/>
          <w:lang w:eastAsia="en-GB"/>
          <w14:ligatures w14:val="none"/>
        </w:rPr>
      </w:pPr>
      <w:r w:rsidRPr="00487243">
        <w:rPr>
          <w:rFonts w:ascii="Times New Roman" w:eastAsia="Times New Roman" w:hAnsi="Times New Roman" w:cs="Times New Roman"/>
          <w:kern w:val="0"/>
          <w:lang w:eastAsia="en-GB"/>
          <w14:ligatures w14:val="none"/>
        </w:rPr>
        <w:t>LOCC says:</w:t>
      </w:r>
    </w:p>
    <w:p w14:paraId="2D6C8657" w14:textId="77777777" w:rsidR="00487243" w:rsidRPr="00487243" w:rsidRDefault="00487243" w:rsidP="004872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sidRPr="00487243">
        <w:rPr>
          <w:rFonts w:ascii="Courier New" w:eastAsia="Times New Roman" w:hAnsi="Courier New" w:cs="Courier New"/>
          <w:kern w:val="0"/>
          <w:sz w:val="20"/>
          <w:szCs w:val="20"/>
          <w:lang w:eastAsia="en-GB"/>
          <w14:ligatures w14:val="none"/>
        </w:rPr>
        <w:t>Weather may affect the response.</w:t>
      </w:r>
    </w:p>
    <w:p w14:paraId="029EB50C" w14:textId="782A6D9D" w:rsidR="00487243" w:rsidRDefault="00487243" w:rsidP="00487243"/>
    <w:p w14:paraId="572471F0" w14:textId="77777777" w:rsidR="00EE5AAB" w:rsidRDefault="00EE5AAB" w:rsidP="00487243"/>
    <w:p w14:paraId="5DC5399C" w14:textId="2A3A6514" w:rsidR="00EE5AAB" w:rsidRPr="00487243" w:rsidRDefault="00EE5AAB" w:rsidP="00487243">
      <w:r>
        <w:t>LOCC should prefer derived understanding over raw data wherever operationally appropriate.</w:t>
      </w:r>
    </w:p>
    <w:sectPr w:rsidR="00EE5AAB" w:rsidRPr="00487243" w:rsidSect="0006634F">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altName w:val="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42F1B"/>
    <w:multiLevelType w:val="multilevel"/>
    <w:tmpl w:val="C7DC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07A46"/>
    <w:multiLevelType w:val="multilevel"/>
    <w:tmpl w:val="41B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C418A"/>
    <w:multiLevelType w:val="multilevel"/>
    <w:tmpl w:val="2496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C05B8"/>
    <w:multiLevelType w:val="multilevel"/>
    <w:tmpl w:val="2F74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6703F"/>
    <w:multiLevelType w:val="multilevel"/>
    <w:tmpl w:val="D276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07A1A"/>
    <w:multiLevelType w:val="multilevel"/>
    <w:tmpl w:val="1EF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02965"/>
    <w:multiLevelType w:val="multilevel"/>
    <w:tmpl w:val="9B0A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45FDA"/>
    <w:multiLevelType w:val="multilevel"/>
    <w:tmpl w:val="1882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21F3F"/>
    <w:multiLevelType w:val="multilevel"/>
    <w:tmpl w:val="FB08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32EFF"/>
    <w:multiLevelType w:val="multilevel"/>
    <w:tmpl w:val="4852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797133"/>
    <w:multiLevelType w:val="multilevel"/>
    <w:tmpl w:val="2804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37664"/>
    <w:multiLevelType w:val="multilevel"/>
    <w:tmpl w:val="4C9E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A47D1F"/>
    <w:multiLevelType w:val="multilevel"/>
    <w:tmpl w:val="C534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53F55"/>
    <w:multiLevelType w:val="multilevel"/>
    <w:tmpl w:val="D678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E12497"/>
    <w:multiLevelType w:val="multilevel"/>
    <w:tmpl w:val="EF30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8821E3"/>
    <w:multiLevelType w:val="multilevel"/>
    <w:tmpl w:val="807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392A20"/>
    <w:multiLevelType w:val="multilevel"/>
    <w:tmpl w:val="7690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F3893"/>
    <w:multiLevelType w:val="multilevel"/>
    <w:tmpl w:val="3C3A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BF273D"/>
    <w:multiLevelType w:val="multilevel"/>
    <w:tmpl w:val="15C4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589052">
    <w:abstractNumId w:val="16"/>
  </w:num>
  <w:num w:numId="2" w16cid:durableId="125700675">
    <w:abstractNumId w:val="1"/>
  </w:num>
  <w:num w:numId="3" w16cid:durableId="540747303">
    <w:abstractNumId w:val="4"/>
  </w:num>
  <w:num w:numId="4" w16cid:durableId="1414165392">
    <w:abstractNumId w:val="14"/>
  </w:num>
  <w:num w:numId="5" w16cid:durableId="2042707713">
    <w:abstractNumId w:val="8"/>
  </w:num>
  <w:num w:numId="6" w16cid:durableId="158204476">
    <w:abstractNumId w:val="15"/>
  </w:num>
  <w:num w:numId="7" w16cid:durableId="1078360580">
    <w:abstractNumId w:val="13"/>
  </w:num>
  <w:num w:numId="8" w16cid:durableId="1093891569">
    <w:abstractNumId w:val="11"/>
  </w:num>
  <w:num w:numId="9" w16cid:durableId="1711028617">
    <w:abstractNumId w:val="17"/>
  </w:num>
  <w:num w:numId="10" w16cid:durableId="1793550783">
    <w:abstractNumId w:val="3"/>
  </w:num>
  <w:num w:numId="11" w16cid:durableId="54009497">
    <w:abstractNumId w:val="5"/>
  </w:num>
  <w:num w:numId="12" w16cid:durableId="86391572">
    <w:abstractNumId w:val="2"/>
  </w:num>
  <w:num w:numId="13" w16cid:durableId="853107749">
    <w:abstractNumId w:val="6"/>
  </w:num>
  <w:num w:numId="14" w16cid:durableId="358161922">
    <w:abstractNumId w:val="9"/>
  </w:num>
  <w:num w:numId="15" w16cid:durableId="654802573">
    <w:abstractNumId w:val="18"/>
  </w:num>
  <w:num w:numId="16" w16cid:durableId="1845317915">
    <w:abstractNumId w:val="7"/>
  </w:num>
  <w:num w:numId="17" w16cid:durableId="640306500">
    <w:abstractNumId w:val="12"/>
  </w:num>
  <w:num w:numId="18" w16cid:durableId="70856050">
    <w:abstractNumId w:val="0"/>
  </w:num>
  <w:num w:numId="19" w16cid:durableId="5255104">
    <w:abstractNumId w:val="10"/>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AE1"/>
    <w:rsid w:val="000040B7"/>
    <w:rsid w:val="000203A2"/>
    <w:rsid w:val="0006634F"/>
    <w:rsid w:val="000C31D8"/>
    <w:rsid w:val="001379E8"/>
    <w:rsid w:val="00221660"/>
    <w:rsid w:val="00265528"/>
    <w:rsid w:val="00265FA9"/>
    <w:rsid w:val="003109C6"/>
    <w:rsid w:val="003451AB"/>
    <w:rsid w:val="003B12BE"/>
    <w:rsid w:val="00434AE1"/>
    <w:rsid w:val="00487243"/>
    <w:rsid w:val="00515FB2"/>
    <w:rsid w:val="00552A92"/>
    <w:rsid w:val="00570BBD"/>
    <w:rsid w:val="00696317"/>
    <w:rsid w:val="006A5855"/>
    <w:rsid w:val="006B23BE"/>
    <w:rsid w:val="006C6FFD"/>
    <w:rsid w:val="007C6EF6"/>
    <w:rsid w:val="00831D65"/>
    <w:rsid w:val="00876F45"/>
    <w:rsid w:val="008B35A2"/>
    <w:rsid w:val="00926670"/>
    <w:rsid w:val="00945306"/>
    <w:rsid w:val="0094613E"/>
    <w:rsid w:val="009B7BDD"/>
    <w:rsid w:val="00A065CA"/>
    <w:rsid w:val="00A44F64"/>
    <w:rsid w:val="00B13FF8"/>
    <w:rsid w:val="00CF24A7"/>
    <w:rsid w:val="00CF5E55"/>
    <w:rsid w:val="00D95CB6"/>
    <w:rsid w:val="00E9270C"/>
    <w:rsid w:val="00EC58B3"/>
    <w:rsid w:val="00EE5AAB"/>
    <w:rsid w:val="00F50BB2"/>
    <w:rsid w:val="00F6148B"/>
    <w:rsid w:val="00F75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420"/>
    <o:shapelayout v:ext="edit">
      <o:idmap v:ext="edit" data="1"/>
    </o:shapelayout>
  </w:shapeDefaults>
  <w:decimalSymbol w:val="."/>
  <w:listSeparator w:val=","/>
  <w14:docId w14:val="5EDDAF96"/>
  <w14:defaultImageDpi w14:val="32767"/>
  <w15:chartTrackingRefBased/>
  <w15:docId w15:val="{075032EC-19D2-3344-AA82-EAC3B0848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379E8"/>
    <w:pPr>
      <w:spacing w:line="360" w:lineRule="auto"/>
    </w:pPr>
    <w:rPr>
      <w:rFonts w:ascii="Arial" w:hAnsi="Arial"/>
      <w:lang w:val="en-AU"/>
    </w:rPr>
  </w:style>
  <w:style w:type="paragraph" w:styleId="Heading1">
    <w:name w:val="heading 1"/>
    <w:basedOn w:val="Normal"/>
    <w:next w:val="Normal"/>
    <w:link w:val="Heading1Char"/>
    <w:uiPriority w:val="9"/>
    <w:qFormat/>
    <w:rsid w:val="00434A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A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4AE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4AE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434AE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34AE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34AE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34AE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34AE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AE1"/>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rsid w:val="00434AE1"/>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rsid w:val="00434AE1"/>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rsid w:val="00434AE1"/>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rsid w:val="00434AE1"/>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434AE1"/>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434AE1"/>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434AE1"/>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434AE1"/>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434A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AE1"/>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434AE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AE1"/>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434A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4AE1"/>
    <w:rPr>
      <w:rFonts w:ascii="Arial" w:hAnsi="Arial"/>
      <w:i/>
      <w:iCs/>
      <w:color w:val="404040" w:themeColor="text1" w:themeTint="BF"/>
      <w:lang w:val="en-AU"/>
    </w:rPr>
  </w:style>
  <w:style w:type="paragraph" w:styleId="ListParagraph">
    <w:name w:val="List Paragraph"/>
    <w:basedOn w:val="Normal"/>
    <w:uiPriority w:val="34"/>
    <w:qFormat/>
    <w:rsid w:val="00434AE1"/>
    <w:pPr>
      <w:ind w:left="720"/>
      <w:contextualSpacing/>
    </w:pPr>
  </w:style>
  <w:style w:type="character" w:styleId="IntenseEmphasis">
    <w:name w:val="Intense Emphasis"/>
    <w:basedOn w:val="DefaultParagraphFont"/>
    <w:uiPriority w:val="21"/>
    <w:qFormat/>
    <w:rsid w:val="00434AE1"/>
    <w:rPr>
      <w:i/>
      <w:iCs/>
      <w:color w:val="0F4761" w:themeColor="accent1" w:themeShade="BF"/>
    </w:rPr>
  </w:style>
  <w:style w:type="paragraph" w:styleId="IntenseQuote">
    <w:name w:val="Intense Quote"/>
    <w:basedOn w:val="Normal"/>
    <w:next w:val="Normal"/>
    <w:link w:val="IntenseQuoteChar"/>
    <w:uiPriority w:val="30"/>
    <w:qFormat/>
    <w:rsid w:val="00434A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4AE1"/>
    <w:rPr>
      <w:rFonts w:ascii="Arial" w:hAnsi="Arial"/>
      <w:i/>
      <w:iCs/>
      <w:color w:val="0F4761" w:themeColor="accent1" w:themeShade="BF"/>
      <w:lang w:val="en-AU"/>
    </w:rPr>
  </w:style>
  <w:style w:type="character" w:styleId="IntenseReference">
    <w:name w:val="Intense Reference"/>
    <w:basedOn w:val="DefaultParagraphFont"/>
    <w:uiPriority w:val="32"/>
    <w:qFormat/>
    <w:rsid w:val="00434AE1"/>
    <w:rPr>
      <w:b/>
      <w:bCs/>
      <w:smallCaps/>
      <w:color w:val="0F4761" w:themeColor="accent1" w:themeShade="BF"/>
      <w:spacing w:val="5"/>
    </w:rPr>
  </w:style>
  <w:style w:type="paragraph" w:styleId="NormalWeb">
    <w:name w:val="Normal (Web)"/>
    <w:basedOn w:val="Normal"/>
    <w:uiPriority w:val="99"/>
    <w:semiHidden/>
    <w:unhideWhenUsed/>
    <w:rsid w:val="00434AE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9B7B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B7BDD"/>
    <w:rPr>
      <w:rFonts w:ascii="Courier New" w:eastAsia="Times New Roman" w:hAnsi="Courier New" w:cs="Courier New"/>
      <w:kern w:val="0"/>
      <w:sz w:val="20"/>
      <w:szCs w:val="20"/>
      <w:lang w:val="en-AU" w:eastAsia="en-GB"/>
      <w14:ligatures w14:val="none"/>
    </w:rPr>
  </w:style>
  <w:style w:type="character" w:styleId="HTMLCode">
    <w:name w:val="HTML Code"/>
    <w:basedOn w:val="DefaultParagraphFont"/>
    <w:uiPriority w:val="99"/>
    <w:semiHidden/>
    <w:unhideWhenUsed/>
    <w:rsid w:val="009B7BDD"/>
    <w:rPr>
      <w:rFonts w:ascii="Courier New" w:eastAsia="Times New Roman" w:hAnsi="Courier New" w:cs="Courier New"/>
      <w:sz w:val="20"/>
      <w:szCs w:val="20"/>
    </w:rPr>
  </w:style>
  <w:style w:type="character" w:styleId="Strong">
    <w:name w:val="Strong"/>
    <w:basedOn w:val="DefaultParagraphFont"/>
    <w:uiPriority w:val="22"/>
    <w:qFormat/>
    <w:rsid w:val="009B7BDD"/>
    <w:rPr>
      <w:b/>
      <w:bCs/>
    </w:rPr>
  </w:style>
  <w:style w:type="character" w:styleId="Emphasis">
    <w:name w:val="Emphasis"/>
    <w:basedOn w:val="DefaultParagraphFont"/>
    <w:uiPriority w:val="20"/>
    <w:qFormat/>
    <w:rsid w:val="008B35A2"/>
    <w:rPr>
      <w:i/>
      <w:iCs/>
    </w:rPr>
  </w:style>
  <w:style w:type="character" w:customStyle="1" w:styleId="k">
    <w:name w:val="ͼk"/>
    <w:basedOn w:val="DefaultParagraphFont"/>
    <w:rsid w:val="00487243"/>
  </w:style>
  <w:style w:type="character" w:customStyle="1" w:styleId="m">
    <w:name w:val="ͼm"/>
    <w:basedOn w:val="DefaultParagraphFont"/>
    <w:rsid w:val="004872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229</Pages>
  <Words>23473</Words>
  <Characters>163845</Characters>
  <Application>Microsoft Office Word</Application>
  <DocSecurity>0</DocSecurity>
  <Lines>6826</Lines>
  <Paragraphs>6937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Rodda, Luci</dc:creator>
  <cp:keywords/>
  <dc:description/>
  <cp:lastModifiedBy>Rodda, Luci</cp:lastModifiedBy>
  <cp:revision>3</cp:revision>
  <dcterms:created xsi:type="dcterms:W3CDTF">2026-06-28T01:16:00Z</dcterms:created>
  <dcterms:modified xsi:type="dcterms:W3CDTF">2026-06-28T09:01:00Z</dcterms:modified>
</cp:coreProperties>
</file>