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ABD9B" w14:textId="5E0733B9" w:rsid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LOCC Operational Governance Model (LOGM)</w:t>
      </w:r>
    </w:p>
    <w:p w14:paraId="67F1BC66" w14:textId="1D9B683D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LOGM Version 1.0</w:t>
      </w:r>
    </w:p>
    <w:p w14:paraId="3FD58CB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see it as four layers.</w:t>
      </w:r>
    </w:p>
    <w:p w14:paraId="7E842563" w14:textId="77777777" w:rsidR="009B7BDD" w:rsidRPr="009B7BDD" w:rsidRDefault="009B7BDD" w:rsidP="009B7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┌───────────────────────────────────────┐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   Evidence Layer        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└───────────────────────────────────────┘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↓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┌───────────────────────────────────────┐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Operational Governance Layer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└───────────────────────────────────────┘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↓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┌───────────────────────────────────────┐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Operational Workflow Layer 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└───────────────────────────────────────┘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↓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┌───────────────────────────────────────┐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Intelligence &amp; Reporting   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└───────────────────────────────────────┘</w:t>
      </w:r>
    </w:p>
    <w:p w14:paraId="2E9B5029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in LOCC should belong somewhere in those four layers.</w:t>
      </w:r>
    </w:p>
    <w:p w14:paraId="175EFEDA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A5765"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63AF63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1 — Evidence</w:t>
      </w:r>
    </w:p>
    <w:p w14:paraId="354C39A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layer never changes because it represents the source of truth.</w:t>
      </w:r>
    </w:p>
    <w:p w14:paraId="484CFA49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Objects</w:t>
      </w:r>
    </w:p>
    <w:p w14:paraId="4C2A9FF4" w14:textId="77777777" w:rsidR="009B7BDD" w:rsidRPr="009B7BDD" w:rsidRDefault="009B7BDD" w:rsidP="009B7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EvidenceSource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Legislation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Standard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Guideline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Framework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Procedure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Operational Manual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Reference</w:t>
      </w:r>
    </w:p>
    <w:p w14:paraId="1A4740E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workflow links back to one or more Evidence Sources.</w:t>
      </w:r>
    </w:p>
    <w:p w14:paraId="3A9117D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gives LOCC traceability.</w:t>
      </w:r>
    </w:p>
    <w:p w14:paraId="6B4D3321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642EB"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BAF5B86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2 — Governance</w:t>
      </w:r>
    </w:p>
    <w:p w14:paraId="6156D1C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the heart of the platform.</w:t>
      </w:r>
    </w:p>
    <w:p w14:paraId="5AB9F48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objects would be:</w:t>
      </w:r>
    </w:p>
    <w:p w14:paraId="2AE63B27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Operational Event</w:t>
      </w:r>
    </w:p>
    <w:p w14:paraId="5D7820C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begins here.</w:t>
      </w:r>
    </w:p>
    <w:p w14:paraId="648E7BC9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492FB3C6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suspected infection </w:t>
      </w:r>
    </w:p>
    <w:p w14:paraId="46108008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outbreak declared </w:t>
      </w:r>
    </w:p>
    <w:p w14:paraId="020C893A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injury </w:t>
      </w:r>
    </w:p>
    <w:p w14:paraId="35F93323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complaint </w:t>
      </w:r>
    </w:p>
    <w:p w14:paraId="342BA0FB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bushfire warning </w:t>
      </w:r>
    </w:p>
    <w:p w14:paraId="08CB90CF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flood </w:t>
      </w:r>
    </w:p>
    <w:p w14:paraId="047EFD97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medication incident </w:t>
      </w:r>
    </w:p>
    <w:p w14:paraId="16D339AA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PPE shortage </w:t>
      </w:r>
    </w:p>
    <w:p w14:paraId="4057DDE3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heatwave </w:t>
      </w:r>
    </w:p>
    <w:p w14:paraId="05E830F9" w14:textId="77777777" w:rsidR="009B7BDD" w:rsidRPr="009B7BDD" w:rsidRDefault="009B7BDD" w:rsidP="009B7B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clinical deterioration </w:t>
      </w:r>
    </w:p>
    <w:p w14:paraId="37AB7C5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is simply an Event.</w:t>
      </w:r>
    </w:p>
    <w:p w14:paraId="48CD5B03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36FCA"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9295A49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Assessment</w:t>
      </w:r>
    </w:p>
    <w:p w14:paraId="12794DF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Event creates an Assessment.</w:t>
      </w:r>
    </w:p>
    <w:p w14:paraId="52B1572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Assessment captures:</w:t>
      </w:r>
    </w:p>
    <w:p w14:paraId="786912C9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 </w:t>
      </w:r>
    </w:p>
    <w:p w14:paraId="72029BE2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affected people </w:t>
      </w:r>
    </w:p>
    <w:p w14:paraId="69231879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</w:t>
      </w:r>
    </w:p>
    <w:p w14:paraId="026EBF0A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 </w:t>
      </w:r>
    </w:p>
    <w:p w14:paraId="6DA39761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severity </w:t>
      </w:r>
    </w:p>
    <w:p w14:paraId="37F35FA6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contributing factors </w:t>
      </w:r>
    </w:p>
    <w:p w14:paraId="0EA93401" w14:textId="77777777" w:rsidR="009B7BDD" w:rsidRPr="009B7BDD" w:rsidRDefault="009B7BDD" w:rsidP="009B7B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controls </w:t>
      </w:r>
    </w:p>
    <w:p w14:paraId="0C3CD5E5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8DECD"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4E6694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Risk</w:t>
      </w:r>
    </w:p>
    <w:p w14:paraId="66611C9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Assessments identify Risks.</w:t>
      </w:r>
    </w:p>
    <w:p w14:paraId="369279E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Risk belongs to a category.</w:t>
      </w:r>
    </w:p>
    <w:p w14:paraId="2C5AD9A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345D7E04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Clinical </w:t>
      </w:r>
    </w:p>
    <w:p w14:paraId="01B833D4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IPC </w:t>
      </w:r>
    </w:p>
    <w:p w14:paraId="12A8ED5D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WHS </w:t>
      </w:r>
    </w:p>
    <w:p w14:paraId="75A6B5BE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</w:t>
      </w:r>
    </w:p>
    <w:p w14:paraId="17972A45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</w:t>
      </w:r>
    </w:p>
    <w:p w14:paraId="1D3D504A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Environmental </w:t>
      </w:r>
    </w:p>
    <w:p w14:paraId="543DFBB3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ICT </w:t>
      </w:r>
    </w:p>
    <w:p w14:paraId="68EDF38B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</w:t>
      </w:r>
    </w:p>
    <w:p w14:paraId="0BA4FC75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Reputation </w:t>
      </w:r>
    </w:p>
    <w:p w14:paraId="5375C9A1" w14:textId="77777777" w:rsidR="009B7BDD" w:rsidRPr="009B7BDD" w:rsidRDefault="009B7BDD" w:rsidP="009B7B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Continuity </w:t>
      </w:r>
    </w:p>
    <w:p w14:paraId="68C4F70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Exactly the categories already emerging in your frameworks.</w:t>
      </w:r>
    </w:p>
    <w:p w14:paraId="6744F98A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588E7"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C261FF6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Decision</w:t>
      </w:r>
    </w:p>
    <w:p w14:paraId="3DA511B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significant assessment results in one or more Decisions.</w:t>
      </w:r>
    </w:p>
    <w:p w14:paraId="00A62C5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01FF0329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Escalate?</w:t>
      </w:r>
    </w:p>
    <w:p w14:paraId="2F28E64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Activate outbreak response?</w:t>
      </w:r>
    </w:p>
    <w:p w14:paraId="4F181C5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Public Health?</w:t>
      </w:r>
    </w:p>
    <w:p w14:paraId="6B03B9D6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organisational risk?</w:t>
      </w:r>
    </w:p>
    <w:p w14:paraId="08FD3DE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monitoring?</w:t>
      </w:r>
    </w:p>
    <w:p w14:paraId="763BB33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 down?</w:t>
      </w:r>
    </w:p>
    <w:p w14:paraId="6B57DE1C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0314F"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4F0C5CB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</w:t>
      </w:r>
    </w:p>
    <w:p w14:paraId="43E0CCB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Decision activates a Workflow.</w:t>
      </w:r>
    </w:p>
    <w:p w14:paraId="22199B3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4B652D1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Outbreak Management</w:t>
      </w:r>
    </w:p>
    <w:p w14:paraId="037F41C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Heatwave Response</w:t>
      </w:r>
    </w:p>
    <w:p w14:paraId="440ACC7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Pandemic Preparedness</w:t>
      </w:r>
    </w:p>
    <w:p w14:paraId="6D52463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 Incident</w:t>
      </w:r>
    </w:p>
    <w:p w14:paraId="085CC88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Falls Cluster</w:t>
      </w:r>
    </w:p>
    <w:p w14:paraId="6A84E7EF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Exposure</w:t>
      </w:r>
    </w:p>
    <w:p w14:paraId="07C2AB5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Medication Recall</w:t>
      </w:r>
    </w:p>
    <w:p w14:paraId="5233270E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00E670"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6E1BC1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3 — Workflow</w:t>
      </w:r>
    </w:p>
    <w:p w14:paraId="0E2B8286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procedures become software.</w:t>
      </w:r>
    </w:p>
    <w:p w14:paraId="363B062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Workflow contains reusable components.</w:t>
      </w:r>
    </w:p>
    <w:p w14:paraId="1166E35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Trigger</w:t>
      </w:r>
    </w:p>
    <w:p w14:paraId="332CB27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starts it?</w:t>
      </w:r>
    </w:p>
    <w:p w14:paraId="54C82121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6022C5">
          <v:rect id="_x0000_i105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CABBFE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Preconditions</w:t>
      </w:r>
    </w:p>
    <w:p w14:paraId="03EE2E1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this workflow start?</w:t>
      </w:r>
    </w:p>
    <w:p w14:paraId="636A8656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B31E43">
          <v:rect id="_x0000_i1051" style="width:0;height:1.5pt" o:hralign="center" o:hrstd="t" o:hr="t" fillcolor="#a0a0a0" stroked="f"/>
        </w:pict>
      </w:r>
    </w:p>
    <w:p w14:paraId="08B07F9E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Actions</w:t>
      </w:r>
    </w:p>
    <w:p w14:paraId="761C72D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must happen?</w:t>
      </w:r>
    </w:p>
    <w:p w14:paraId="3C6F7768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FB9B5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4492A5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Tasks</w:t>
      </w:r>
    </w:p>
    <w:p w14:paraId="30BA90D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does what?</w:t>
      </w:r>
    </w:p>
    <w:p w14:paraId="005289B5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51A78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797987D1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Notifications</w:t>
      </w:r>
    </w:p>
    <w:p w14:paraId="465C5D6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needs to know?</w:t>
      </w:r>
    </w:p>
    <w:p w14:paraId="60791A74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C5372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F8B7A6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Resources</w:t>
      </w:r>
    </w:p>
    <w:p w14:paraId="00AA172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equipment or people are required?</w:t>
      </w:r>
    </w:p>
    <w:p w14:paraId="1847D1D9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249FD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64A23A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Monitoring</w:t>
      </w:r>
    </w:p>
    <w:p w14:paraId="3546E7B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we know things are improving?</w:t>
      </w:r>
    </w:p>
    <w:p w14:paraId="7C344D74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86D53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8C47E5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Completion</w:t>
      </w:r>
    </w:p>
    <w:p w14:paraId="09AF223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we know we're finished?</w:t>
      </w:r>
    </w:p>
    <w:p w14:paraId="1EC1565A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2CC8A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A1A8C8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Layer 4 — Intelligence</w:t>
      </w:r>
    </w:p>
    <w:p w14:paraId="678D8B4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LOCC differentiates itself.</w:t>
      </w:r>
    </w:p>
    <w:p w14:paraId="3C250F3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simply storing information, it generates intelligence.</w:t>
      </w:r>
    </w:p>
    <w:p w14:paraId="74C5847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Objects include:</w:t>
      </w:r>
    </w:p>
    <w:p w14:paraId="587716F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Metrics</w:t>
      </w:r>
    </w:p>
    <w:p w14:paraId="6BB86D1F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1D3F4057" w14:textId="77777777" w:rsidR="009B7BDD" w:rsidRPr="009B7BDD" w:rsidRDefault="009B7BDD" w:rsidP="009B7B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cases </w:t>
      </w:r>
    </w:p>
    <w:p w14:paraId="1E9409AC" w14:textId="77777777" w:rsidR="009B7BDD" w:rsidRPr="009B7BDD" w:rsidRDefault="009B7BDD" w:rsidP="009B7B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PPE days remaining </w:t>
      </w:r>
    </w:p>
    <w:p w14:paraId="3043CA93" w14:textId="77777777" w:rsidR="009B7BDD" w:rsidRPr="009B7BDD" w:rsidRDefault="009B7BDD" w:rsidP="009B7B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attack rate </w:t>
      </w:r>
    </w:p>
    <w:p w14:paraId="33BF40FF" w14:textId="77777777" w:rsidR="009B7BDD" w:rsidRPr="009B7BDD" w:rsidRDefault="009B7BDD" w:rsidP="009B7B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workforce availability </w:t>
      </w:r>
    </w:p>
    <w:p w14:paraId="4B2D3713" w14:textId="77777777" w:rsidR="009B7BDD" w:rsidRPr="009B7BDD" w:rsidRDefault="009B7BDD" w:rsidP="009B7B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compliance </w:t>
      </w:r>
    </w:p>
    <w:p w14:paraId="20A6B5D6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28D349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9A95BB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Indicators</w:t>
      </w:r>
    </w:p>
    <w:p w14:paraId="636EE93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</w:t>
      </w:r>
    </w:p>
    <w:p w14:paraId="30F6E636" w14:textId="77777777" w:rsidR="009B7BDD" w:rsidRPr="009B7BDD" w:rsidRDefault="009B7BDD" w:rsidP="009B7B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BAU readiness </w:t>
      </w:r>
    </w:p>
    <w:p w14:paraId="0AEA74AC" w14:textId="77777777" w:rsidR="009B7BDD" w:rsidRPr="009B7BDD" w:rsidRDefault="009B7BDD" w:rsidP="009B7B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outbreak phase </w:t>
      </w:r>
    </w:p>
    <w:p w14:paraId="5F8A8FCC" w14:textId="77777777" w:rsidR="009B7BDD" w:rsidRPr="009B7BDD" w:rsidRDefault="009B7BDD" w:rsidP="009B7B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level </w:t>
      </w:r>
    </w:p>
    <w:p w14:paraId="61BB707B" w14:textId="77777777" w:rsidR="009B7BDD" w:rsidRPr="009B7BDD" w:rsidRDefault="009B7BDD" w:rsidP="009B7B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trend </w:t>
      </w:r>
    </w:p>
    <w:p w14:paraId="6ED703AF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477AE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49B54B15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Forecasts</w:t>
      </w:r>
    </w:p>
    <w:p w14:paraId="4B0E3DD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7C68544C" w14:textId="77777777" w:rsidR="009B7BDD" w:rsidRPr="009B7BDD" w:rsidRDefault="009B7BDD" w:rsidP="009B7B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projected cases </w:t>
      </w:r>
    </w:p>
    <w:p w14:paraId="4976E1F8" w14:textId="77777777" w:rsidR="009B7BDD" w:rsidRPr="009B7BDD" w:rsidRDefault="009B7BDD" w:rsidP="009B7B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PPE depletion </w:t>
      </w:r>
    </w:p>
    <w:p w14:paraId="70C7B265" w14:textId="77777777" w:rsidR="009B7BDD" w:rsidRPr="009B7BDD" w:rsidRDefault="009B7BDD" w:rsidP="009B7B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workforce capacity </w:t>
      </w:r>
    </w:p>
    <w:p w14:paraId="3813BB96" w14:textId="77777777" w:rsidR="009B7BDD" w:rsidRPr="009B7BDD" w:rsidRDefault="009B7BDD" w:rsidP="009B7B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recovery trajectory </w:t>
      </w:r>
    </w:p>
    <w:p w14:paraId="68103CBC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108EC">
          <v:rect id="_x0000_i1042" style="width:0;height:1.5pt" o:hralign="center" o:hrstd="t" o:hr="t" fillcolor="#a0a0a0" stroked="f"/>
        </w:pict>
      </w:r>
    </w:p>
    <w:p w14:paraId="51F6F0EE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Outputs</w:t>
      </w:r>
    </w:p>
    <w:p w14:paraId="0985C53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6BEC626A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Board reports </w:t>
      </w:r>
    </w:p>
    <w:p w14:paraId="6688719E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Health notifications </w:t>
      </w:r>
    </w:p>
    <w:p w14:paraId="1B7BB702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Executive dashboards </w:t>
      </w:r>
    </w:p>
    <w:p w14:paraId="74287DD2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 actions </w:t>
      </w:r>
    </w:p>
    <w:p w14:paraId="506FE709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Lessons learned </w:t>
      </w:r>
    </w:p>
    <w:p w14:paraId="6FFF26F3" w14:textId="77777777" w:rsidR="009B7BDD" w:rsidRPr="009B7BDD" w:rsidRDefault="009B7BDD" w:rsidP="009B7B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evidence </w:t>
      </w:r>
    </w:p>
    <w:p w14:paraId="2A861A96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349F0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5B6ABF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universal workflow lifecycle</w:t>
      </w:r>
    </w:p>
    <w:p w14:paraId="7BEFAA1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part I'm most excited about because I think it becomes the DNA of LOCC.</w:t>
      </w:r>
    </w:p>
    <w:p w14:paraId="345C6D1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procedure should fit this lifecycle.</w:t>
      </w:r>
    </w:p>
    <w:p w14:paraId="58D23BF6" w14:textId="77777777" w:rsidR="009B7BDD" w:rsidRPr="009B7BDD" w:rsidRDefault="009B7BDD" w:rsidP="009B7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Trigger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Assessment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Risk Evaluation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Decision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Workflow Activation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Operational Actions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Coordination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Monitoring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Resolution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Learning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│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▼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Continuous Improvement</w:t>
      </w:r>
    </w:p>
    <w:p w14:paraId="14532B1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I've intentionally included </w:t>
      </w: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Improvement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separate stages because your Quality Framework makes it clear that organisational learning is not simply the end of an incident—it's the beginning of improving the next response.</w:t>
      </w:r>
    </w:p>
    <w:p w14:paraId="55A86885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0C5EE3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38BE9062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Governance Pattern Library</w:t>
      </w:r>
    </w:p>
    <w:p w14:paraId="01B5BFD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what I think will become LOCC's "secret sauce."</w:t>
      </w:r>
    </w:p>
    <w:p w14:paraId="348C81F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each procedure existing independently, we build a library of reusable governance patterns.</w:t>
      </w:r>
    </w:p>
    <w:p w14:paraId="0D623CFF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722"/>
      </w:tblGrid>
      <w:tr w:rsidR="009B7BDD" w:rsidRPr="009B7BDD" w14:paraId="0006D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B478" w14:textId="77777777" w:rsidR="009B7BDD" w:rsidRPr="009B7BDD" w:rsidRDefault="009B7BDD" w:rsidP="009B7B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77A0B0D" w14:textId="77777777" w:rsidR="009B7BDD" w:rsidRPr="009B7BDD" w:rsidRDefault="009B7BDD" w:rsidP="009B7B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Reused by</w:t>
            </w:r>
          </w:p>
        </w:tc>
      </w:tr>
      <w:tr w:rsidR="009B7BDD" w:rsidRPr="009B7BDD" w14:paraId="7EB0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8DB5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9662542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IPC, Clinical, WHS, Emergency</w:t>
            </w:r>
          </w:p>
        </w:tc>
      </w:tr>
      <w:tr w:rsidR="009B7BDD" w:rsidRPr="009B7BDD" w14:paraId="168C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0624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AFA7CA8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governance domain</w:t>
            </w:r>
          </w:p>
        </w:tc>
      </w:tr>
      <w:tr w:rsidR="009B7BDD" w:rsidRPr="009B7BDD" w14:paraId="736A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6D6D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0073BEC6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IPC, Risk, Emergency, Clinical</w:t>
            </w:r>
          </w:p>
        </w:tc>
      </w:tr>
      <w:tr w:rsidR="009B7BDD" w:rsidRPr="009B7BDD" w14:paraId="052E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40EA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7E3472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governance domain</w:t>
            </w:r>
          </w:p>
        </w:tc>
      </w:tr>
      <w:tr w:rsidR="009B7BDD" w:rsidRPr="009B7BDD" w14:paraId="70259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C0E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22A0067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IPC, Clinical, Quality</w:t>
            </w:r>
          </w:p>
        </w:tc>
      </w:tr>
      <w:tr w:rsidR="009B7BDD" w:rsidRPr="009B7BDD" w14:paraId="6C70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C688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7F3341D1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Emergency, IPC, WHS</w:t>
            </w:r>
          </w:p>
        </w:tc>
      </w:tr>
      <w:tr w:rsidR="009B7BDD" w:rsidRPr="009B7BDD" w14:paraId="2DBAD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FE6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5634E2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Emergency, Care, Clinical</w:t>
            </w:r>
          </w:p>
        </w:tc>
      </w:tr>
      <w:tr w:rsidR="009B7BDD" w:rsidRPr="009B7BDD" w14:paraId="3F8E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B31A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FF9DC8A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domains</w:t>
            </w:r>
          </w:p>
        </w:tc>
      </w:tr>
      <w:tr w:rsidR="009B7BDD" w:rsidRPr="009B7BDD" w14:paraId="6040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FAB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36AB2F40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Emergency, IPC, Business Continuity</w:t>
            </w:r>
          </w:p>
        </w:tc>
      </w:tr>
      <w:tr w:rsidR="009B7BDD" w:rsidRPr="009B7BDD" w14:paraId="684D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C1CD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Debrief</w:t>
            </w:r>
          </w:p>
        </w:tc>
        <w:tc>
          <w:tcPr>
            <w:tcW w:w="0" w:type="auto"/>
            <w:vAlign w:val="center"/>
            <w:hideMark/>
          </w:tcPr>
          <w:p w14:paraId="6752A33F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Emergency, Quality, WHS</w:t>
            </w:r>
          </w:p>
        </w:tc>
      </w:tr>
      <w:tr w:rsidR="009B7BDD" w:rsidRPr="009B7BDD" w14:paraId="2637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AA4B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1FB2B785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domain</w:t>
            </w:r>
          </w:p>
        </w:tc>
      </w:tr>
    </w:tbl>
    <w:p w14:paraId="2DB6EE2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time, every procedure contributes one or more patterns. New workflows become compositions of proven patterns rather than bespoke implementations.</w:t>
      </w:r>
    </w:p>
    <w:p w14:paraId="5DDA4E30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947D27">
          <v:rect id="_x0000_i1039" style="width:0;height:1.5pt" o:hralign="center" o:hrstd="t" o:hr="t" fillcolor="#a0a0a0" stroked="f"/>
        </w:pict>
      </w:r>
    </w:p>
    <w:p w14:paraId="1AF67E5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Where this fits into the LOCC codebase</w:t>
      </w:r>
    </w:p>
    <w:p w14:paraId="7D5A004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Architecturally, I'd see this becoming a first-class part of the application:</w:t>
      </w:r>
    </w:p>
    <w:p w14:paraId="00C9D634" w14:textId="77777777" w:rsidR="009B7BDD" w:rsidRPr="009B7BDD" w:rsidRDefault="009B7BDD" w:rsidP="009B7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LOCC.Domain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Events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Assessments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Risks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Decisions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Workflows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Tasks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Evidence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Intelligence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GovernancePatterns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LOCC.Application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WorkflowEngine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RiskEngine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DecisionEngine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PatternEngine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ReportingEngine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ForecastingEngine</w:t>
      </w:r>
    </w:p>
    <w:p w14:paraId="5A2B28B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Notice one important change: </w:t>
      </w: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current Rule Engine naturally evolves into a broader Workflow and Decision Engine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still preserving the explainable business rules you've already established.</w:t>
      </w:r>
    </w:p>
    <w:p w14:paraId="0AEB7890" w14:textId="77777777" w:rsidR="009B7BDD" w:rsidRDefault="009B7BDD" w:rsidP="009B7BDD">
      <w:pPr>
        <w:sectPr w:rsidR="009B7BDD" w:rsidSect="0006634F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9288717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LOCC Governance Pattern Catalogue v1.0</w:t>
      </w:r>
    </w:p>
    <w:p w14:paraId="62D355D8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60912D29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Governance Pattern Catalogue defines reusable operational patterns that sit beneath LOCC workflows. Each procedure can be mapped to one or more patterns, allowing LOCC to remain evidence-based, explainable, modular and scalable.</w:t>
      </w:r>
    </w:p>
    <w:p w14:paraId="3C7E7B1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patterns support the LOCC Operational Governance Model by translating frameworks, procedures and operational manuals into consistent software behaviours.</w:t>
      </w:r>
    </w:p>
    <w:p w14:paraId="5B455BED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62803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E477E1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Pattern Catalogue</w:t>
      </w:r>
    </w:p>
    <w:p w14:paraId="6DD7B1F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GP-001 Detection Pattern</w:t>
      </w:r>
    </w:p>
    <w:p w14:paraId="06D3A95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that something has occurred or may be emerging.</w:t>
      </w:r>
    </w:p>
    <w:p w14:paraId="011499F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infection symptoms, incidents, complaints, hazards, emergency warnings, deterioration, resource shortages.</w:t>
      </w:r>
    </w:p>
    <w:p w14:paraId="0E63826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1A8DA16D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source </w:t>
      </w:r>
    </w:p>
    <w:p w14:paraId="46769DF0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Date/time identified </w:t>
      </w:r>
    </w:p>
    <w:p w14:paraId="4F95DF62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 or area affected </w:t>
      </w:r>
    </w:p>
    <w:p w14:paraId="43A79701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severity </w:t>
      </w:r>
    </w:p>
    <w:p w14:paraId="0F58EA7E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 captured </w:t>
      </w:r>
    </w:p>
    <w:p w14:paraId="6128912E" w14:textId="77777777" w:rsidR="009B7BDD" w:rsidRPr="009B7BDD" w:rsidRDefault="009B7BDD" w:rsidP="009B7B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Reporter </w:t>
      </w:r>
    </w:p>
    <w:p w14:paraId="6C566E6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4AD60CFB" w14:textId="77777777" w:rsidR="009B7BDD" w:rsidRPr="009B7BDD" w:rsidRDefault="009B7BDD" w:rsidP="009B7B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operational event </w:t>
      </w:r>
    </w:p>
    <w:p w14:paraId="10BCCF6E" w14:textId="77777777" w:rsidR="009B7BDD" w:rsidRPr="009B7BDD" w:rsidRDefault="009B7BDD" w:rsidP="009B7B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Initiates assessment </w:t>
      </w:r>
    </w:p>
    <w:p w14:paraId="366E650F" w14:textId="77777777" w:rsidR="009B7BDD" w:rsidRPr="009B7BDD" w:rsidRDefault="009B7BDD" w:rsidP="009B7B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source of detection </w:t>
      </w:r>
    </w:p>
    <w:p w14:paraId="4427CFD5" w14:textId="77777777" w:rsidR="009B7BDD" w:rsidRPr="009B7BDD" w:rsidRDefault="009B7BDD" w:rsidP="009B7B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 generate immediate alert </w:t>
      </w:r>
    </w:p>
    <w:p w14:paraId="465D00FC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D7F76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FB9EE2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GP-002 Assessment Pattern</w:t>
      </w:r>
    </w:p>
    <w:p w14:paraId="680B2E0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Gather structured information to understand the event.</w:t>
      </w:r>
    </w:p>
    <w:p w14:paraId="0FF27C6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IPC assessment, WHS assessment, clinical assessment, emergency assessment, care risk assessment.</w:t>
      </w:r>
    </w:p>
    <w:p w14:paraId="649BEA96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4C8374E7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happened </w:t>
      </w:r>
    </w:p>
    <w:p w14:paraId="6A2897C9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Who is affected </w:t>
      </w:r>
    </w:p>
    <w:p w14:paraId="3253DA01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it occurred </w:t>
      </w:r>
    </w:p>
    <w:p w14:paraId="55DF25FD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controls </w:t>
      </w:r>
    </w:p>
    <w:p w14:paraId="6CC13BA4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Contributing factors </w:t>
      </w:r>
    </w:p>
    <w:p w14:paraId="4C19EF86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risks </w:t>
      </w:r>
    </w:p>
    <w:p w14:paraId="1A06C591" w14:textId="77777777" w:rsidR="009B7BDD" w:rsidRPr="009B7BDD" w:rsidRDefault="009B7BDD" w:rsidP="009B7B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follow-up </w:t>
      </w:r>
    </w:p>
    <w:p w14:paraId="10D6160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00170566" w14:textId="77777777" w:rsidR="009B7BDD" w:rsidRPr="009B7BDD" w:rsidRDefault="009B7BDD" w:rsidP="009B7B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Assessment record </w:t>
      </w:r>
    </w:p>
    <w:p w14:paraId="0E36D627" w14:textId="77777777" w:rsidR="009B7BDD" w:rsidRPr="009B7BDD" w:rsidRDefault="009B7BDD" w:rsidP="009B7B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inputs </w:t>
      </w:r>
    </w:p>
    <w:p w14:paraId="68C23D34" w14:textId="77777777" w:rsidR="009B7BDD" w:rsidRPr="009B7BDD" w:rsidRDefault="009B7BDD" w:rsidP="009B7B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 log </w:t>
      </w:r>
    </w:p>
    <w:p w14:paraId="7EB2F3BC" w14:textId="77777777" w:rsidR="009B7BDD" w:rsidRPr="009B7BDD" w:rsidRDefault="009B7BDD" w:rsidP="009B7B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 prompt </w:t>
      </w:r>
    </w:p>
    <w:p w14:paraId="323D66FD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ED0D8B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A4BCC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GP-003 Risk Evaluation Pattern</w:t>
      </w:r>
    </w:p>
    <w:p w14:paraId="62EAA8A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Determine risk level and required response.</w:t>
      </w:r>
    </w:p>
    <w:p w14:paraId="5F542B3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organisational risk, IPC risk, clinical risk, WHS risk, business continuity risk.</w:t>
      </w:r>
    </w:p>
    <w:p w14:paraId="3B0B9B9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475C3D21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Likelihood </w:t>
      </w:r>
    </w:p>
    <w:p w14:paraId="38A1F5F4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Consequence </w:t>
      </w:r>
    </w:p>
    <w:p w14:paraId="386558C0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controls </w:t>
      </w:r>
    </w:p>
    <w:p w14:paraId="230A7FB0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Residual risk </w:t>
      </w:r>
    </w:p>
    <w:p w14:paraId="64D156C8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category </w:t>
      </w:r>
    </w:p>
    <w:p w14:paraId="4DFB1A4F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owner </w:t>
      </w:r>
    </w:p>
    <w:p w14:paraId="352D38DE" w14:textId="77777777" w:rsidR="009B7BDD" w:rsidRPr="009B7BDD" w:rsidRDefault="009B7BDD" w:rsidP="009B7B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date </w:t>
      </w:r>
    </w:p>
    <w:p w14:paraId="22EB734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3DB1D0A5" w14:textId="77777777" w:rsidR="009B7BDD" w:rsidRPr="009B7BDD" w:rsidRDefault="009B7BDD" w:rsidP="009B7B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score </w:t>
      </w:r>
    </w:p>
    <w:p w14:paraId="699E14B8" w14:textId="77777777" w:rsidR="009B7BDD" w:rsidRPr="009B7BDD" w:rsidRDefault="009B7BDD" w:rsidP="009B7B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register entry if threshold met </w:t>
      </w:r>
    </w:p>
    <w:p w14:paraId="708DBB52" w14:textId="77777777" w:rsidR="009B7BDD" w:rsidRPr="009B7BDD" w:rsidRDefault="009B7BDD" w:rsidP="009B7B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recommendation </w:t>
      </w:r>
    </w:p>
    <w:p w14:paraId="085828E3" w14:textId="77777777" w:rsidR="009B7BDD" w:rsidRPr="009B7BDD" w:rsidRDefault="009B7BDD" w:rsidP="009B7B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frequency </w:t>
      </w:r>
    </w:p>
    <w:p w14:paraId="392535C0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Grounded in the Risk Management Framework’s structured approach to likelihood, consequence, controls, residual risk, ownership and escalation. </w:t>
      </w:r>
    </w:p>
    <w:p w14:paraId="638BE3CF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E6191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8AF6CF8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GP-004 Escalation Pattern</w:t>
      </w:r>
    </w:p>
    <w:p w14:paraId="4CF427B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significant issues to the correct level of authority.</w:t>
      </w:r>
    </w:p>
    <w:p w14:paraId="4DA50F4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outbreak escalation, clinical deterioration, serious incidents, WHS risks, emergency events.</w:t>
      </w:r>
    </w:p>
    <w:p w14:paraId="504797D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659901C6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threshold </w:t>
      </w:r>
    </w:p>
    <w:p w14:paraId="39E5EDA2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role </w:t>
      </w:r>
    </w:p>
    <w:p w14:paraId="44DA3E7C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Timeframe </w:t>
      </w:r>
    </w:p>
    <w:p w14:paraId="039C04B3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notification </w:t>
      </w:r>
    </w:p>
    <w:p w14:paraId="136CFEDA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 authority </w:t>
      </w:r>
    </w:p>
    <w:p w14:paraId="5779B108" w14:textId="77777777" w:rsidR="009B7BDD" w:rsidRPr="009B7BDD" w:rsidRDefault="009B7BDD" w:rsidP="009B7B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outcome </w:t>
      </w:r>
    </w:p>
    <w:p w14:paraId="728976D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1EA013E2" w14:textId="77777777" w:rsidR="009B7BDD" w:rsidRPr="009B7BDD" w:rsidRDefault="009B7BDD" w:rsidP="009B7B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task </w:t>
      </w:r>
    </w:p>
    <w:p w14:paraId="7E27846A" w14:textId="77777777" w:rsidR="009B7BDD" w:rsidRPr="009B7BDD" w:rsidRDefault="009B7BDD" w:rsidP="009B7B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record </w:t>
      </w:r>
    </w:p>
    <w:p w14:paraId="4D0FC301" w14:textId="77777777" w:rsidR="009B7BDD" w:rsidRPr="009B7BDD" w:rsidRDefault="009B7BDD" w:rsidP="009B7B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 log </w:t>
      </w:r>
    </w:p>
    <w:p w14:paraId="70B8D7CD" w14:textId="77777777" w:rsidR="009B7BDD" w:rsidRPr="009B7BDD" w:rsidRDefault="009B7BDD" w:rsidP="009B7B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trail </w:t>
      </w:r>
    </w:p>
    <w:p w14:paraId="7E3BB686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13A3C">
          <v:rect id="_x0000_i1034" style="width:0;height:1.5pt" o:hralign="center" o:hrstd="t" o:hr="t" fillcolor="#a0a0a0" stroked="f"/>
        </w:pict>
      </w:r>
    </w:p>
    <w:p w14:paraId="53D637D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GP-005 Notification Pattern</w:t>
      </w:r>
    </w:p>
    <w:p w14:paraId="5C289150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the right people are informed at the right time.</w:t>
      </w:r>
    </w:p>
    <w:p w14:paraId="1B5B86F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consumers, representatives, staff, management, public health, regulators, contractors.</w:t>
      </w:r>
    </w:p>
    <w:p w14:paraId="2155E14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76B09DC2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</w:t>
      </w:r>
    </w:p>
    <w:p w14:paraId="70A11F6C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type </w:t>
      </w:r>
    </w:p>
    <w:p w14:paraId="703F6D7D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Method </w:t>
      </w:r>
    </w:p>
    <w:p w14:paraId="4C584CF8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Timeframe </w:t>
      </w:r>
    </w:p>
    <w:p w14:paraId="728DA9F8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Confirmation required </w:t>
      </w:r>
    </w:p>
    <w:p w14:paraId="3FBE942B" w14:textId="77777777" w:rsidR="009B7BDD" w:rsidRPr="009B7BDD" w:rsidRDefault="009B7BDD" w:rsidP="009B7B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barriers </w:t>
      </w:r>
    </w:p>
    <w:p w14:paraId="0D46FFE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77D30E70" w14:textId="77777777" w:rsidR="009B7BDD" w:rsidRPr="009B7BDD" w:rsidRDefault="009B7BDD" w:rsidP="009B7B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task </w:t>
      </w:r>
    </w:p>
    <w:p w14:paraId="76DDC543" w14:textId="77777777" w:rsidR="009B7BDD" w:rsidRPr="009B7BDD" w:rsidRDefault="009B7BDD" w:rsidP="009B7B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log </w:t>
      </w:r>
    </w:p>
    <w:p w14:paraId="34E58ECE" w14:textId="77777777" w:rsidR="009B7BDD" w:rsidRPr="009B7BDD" w:rsidRDefault="009B7BDD" w:rsidP="009B7B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Interpreter prompt </w:t>
      </w:r>
    </w:p>
    <w:p w14:paraId="65A44B3A" w14:textId="77777777" w:rsidR="009B7BDD" w:rsidRPr="009B7BDD" w:rsidRDefault="009B7BDD" w:rsidP="009B7B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Confirmation status </w:t>
      </w:r>
    </w:p>
    <w:p w14:paraId="6AE6DA77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B2C9C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355804BD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GP-006 Operational Tasking Pattern</w:t>
      </w:r>
    </w:p>
    <w:p w14:paraId="0CBA83B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Translate decisions into action.</w:t>
      </w:r>
    </w:p>
    <w:p w14:paraId="6A5C51D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outbreak response, PPE checks, welfare checks, audit actions, incident follow-up.</w:t>
      </w:r>
    </w:p>
    <w:p w14:paraId="72BC3B5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3A3E103D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description </w:t>
      </w:r>
    </w:p>
    <w:p w14:paraId="7A01C980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Responsible role </w:t>
      </w:r>
    </w:p>
    <w:p w14:paraId="319C2F6F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Priority </w:t>
      </w:r>
    </w:p>
    <w:p w14:paraId="4FD4796F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</w:t>
      </w:r>
    </w:p>
    <w:p w14:paraId="25437570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 </w:t>
      </w:r>
    </w:p>
    <w:p w14:paraId="27FD028F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 required </w:t>
      </w:r>
    </w:p>
    <w:p w14:paraId="3057FC9F" w14:textId="77777777" w:rsidR="009B7BDD" w:rsidRPr="009B7BDD" w:rsidRDefault="009B7BDD" w:rsidP="009B7B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Completion criteria </w:t>
      </w:r>
    </w:p>
    <w:p w14:paraId="3A831CF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52FB8C05" w14:textId="77777777" w:rsidR="009B7BDD" w:rsidRPr="009B7BDD" w:rsidRDefault="009B7BDD" w:rsidP="009B7B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cards </w:t>
      </w:r>
    </w:p>
    <w:p w14:paraId="1737768F" w14:textId="77777777" w:rsidR="009B7BDD" w:rsidRPr="009B7BDD" w:rsidRDefault="009B7BDD" w:rsidP="009B7B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AIIMS/operational grouping </w:t>
      </w:r>
    </w:p>
    <w:p w14:paraId="45CBFE27" w14:textId="77777777" w:rsidR="009B7BDD" w:rsidRPr="009B7BDD" w:rsidRDefault="009B7BDD" w:rsidP="009B7B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Priority banner </w:t>
      </w:r>
    </w:p>
    <w:p w14:paraId="3DE1EC78" w14:textId="77777777" w:rsidR="009B7BDD" w:rsidRPr="009B7BDD" w:rsidRDefault="009B7BDD" w:rsidP="009B7B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tracking </w:t>
      </w:r>
    </w:p>
    <w:p w14:paraId="1F398A51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5BECF3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7C0D47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GP-007 Coordination Pattern</w:t>
      </w:r>
    </w:p>
    <w:p w14:paraId="1B16646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 work through operational ownership.</w:t>
      </w:r>
    </w:p>
    <w:p w14:paraId="4517078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outbreak command, emergency response, recovery, business continuity.</w:t>
      </w:r>
    </w:p>
    <w:p w14:paraId="1F87C74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36F448A8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</w:t>
      </w:r>
    </w:p>
    <w:p w14:paraId="54941D69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Operations </w:t>
      </w:r>
    </w:p>
    <w:p w14:paraId="513930D1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Planning </w:t>
      </w:r>
    </w:p>
    <w:p w14:paraId="1A129C71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Logistics </w:t>
      </w:r>
    </w:p>
    <w:p w14:paraId="57085EB6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Communications </w:t>
      </w:r>
    </w:p>
    <w:p w14:paraId="772646C7" w14:textId="77777777" w:rsidR="009B7BDD" w:rsidRPr="009B7BDD" w:rsidRDefault="009B7BDD" w:rsidP="009B7B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Recovery </w:t>
      </w:r>
    </w:p>
    <w:p w14:paraId="1276384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5C58E81C" w14:textId="77777777" w:rsidR="009B7BDD" w:rsidRPr="009B7BDD" w:rsidRDefault="009B7BDD" w:rsidP="009B7B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area grouping </w:t>
      </w:r>
    </w:p>
    <w:p w14:paraId="59CD537C" w14:textId="77777777" w:rsidR="009B7BDD" w:rsidRPr="009B7BDD" w:rsidRDefault="009B7BDD" w:rsidP="009B7B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Delegation structure </w:t>
      </w:r>
    </w:p>
    <w:p w14:paraId="3508A9AB" w14:textId="77777777" w:rsidR="009B7BDD" w:rsidRPr="009B7BDD" w:rsidRDefault="009B7BDD" w:rsidP="009B7B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Incident controller view </w:t>
      </w:r>
    </w:p>
    <w:p w14:paraId="2861D4FF" w14:textId="77777777" w:rsidR="009B7BDD" w:rsidRPr="009B7BDD" w:rsidRDefault="009B7BDD" w:rsidP="009B7B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dashboards </w:t>
      </w:r>
    </w:p>
    <w:p w14:paraId="4C35063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aligns strongly with the Emergency Framework’s simplified AIIMS-informed coordination model. </w:t>
      </w:r>
    </w:p>
    <w:p w14:paraId="293D3691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A6F844A">
          <v:rect id="_x0000_i1031" style="width:0;height:1.5pt" o:hralign="center" o:hrstd="t" o:hr="t" fillcolor="#a0a0a0" stroked="f"/>
        </w:pict>
      </w:r>
    </w:p>
    <w:p w14:paraId="2C631B70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GP-008 Surveillance Pattern</w:t>
      </w:r>
    </w:p>
    <w:p w14:paraId="71206B7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trends over time.</w:t>
      </w:r>
    </w:p>
    <w:p w14:paraId="03C74432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infection surveillance, outbreaks, clinical indicators, WHS incidents, quality indicators.</w:t>
      </w:r>
    </w:p>
    <w:p w14:paraId="0E8FD9C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3FA36AAF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Case/event count </w:t>
      </w:r>
    </w:p>
    <w:p w14:paraId="7B4093E9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period </w:t>
      </w:r>
    </w:p>
    <w:p w14:paraId="777757C3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</w:t>
      </w:r>
    </w:p>
    <w:p w14:paraId="386ED94A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Trend direction </w:t>
      </w:r>
    </w:p>
    <w:p w14:paraId="0F92B2B1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Thresholds </w:t>
      </w:r>
    </w:p>
    <w:p w14:paraId="09DDFCBB" w14:textId="77777777" w:rsidR="009B7BDD" w:rsidRPr="009B7BDD" w:rsidRDefault="009B7BDD" w:rsidP="009B7B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frequency </w:t>
      </w:r>
    </w:p>
    <w:p w14:paraId="24354FE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2C470CB6" w14:textId="77777777" w:rsidR="009B7BDD" w:rsidRPr="009B7BDD" w:rsidRDefault="009B7BDD" w:rsidP="009B7B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 list </w:t>
      </w:r>
    </w:p>
    <w:p w14:paraId="3CBF7A02" w14:textId="77777777" w:rsidR="009B7BDD" w:rsidRPr="009B7BDD" w:rsidRDefault="009B7BDD" w:rsidP="009B7B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Trend alerts </w:t>
      </w:r>
    </w:p>
    <w:p w14:paraId="18B87B0A" w14:textId="77777777" w:rsidR="009B7BDD" w:rsidRPr="009B7BDD" w:rsidRDefault="009B7BDD" w:rsidP="009B7B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metrics </w:t>
      </w:r>
    </w:p>
    <w:p w14:paraId="78550014" w14:textId="77777777" w:rsidR="009B7BDD" w:rsidRPr="009B7BDD" w:rsidRDefault="009B7BDD" w:rsidP="009B7B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 snapshots </w:t>
      </w:r>
    </w:p>
    <w:p w14:paraId="6FF0EA1C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IPC Framework explicitly identifies surveillance as a core IPC program component. </w:t>
      </w:r>
    </w:p>
    <w:p w14:paraId="08523521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316AAD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54CCD754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GP-009 Resource Management Pattern</w:t>
      </w:r>
    </w:p>
    <w:p w14:paraId="516D8F0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availability and sustainability of critical resources.</w:t>
      </w:r>
    </w:p>
    <w:p w14:paraId="7314CD64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PPE, workforce, transport, ICT, supplies, medications.</w:t>
      </w:r>
    </w:p>
    <w:p w14:paraId="00186AF8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43CC6650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type </w:t>
      </w:r>
    </w:p>
    <w:p w14:paraId="137DEA13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quantity </w:t>
      </w:r>
    </w:p>
    <w:p w14:paraId="6089A84D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Burn rate </w:t>
      </w:r>
    </w:p>
    <w:p w14:paraId="1C0A842A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Days remaining </w:t>
      </w:r>
    </w:p>
    <w:p w14:paraId="5A7D1234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threshold </w:t>
      </w:r>
    </w:p>
    <w:p w14:paraId="0B3031A8" w14:textId="77777777" w:rsidR="009B7BDD" w:rsidRPr="009B7BDD" w:rsidRDefault="009B7BDD" w:rsidP="009B7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Supplier/contingency option </w:t>
      </w:r>
    </w:p>
    <w:p w14:paraId="52EDA890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02686E70" w14:textId="77777777" w:rsidR="009B7BDD" w:rsidRPr="009B7BDD" w:rsidRDefault="009B7BDD" w:rsidP="009B7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warning </w:t>
      </w:r>
    </w:p>
    <w:p w14:paraId="7B617528" w14:textId="77777777" w:rsidR="009B7BDD" w:rsidRPr="009B7BDD" w:rsidRDefault="009B7BDD" w:rsidP="009B7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Reorder task </w:t>
      </w:r>
    </w:p>
    <w:p w14:paraId="64D881C2" w14:textId="77777777" w:rsidR="009B7BDD" w:rsidRPr="009B7BDD" w:rsidRDefault="009B7BDD" w:rsidP="009B7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PPE calculator </w:t>
      </w:r>
    </w:p>
    <w:p w14:paraId="60F6D467" w14:textId="77777777" w:rsidR="009B7BDD" w:rsidRPr="009B7BDD" w:rsidRDefault="009B7BDD" w:rsidP="009B7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Logistics dashboard </w:t>
      </w:r>
    </w:p>
    <w:p w14:paraId="783F66F4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4AE831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35DA24A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GP-010 Communication Management Pattern</w:t>
      </w:r>
    </w:p>
    <w:p w14:paraId="2A27D04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planned communication during operational events.</w:t>
      </w:r>
    </w:p>
    <w:p w14:paraId="546DA34F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outbreak updates, emergency communications, consumer/representative contact, staff briefings.</w:t>
      </w:r>
    </w:p>
    <w:p w14:paraId="0D1EE90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75DEE837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</w:t>
      </w:r>
    </w:p>
    <w:p w14:paraId="037F800B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message </w:t>
      </w:r>
    </w:p>
    <w:p w14:paraId="4D5FD56D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Cultural/language needs </w:t>
      </w:r>
    </w:p>
    <w:p w14:paraId="708B8F9C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channel </w:t>
      </w:r>
    </w:p>
    <w:p w14:paraId="35114BC8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Responsible person </w:t>
      </w:r>
    </w:p>
    <w:p w14:paraId="73951816" w14:textId="77777777" w:rsidR="009B7BDD" w:rsidRPr="009B7BDD" w:rsidRDefault="009B7BDD" w:rsidP="009B7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of completion </w:t>
      </w:r>
    </w:p>
    <w:p w14:paraId="39C9FB6E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14BF72F8" w14:textId="77777777" w:rsidR="009B7BDD" w:rsidRPr="009B7BDD" w:rsidRDefault="009B7BDD" w:rsidP="009B7B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plan </w:t>
      </w:r>
    </w:p>
    <w:p w14:paraId="0FAA5CED" w14:textId="77777777" w:rsidR="009B7BDD" w:rsidRPr="009B7BDD" w:rsidRDefault="009B7BDD" w:rsidP="009B7B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Stakeholder log </w:t>
      </w:r>
    </w:p>
    <w:p w14:paraId="15BBB8DB" w14:textId="77777777" w:rsidR="009B7BDD" w:rsidRPr="009B7BDD" w:rsidRDefault="009B7BDD" w:rsidP="009B7B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Interpreter flag </w:t>
      </w:r>
    </w:p>
    <w:p w14:paraId="5DAF6B58" w14:textId="77777777" w:rsidR="009B7BDD" w:rsidRPr="009B7BDD" w:rsidRDefault="009B7BDD" w:rsidP="009B7B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history </w:t>
      </w:r>
    </w:p>
    <w:p w14:paraId="2DB5FB3E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A177C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39743F0F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GP-011 Recovery Pattern</w:t>
      </w:r>
    </w:p>
    <w:p w14:paraId="3BA3EB8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Guide return to safe business-as-usual.</w:t>
      </w:r>
    </w:p>
    <w:p w14:paraId="1A8E918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outbreak stand-down, emergency recovery, workforce recovery, service restoration.</w:t>
      </w:r>
    </w:p>
    <w:p w14:paraId="6A719D77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23B2CBA1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Recovery criteria </w:t>
      </w:r>
    </w:p>
    <w:p w14:paraId="1D3A9A76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Controls to step down </w:t>
      </w:r>
    </w:p>
    <w:p w14:paraId="6C445278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wellbeing review </w:t>
      </w:r>
    </w:p>
    <w:p w14:paraId="141CA8E0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Workforce support </w:t>
      </w:r>
    </w:p>
    <w:p w14:paraId="2A8766C7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restoration </w:t>
      </w:r>
    </w:p>
    <w:p w14:paraId="277EAC1F" w14:textId="77777777" w:rsidR="009B7BDD" w:rsidRPr="009B7BDD" w:rsidRDefault="009B7BDD" w:rsidP="009B7B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Residual risks </w:t>
      </w:r>
    </w:p>
    <w:p w14:paraId="419DF43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63AE7203" w14:textId="77777777" w:rsidR="009B7BDD" w:rsidRPr="009B7BDD" w:rsidRDefault="009B7BDD" w:rsidP="009B7B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BAU readiness score </w:t>
      </w:r>
    </w:p>
    <w:p w14:paraId="3658D859" w14:textId="77777777" w:rsidR="009B7BDD" w:rsidRPr="009B7BDD" w:rsidRDefault="009B7BDD" w:rsidP="009B7B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Recovery tasks </w:t>
      </w:r>
    </w:p>
    <w:p w14:paraId="0970A075" w14:textId="77777777" w:rsidR="009B7BDD" w:rsidRPr="009B7BDD" w:rsidRDefault="009B7BDD" w:rsidP="009B7B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Stand-down checklist </w:t>
      </w:r>
    </w:p>
    <w:p w14:paraId="40C85EFA" w14:textId="77777777" w:rsidR="009B7BDD" w:rsidRPr="009B7BDD" w:rsidRDefault="009B7BDD" w:rsidP="009B7B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Recovery dashboard </w:t>
      </w:r>
    </w:p>
    <w:p w14:paraId="61F078AE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693BC8">
          <v:rect id="_x0000_i1027" style="width:0;height:1.5pt" o:hralign="center" o:hrstd="t" o:hr="t" fillcolor="#a0a0a0" stroked="f"/>
        </w:pict>
      </w:r>
    </w:p>
    <w:p w14:paraId="61529F93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GP-012 Learning and Improvement Pattern</w:t>
      </w:r>
    </w:p>
    <w:p w14:paraId="39C0A79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events into organisational learning.</w:t>
      </w:r>
    </w:p>
    <w:p w14:paraId="2EEB0A6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debriefs, audits, incidents, complaints, outbreak reviews, emergency reviews.</w:t>
      </w:r>
    </w:p>
    <w:p w14:paraId="09F9E4A3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elements:</w:t>
      </w:r>
    </w:p>
    <w:p w14:paraId="52C4F9EF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happened </w:t>
      </w:r>
    </w:p>
    <w:p w14:paraId="69B532EB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worked </w:t>
      </w:r>
    </w:p>
    <w:p w14:paraId="676F4D31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failed </w:t>
      </w:r>
    </w:p>
    <w:p w14:paraId="33F13940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Root/contributing factors </w:t>
      </w:r>
    </w:p>
    <w:p w14:paraId="482E2E08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Improvement actions </w:t>
      </w:r>
    </w:p>
    <w:p w14:paraId="2EA8C452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 </w:t>
      </w:r>
    </w:p>
    <w:p w14:paraId="1B804858" w14:textId="77777777" w:rsidR="009B7BDD" w:rsidRPr="009B7BDD" w:rsidRDefault="009B7BDD" w:rsidP="009B7B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 </w:t>
      </w:r>
    </w:p>
    <w:p w14:paraId="2364278B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LOCC outputs:</w:t>
      </w:r>
    </w:p>
    <w:p w14:paraId="544DD596" w14:textId="77777777" w:rsidR="009B7BDD" w:rsidRPr="009B7BDD" w:rsidRDefault="009B7BDD" w:rsidP="009B7B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Lessons learned record </w:t>
      </w:r>
    </w:p>
    <w:p w14:paraId="4907D061" w14:textId="77777777" w:rsidR="009B7BDD" w:rsidRPr="009B7BDD" w:rsidRDefault="009B7BDD" w:rsidP="009B7B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 action </w:t>
      </w:r>
    </w:p>
    <w:p w14:paraId="4BD200DD" w14:textId="77777777" w:rsidR="009B7BDD" w:rsidRPr="009B7BDD" w:rsidRDefault="009B7BDD" w:rsidP="009B7B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Quality improvement entry </w:t>
      </w:r>
    </w:p>
    <w:p w14:paraId="52780024" w14:textId="77777777" w:rsidR="009B7BDD" w:rsidRPr="009B7BDD" w:rsidRDefault="009B7BDD" w:rsidP="009B7B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Governance report </w:t>
      </w:r>
    </w:p>
    <w:p w14:paraId="60AA4775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directly reflects the Quality and Continuous Improvement Framework’s focus on monitoring, feedback, incidents, audits, improvement planning and organisational learning. </w:t>
      </w:r>
    </w:p>
    <w:p w14:paraId="7F84404C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688D98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A399ED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Catalogue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20"/>
        <w:gridCol w:w="3368"/>
      </w:tblGrid>
      <w:tr w:rsidR="009B7BDD" w:rsidRPr="009B7BDD" w14:paraId="3632F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4C562" w14:textId="77777777" w:rsidR="009B7BDD" w:rsidRPr="009B7BDD" w:rsidRDefault="009B7BDD" w:rsidP="009B7B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5925017D" w14:textId="77777777" w:rsidR="009B7BDD" w:rsidRPr="009B7BDD" w:rsidRDefault="009B7BDD" w:rsidP="009B7B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 Name</w:t>
            </w:r>
          </w:p>
        </w:tc>
        <w:tc>
          <w:tcPr>
            <w:tcW w:w="0" w:type="auto"/>
            <w:vAlign w:val="center"/>
            <w:hideMark/>
          </w:tcPr>
          <w:p w14:paraId="7BB6FDC9" w14:textId="77777777" w:rsidR="009B7BDD" w:rsidRPr="009B7BDD" w:rsidRDefault="009B7BDD" w:rsidP="009B7B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Function</w:t>
            </w:r>
          </w:p>
        </w:tc>
      </w:tr>
      <w:tr w:rsidR="009B7BDD" w:rsidRPr="009B7BDD" w14:paraId="34A5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B449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GP-001</w:t>
            </w:r>
          </w:p>
        </w:tc>
        <w:tc>
          <w:tcPr>
            <w:tcW w:w="0" w:type="auto"/>
            <w:vAlign w:val="center"/>
            <w:hideMark/>
          </w:tcPr>
          <w:p w14:paraId="54AA3613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20E963C6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Identify emerging or actual events</w:t>
            </w:r>
          </w:p>
        </w:tc>
      </w:tr>
      <w:tr w:rsidR="009B7BDD" w:rsidRPr="009B7BDD" w14:paraId="2141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4848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GP-002</w:t>
            </w:r>
          </w:p>
        </w:tc>
        <w:tc>
          <w:tcPr>
            <w:tcW w:w="0" w:type="auto"/>
            <w:vAlign w:val="center"/>
            <w:hideMark/>
          </w:tcPr>
          <w:p w14:paraId="7C21D2CF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8A15B8A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Gather structured information</w:t>
            </w:r>
          </w:p>
        </w:tc>
      </w:tr>
      <w:tr w:rsidR="009B7BDD" w:rsidRPr="009B7BDD" w14:paraId="375E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D1E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GP-003</w:t>
            </w:r>
          </w:p>
        </w:tc>
        <w:tc>
          <w:tcPr>
            <w:tcW w:w="0" w:type="auto"/>
            <w:vAlign w:val="center"/>
            <w:hideMark/>
          </w:tcPr>
          <w:p w14:paraId="41D26B5A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Evaluation</w:t>
            </w:r>
          </w:p>
        </w:tc>
        <w:tc>
          <w:tcPr>
            <w:tcW w:w="0" w:type="auto"/>
            <w:vAlign w:val="center"/>
            <w:hideMark/>
          </w:tcPr>
          <w:p w14:paraId="406D2CD8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Determine risk and response level</w:t>
            </w:r>
          </w:p>
        </w:tc>
      </w:tr>
      <w:tr w:rsidR="009B7BDD" w:rsidRPr="009B7BDD" w14:paraId="138E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BF20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GP-004</w:t>
            </w:r>
          </w:p>
        </w:tc>
        <w:tc>
          <w:tcPr>
            <w:tcW w:w="0" w:type="auto"/>
            <w:vAlign w:val="center"/>
            <w:hideMark/>
          </w:tcPr>
          <w:p w14:paraId="7778F7C1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76C58BBD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issues to correct authority</w:t>
            </w:r>
          </w:p>
        </w:tc>
      </w:tr>
      <w:tr w:rsidR="009B7BDD" w:rsidRPr="009B7BDD" w14:paraId="3A32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60A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GP-005</w:t>
            </w:r>
          </w:p>
        </w:tc>
        <w:tc>
          <w:tcPr>
            <w:tcW w:w="0" w:type="auto"/>
            <w:vAlign w:val="center"/>
            <w:hideMark/>
          </w:tcPr>
          <w:p w14:paraId="7719C753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300A122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 required stakeholders</w:t>
            </w:r>
          </w:p>
        </w:tc>
      </w:tr>
      <w:tr w:rsidR="009B7BDD" w:rsidRPr="009B7BDD" w14:paraId="1C4B9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F076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GP-006</w:t>
            </w:r>
          </w:p>
        </w:tc>
        <w:tc>
          <w:tcPr>
            <w:tcW w:w="0" w:type="auto"/>
            <w:vAlign w:val="center"/>
            <w:hideMark/>
          </w:tcPr>
          <w:p w14:paraId="0381BF4E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Operational Tasking</w:t>
            </w:r>
          </w:p>
        </w:tc>
        <w:tc>
          <w:tcPr>
            <w:tcW w:w="0" w:type="auto"/>
            <w:vAlign w:val="center"/>
            <w:hideMark/>
          </w:tcPr>
          <w:p w14:paraId="2394BE0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 decisions into work</w:t>
            </w:r>
          </w:p>
        </w:tc>
      </w:tr>
      <w:tr w:rsidR="009B7BDD" w:rsidRPr="009B7BDD" w14:paraId="6ABC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D0FB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GP-007</w:t>
            </w:r>
          </w:p>
        </w:tc>
        <w:tc>
          <w:tcPr>
            <w:tcW w:w="0" w:type="auto"/>
            <w:vAlign w:val="center"/>
            <w:hideMark/>
          </w:tcPr>
          <w:p w14:paraId="5EF6F5F0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4345E05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Organise response ownership</w:t>
            </w:r>
          </w:p>
        </w:tc>
      </w:tr>
      <w:tr w:rsidR="009B7BDD" w:rsidRPr="009B7BDD" w14:paraId="774A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A07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GP-008</w:t>
            </w:r>
          </w:p>
        </w:tc>
        <w:tc>
          <w:tcPr>
            <w:tcW w:w="0" w:type="auto"/>
            <w:vAlign w:val="center"/>
            <w:hideMark/>
          </w:tcPr>
          <w:p w14:paraId="1854A478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023646E5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trends and thresholds</w:t>
            </w:r>
          </w:p>
        </w:tc>
      </w:tr>
      <w:tr w:rsidR="009B7BDD" w:rsidRPr="009B7BDD" w14:paraId="27A2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986E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GP-009</w:t>
            </w:r>
          </w:p>
        </w:tc>
        <w:tc>
          <w:tcPr>
            <w:tcW w:w="0" w:type="auto"/>
            <w:vAlign w:val="center"/>
            <w:hideMark/>
          </w:tcPr>
          <w:p w14:paraId="0DACAC39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3457CEB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critical resources</w:t>
            </w:r>
          </w:p>
        </w:tc>
      </w:tr>
      <w:tr w:rsidR="009B7BDD" w:rsidRPr="009B7BDD" w14:paraId="37B37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C4D2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GP-010</w:t>
            </w:r>
          </w:p>
        </w:tc>
        <w:tc>
          <w:tcPr>
            <w:tcW w:w="0" w:type="auto"/>
            <w:vAlign w:val="center"/>
            <w:hideMark/>
          </w:tcPr>
          <w:p w14:paraId="15C36E14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14:paraId="0562BB2D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planned communications</w:t>
            </w:r>
          </w:p>
        </w:tc>
      </w:tr>
      <w:tr w:rsidR="009B7BDD" w:rsidRPr="009B7BDD" w14:paraId="4F05F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1127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GP-011</w:t>
            </w:r>
          </w:p>
        </w:tc>
        <w:tc>
          <w:tcPr>
            <w:tcW w:w="0" w:type="auto"/>
            <w:vAlign w:val="center"/>
            <w:hideMark/>
          </w:tcPr>
          <w:p w14:paraId="2CDE0931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D137896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to safe BAU</w:t>
            </w:r>
          </w:p>
        </w:tc>
      </w:tr>
      <w:tr w:rsidR="009B7BDD" w:rsidRPr="009B7BDD" w14:paraId="755C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8CC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GP-012</w:t>
            </w:r>
          </w:p>
        </w:tc>
        <w:tc>
          <w:tcPr>
            <w:tcW w:w="0" w:type="auto"/>
            <w:vAlign w:val="center"/>
            <w:hideMark/>
          </w:tcPr>
          <w:p w14:paraId="2B2AD214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and Improvement</w:t>
            </w:r>
          </w:p>
        </w:tc>
        <w:tc>
          <w:tcPr>
            <w:tcW w:w="0" w:type="auto"/>
            <w:vAlign w:val="center"/>
            <w:hideMark/>
          </w:tcPr>
          <w:p w14:paraId="24CA062F" w14:textId="77777777" w:rsidR="009B7BDD" w:rsidRPr="009B7BDD" w:rsidRDefault="009B7BDD" w:rsidP="009B7B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B7BD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 events into improvement</w:t>
            </w:r>
          </w:p>
        </w:tc>
      </w:tr>
    </w:tbl>
    <w:p w14:paraId="666E6246" w14:textId="77777777" w:rsidR="009B7BDD" w:rsidRPr="009B7BDD" w:rsidRDefault="002D3643" w:rsidP="009B7BDD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36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B367C">
          <v:rect id="_x0000_i1025" style="width:0;height:1.5pt" o:hralign="center" o:hrstd="t" o:hr="t" fillcolor="#a0a0a0" stroked="f"/>
        </w:pict>
      </w:r>
    </w:p>
    <w:p w14:paraId="33BD14F0" w14:textId="77777777" w:rsidR="009B7BDD" w:rsidRPr="009B7BDD" w:rsidRDefault="009B7BDD" w:rsidP="009B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 Principle</w:t>
      </w:r>
    </w:p>
    <w:p w14:paraId="77D8F82D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LOCC workflow should be composed from these patterns rather than built as a one-off process.</w:t>
      </w:r>
    </w:p>
    <w:p w14:paraId="59B5D101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F1FFA8A" w14:textId="77777777" w:rsidR="009B7BDD" w:rsidRPr="009B7BDD" w:rsidRDefault="009B7BDD" w:rsidP="009B7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Outbreak Workflow =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Detection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Assessment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Risk Evaluation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Escalation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Notification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Operational Tasking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Coordination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Surveillance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Resource Management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Communication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Recovery</w:t>
      </w:r>
      <w:r w:rsidRPr="009B7B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 Learning and Improvement</w:t>
      </w:r>
    </w:p>
    <w:p w14:paraId="78DB5E8A" w14:textId="77777777" w:rsidR="009B7BDD" w:rsidRPr="009B7BDD" w:rsidRDefault="009B7BDD" w:rsidP="009B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B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foundation that allows LOCC to scale beyond outbreaks while staying coherent, explainable and evidence-based.</w:t>
      </w:r>
    </w:p>
    <w:p w14:paraId="19D68E7F" w14:textId="77777777" w:rsidR="00EC58B3" w:rsidRPr="009B7BDD" w:rsidRDefault="00EC58B3" w:rsidP="009B7BDD"/>
    <w:sectPr w:rsidR="00EC58B3" w:rsidRPr="009B7BDD" w:rsidSect="0006634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573AA"/>
    <w:multiLevelType w:val="multilevel"/>
    <w:tmpl w:val="FDB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3740"/>
    <w:multiLevelType w:val="multilevel"/>
    <w:tmpl w:val="B18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B8E"/>
    <w:multiLevelType w:val="multilevel"/>
    <w:tmpl w:val="0E4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C6164"/>
    <w:multiLevelType w:val="multilevel"/>
    <w:tmpl w:val="22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169D"/>
    <w:multiLevelType w:val="multilevel"/>
    <w:tmpl w:val="974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60859"/>
    <w:multiLevelType w:val="multilevel"/>
    <w:tmpl w:val="ECC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36595"/>
    <w:multiLevelType w:val="multilevel"/>
    <w:tmpl w:val="7FA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A0764"/>
    <w:multiLevelType w:val="multilevel"/>
    <w:tmpl w:val="612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B2259"/>
    <w:multiLevelType w:val="multilevel"/>
    <w:tmpl w:val="B70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867F3"/>
    <w:multiLevelType w:val="multilevel"/>
    <w:tmpl w:val="20C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00FDC"/>
    <w:multiLevelType w:val="multilevel"/>
    <w:tmpl w:val="1C2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603F8"/>
    <w:multiLevelType w:val="multilevel"/>
    <w:tmpl w:val="F07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A0328"/>
    <w:multiLevelType w:val="multilevel"/>
    <w:tmpl w:val="862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2561B"/>
    <w:multiLevelType w:val="multilevel"/>
    <w:tmpl w:val="358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314F5"/>
    <w:multiLevelType w:val="multilevel"/>
    <w:tmpl w:val="6E8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B4FBA"/>
    <w:multiLevelType w:val="multilevel"/>
    <w:tmpl w:val="B69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E3C1B"/>
    <w:multiLevelType w:val="multilevel"/>
    <w:tmpl w:val="331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9617C"/>
    <w:multiLevelType w:val="multilevel"/>
    <w:tmpl w:val="4E0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65DDC"/>
    <w:multiLevelType w:val="multilevel"/>
    <w:tmpl w:val="0E0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F5D17"/>
    <w:multiLevelType w:val="multilevel"/>
    <w:tmpl w:val="2D2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D244B"/>
    <w:multiLevelType w:val="multilevel"/>
    <w:tmpl w:val="307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60FA6"/>
    <w:multiLevelType w:val="multilevel"/>
    <w:tmpl w:val="0D2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F1CD8"/>
    <w:multiLevelType w:val="multilevel"/>
    <w:tmpl w:val="979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5203A"/>
    <w:multiLevelType w:val="multilevel"/>
    <w:tmpl w:val="1A4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747C3"/>
    <w:multiLevelType w:val="multilevel"/>
    <w:tmpl w:val="761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645B2"/>
    <w:multiLevelType w:val="multilevel"/>
    <w:tmpl w:val="199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C48F4"/>
    <w:multiLevelType w:val="multilevel"/>
    <w:tmpl w:val="1CB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F5D6B"/>
    <w:multiLevelType w:val="multilevel"/>
    <w:tmpl w:val="2AE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B79C0"/>
    <w:multiLevelType w:val="multilevel"/>
    <w:tmpl w:val="230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57A2F"/>
    <w:multiLevelType w:val="multilevel"/>
    <w:tmpl w:val="68B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A1090"/>
    <w:multiLevelType w:val="multilevel"/>
    <w:tmpl w:val="22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378D4"/>
    <w:multiLevelType w:val="hybridMultilevel"/>
    <w:tmpl w:val="6444F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03761"/>
    <w:multiLevelType w:val="multilevel"/>
    <w:tmpl w:val="9B1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717DF"/>
    <w:multiLevelType w:val="multilevel"/>
    <w:tmpl w:val="EFB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3621B"/>
    <w:multiLevelType w:val="multilevel"/>
    <w:tmpl w:val="E66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20788"/>
    <w:multiLevelType w:val="multilevel"/>
    <w:tmpl w:val="4A4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61B98"/>
    <w:multiLevelType w:val="multilevel"/>
    <w:tmpl w:val="7F5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3331A"/>
    <w:multiLevelType w:val="multilevel"/>
    <w:tmpl w:val="733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F5D59"/>
    <w:multiLevelType w:val="multilevel"/>
    <w:tmpl w:val="D186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C82A10"/>
    <w:multiLevelType w:val="multilevel"/>
    <w:tmpl w:val="D3C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01434"/>
    <w:multiLevelType w:val="multilevel"/>
    <w:tmpl w:val="9E3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56F28"/>
    <w:multiLevelType w:val="multilevel"/>
    <w:tmpl w:val="406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B4C01"/>
    <w:multiLevelType w:val="multilevel"/>
    <w:tmpl w:val="0C5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B6500"/>
    <w:multiLevelType w:val="multilevel"/>
    <w:tmpl w:val="F25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07369"/>
    <w:multiLevelType w:val="hybridMultilevel"/>
    <w:tmpl w:val="A68AA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FE1EDB"/>
    <w:multiLevelType w:val="multilevel"/>
    <w:tmpl w:val="DC9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193956">
    <w:abstractNumId w:val="36"/>
  </w:num>
  <w:num w:numId="2" w16cid:durableId="685253992">
    <w:abstractNumId w:val="28"/>
  </w:num>
  <w:num w:numId="3" w16cid:durableId="1759671039">
    <w:abstractNumId w:val="23"/>
  </w:num>
  <w:num w:numId="4" w16cid:durableId="2138987039">
    <w:abstractNumId w:val="43"/>
  </w:num>
  <w:num w:numId="5" w16cid:durableId="152650281">
    <w:abstractNumId w:val="7"/>
  </w:num>
  <w:num w:numId="6" w16cid:durableId="288165236">
    <w:abstractNumId w:val="32"/>
  </w:num>
  <w:num w:numId="7" w16cid:durableId="1656445735">
    <w:abstractNumId w:val="35"/>
  </w:num>
  <w:num w:numId="8" w16cid:durableId="898519378">
    <w:abstractNumId w:val="38"/>
  </w:num>
  <w:num w:numId="9" w16cid:durableId="425544776">
    <w:abstractNumId w:val="4"/>
  </w:num>
  <w:num w:numId="10" w16cid:durableId="810319510">
    <w:abstractNumId w:val="13"/>
  </w:num>
  <w:num w:numId="11" w16cid:durableId="849370153">
    <w:abstractNumId w:val="10"/>
  </w:num>
  <w:num w:numId="12" w16cid:durableId="971328675">
    <w:abstractNumId w:val="30"/>
  </w:num>
  <w:num w:numId="13" w16cid:durableId="319233492">
    <w:abstractNumId w:val="44"/>
  </w:num>
  <w:num w:numId="14" w16cid:durableId="1691954273">
    <w:abstractNumId w:val="31"/>
  </w:num>
  <w:num w:numId="15" w16cid:durableId="1041903198">
    <w:abstractNumId w:val="24"/>
  </w:num>
  <w:num w:numId="16" w16cid:durableId="627249005">
    <w:abstractNumId w:val="2"/>
  </w:num>
  <w:num w:numId="17" w16cid:durableId="1300259811">
    <w:abstractNumId w:val="45"/>
  </w:num>
  <w:num w:numId="18" w16cid:durableId="1821530919">
    <w:abstractNumId w:val="21"/>
  </w:num>
  <w:num w:numId="19" w16cid:durableId="1707098357">
    <w:abstractNumId w:val="15"/>
  </w:num>
  <w:num w:numId="20" w16cid:durableId="156113844">
    <w:abstractNumId w:val="25"/>
  </w:num>
  <w:num w:numId="21" w16cid:durableId="1184394552">
    <w:abstractNumId w:val="3"/>
  </w:num>
  <w:num w:numId="22" w16cid:durableId="1568415250">
    <w:abstractNumId w:val="27"/>
  </w:num>
  <w:num w:numId="23" w16cid:durableId="791825355">
    <w:abstractNumId w:val="20"/>
  </w:num>
  <w:num w:numId="24" w16cid:durableId="699402164">
    <w:abstractNumId w:val="42"/>
  </w:num>
  <w:num w:numId="25" w16cid:durableId="387606220">
    <w:abstractNumId w:val="18"/>
  </w:num>
  <w:num w:numId="26" w16cid:durableId="2120172742">
    <w:abstractNumId w:val="40"/>
  </w:num>
  <w:num w:numId="27" w16cid:durableId="201746203">
    <w:abstractNumId w:val="9"/>
  </w:num>
  <w:num w:numId="28" w16cid:durableId="1307776507">
    <w:abstractNumId w:val="19"/>
  </w:num>
  <w:num w:numId="29" w16cid:durableId="860316127">
    <w:abstractNumId w:val="37"/>
  </w:num>
  <w:num w:numId="30" w16cid:durableId="230585396">
    <w:abstractNumId w:val="41"/>
  </w:num>
  <w:num w:numId="31" w16cid:durableId="2011055936">
    <w:abstractNumId w:val="16"/>
  </w:num>
  <w:num w:numId="32" w16cid:durableId="1226916840">
    <w:abstractNumId w:val="12"/>
  </w:num>
  <w:num w:numId="33" w16cid:durableId="1653290925">
    <w:abstractNumId w:val="34"/>
  </w:num>
  <w:num w:numId="34" w16cid:durableId="1173302130">
    <w:abstractNumId w:val="11"/>
  </w:num>
  <w:num w:numId="35" w16cid:durableId="591202821">
    <w:abstractNumId w:val="0"/>
  </w:num>
  <w:num w:numId="36" w16cid:durableId="603225463">
    <w:abstractNumId w:val="14"/>
  </w:num>
  <w:num w:numId="37" w16cid:durableId="1894123137">
    <w:abstractNumId w:val="8"/>
  </w:num>
  <w:num w:numId="38" w16cid:durableId="680813801">
    <w:abstractNumId w:val="17"/>
  </w:num>
  <w:num w:numId="39" w16cid:durableId="2072843720">
    <w:abstractNumId w:val="6"/>
  </w:num>
  <w:num w:numId="40" w16cid:durableId="216667008">
    <w:abstractNumId w:val="26"/>
  </w:num>
  <w:num w:numId="41" w16cid:durableId="1025205698">
    <w:abstractNumId w:val="29"/>
  </w:num>
  <w:num w:numId="42" w16cid:durableId="1420251904">
    <w:abstractNumId w:val="1"/>
  </w:num>
  <w:num w:numId="43" w16cid:durableId="892693116">
    <w:abstractNumId w:val="33"/>
  </w:num>
  <w:num w:numId="44" w16cid:durableId="805897560">
    <w:abstractNumId w:val="39"/>
  </w:num>
  <w:num w:numId="45" w16cid:durableId="1159925196">
    <w:abstractNumId w:val="22"/>
  </w:num>
  <w:num w:numId="46" w16cid:durableId="48143350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1"/>
    <w:rsid w:val="000040B7"/>
    <w:rsid w:val="000203A2"/>
    <w:rsid w:val="0006634F"/>
    <w:rsid w:val="001379E8"/>
    <w:rsid w:val="00221660"/>
    <w:rsid w:val="002D3643"/>
    <w:rsid w:val="003109C6"/>
    <w:rsid w:val="003451AB"/>
    <w:rsid w:val="003B12BE"/>
    <w:rsid w:val="00434AE1"/>
    <w:rsid w:val="00515FB2"/>
    <w:rsid w:val="00552A92"/>
    <w:rsid w:val="00570BBD"/>
    <w:rsid w:val="00696317"/>
    <w:rsid w:val="006A5855"/>
    <w:rsid w:val="007C6EF6"/>
    <w:rsid w:val="00831D65"/>
    <w:rsid w:val="00876F45"/>
    <w:rsid w:val="00926670"/>
    <w:rsid w:val="00945306"/>
    <w:rsid w:val="009B7BDD"/>
    <w:rsid w:val="00A065CA"/>
    <w:rsid w:val="00A44F64"/>
    <w:rsid w:val="00CF5E55"/>
    <w:rsid w:val="00E9270C"/>
    <w:rsid w:val="00EC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AF96"/>
  <w14:defaultImageDpi w14:val="32767"/>
  <w15:chartTrackingRefBased/>
  <w15:docId w15:val="{075032EC-19D2-3344-AA82-EAC3B084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379E8"/>
    <w:pPr>
      <w:spacing w:line="360" w:lineRule="auto"/>
    </w:pPr>
    <w:rPr>
      <w:rFonts w:ascii="Arial" w:hAnsi="Arial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4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34A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434AE1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434AE1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434AE1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E1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E1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E1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E1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434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E1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E1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434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E1"/>
    <w:rPr>
      <w:rFonts w:ascii="Arial" w:hAnsi="Arial"/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434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E1"/>
    <w:rPr>
      <w:rFonts w:ascii="Arial" w:hAnsi="Arial"/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434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BDD"/>
    <w:rPr>
      <w:rFonts w:ascii="Courier New" w:eastAsia="Times New Roman" w:hAnsi="Courier New" w:cs="Courier New"/>
      <w:kern w:val="0"/>
      <w:sz w:val="20"/>
      <w:szCs w:val="20"/>
      <w:lang w:val="en-AU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B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7B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1526</Words>
  <Characters>10656</Characters>
  <Application>Microsoft Office Word</Application>
  <DocSecurity>0</DocSecurity>
  <Lines>444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Rodda, Luci</dc:creator>
  <cp:keywords/>
  <dc:description/>
  <cp:lastModifiedBy>Rodda, Luci</cp:lastModifiedBy>
  <cp:revision>2</cp:revision>
  <dcterms:created xsi:type="dcterms:W3CDTF">2026-06-23T01:12:00Z</dcterms:created>
  <dcterms:modified xsi:type="dcterms:W3CDTF">2026-06-28T00:50:00Z</dcterms:modified>
</cp:coreProperties>
</file>