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2"/>
        <w:gridCol w:w="3643"/>
        <w:gridCol w:w="3643"/>
      </w:tblGrid>
      <w:tr w:rsidR="00AD3F61" w14:paraId="0831828D" w14:textId="77777777" w:rsidTr="007D076D">
        <w:trPr>
          <w:divId w:val="1406338146"/>
          <w:trHeight w:val="352"/>
        </w:trPr>
        <w:tc>
          <w:tcPr>
            <w:tcW w:w="3642" w:type="dxa"/>
            <w:vAlign w:val="bottom"/>
          </w:tcPr>
          <w:p w14:paraId="697059F4" w14:textId="2A1C46A8" w:rsidR="00AD3F61" w:rsidRDefault="009F4015" w:rsidP="00AD7576">
            <w:pPr>
              <w:spacing w:line="240" w:lineRule="auto"/>
              <w:jc w:val="center"/>
              <w:outlineLvl w:val="0"/>
              <w:rPr>
                <w:rFonts w:ascii="Cambria" w:eastAsia="Times New Roman" w:hAnsi="Cambria"/>
                <w:b/>
                <w:bCs/>
                <w:color w:val="000000"/>
                <w:kern w:val="36"/>
                <w:sz w:val="28"/>
                <w:szCs w:val="28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kern w:val="36"/>
                <w:sz w:val="22"/>
                <w:szCs w:val="22"/>
              </w:rPr>
              <w:t>Current</w:t>
            </w:r>
            <w:r w:rsidR="00AD3F61" w:rsidRPr="00055CF5">
              <w:rPr>
                <w:rFonts w:ascii="Cambria" w:eastAsia="Times New Roman" w:hAnsi="Cambria"/>
                <w:b/>
                <w:bCs/>
                <w:color w:val="000000"/>
                <w:kern w:val="36"/>
                <w:sz w:val="22"/>
                <w:szCs w:val="22"/>
              </w:rPr>
              <w:t xml:space="preserve"> Address</w:t>
            </w:r>
          </w:p>
        </w:tc>
        <w:tc>
          <w:tcPr>
            <w:tcW w:w="3643" w:type="dxa"/>
          </w:tcPr>
          <w:p w14:paraId="1637C853" w14:textId="12137B0D" w:rsidR="00AD3F61" w:rsidRDefault="00AD3F61" w:rsidP="00AD7576">
            <w:pPr>
              <w:spacing w:line="240" w:lineRule="auto"/>
              <w:jc w:val="center"/>
              <w:outlineLvl w:val="0"/>
              <w:rPr>
                <w:rFonts w:ascii="Cambria" w:eastAsia="Times New Roman" w:hAnsi="Cambria"/>
                <w:b/>
                <w:bCs/>
                <w:color w:val="000000"/>
                <w:kern w:val="36"/>
                <w:sz w:val="28"/>
                <w:szCs w:val="28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kern w:val="36"/>
                <w:sz w:val="28"/>
                <w:szCs w:val="28"/>
              </w:rPr>
              <w:t xml:space="preserve">Bella </w:t>
            </w:r>
            <w:r w:rsidR="00E439FE">
              <w:rPr>
                <w:rFonts w:ascii="Cambria" w:eastAsia="Times New Roman" w:hAnsi="Cambria"/>
                <w:b/>
                <w:bCs/>
                <w:color w:val="000000"/>
                <w:kern w:val="36"/>
                <w:sz w:val="28"/>
                <w:szCs w:val="28"/>
              </w:rPr>
              <w:t xml:space="preserve">Eunjeong </w:t>
            </w:r>
            <w:r>
              <w:rPr>
                <w:rFonts w:ascii="Cambria" w:eastAsia="Times New Roman" w:hAnsi="Cambria"/>
                <w:b/>
                <w:bCs/>
                <w:color w:val="000000"/>
                <w:kern w:val="36"/>
                <w:sz w:val="28"/>
                <w:szCs w:val="28"/>
              </w:rPr>
              <w:t>Oh</w:t>
            </w:r>
          </w:p>
        </w:tc>
        <w:tc>
          <w:tcPr>
            <w:tcW w:w="3643" w:type="dxa"/>
            <w:vAlign w:val="bottom"/>
          </w:tcPr>
          <w:p w14:paraId="750CD418" w14:textId="5F2062FD" w:rsidR="00AD3F61" w:rsidRDefault="00AD3F61" w:rsidP="00AD7576">
            <w:pPr>
              <w:spacing w:line="240" w:lineRule="auto"/>
              <w:jc w:val="center"/>
              <w:outlineLvl w:val="0"/>
              <w:rPr>
                <w:rFonts w:ascii="Cambria" w:eastAsia="Times New Roman" w:hAnsi="Cambria"/>
                <w:b/>
                <w:bCs/>
                <w:color w:val="000000"/>
                <w:kern w:val="36"/>
                <w:sz w:val="28"/>
                <w:szCs w:val="28"/>
              </w:rPr>
            </w:pPr>
            <w:r w:rsidRPr="00055CF5">
              <w:rPr>
                <w:rFonts w:ascii="Cambria" w:eastAsia="Times New Roman" w:hAnsi="Cambria"/>
                <w:b/>
                <w:bCs/>
                <w:color w:val="000000"/>
                <w:kern w:val="36"/>
                <w:sz w:val="22"/>
                <w:szCs w:val="22"/>
              </w:rPr>
              <w:t>Permanent Address</w:t>
            </w:r>
          </w:p>
        </w:tc>
      </w:tr>
      <w:tr w:rsidR="00AD3F61" w14:paraId="60A24D80" w14:textId="77777777" w:rsidTr="007D076D">
        <w:trPr>
          <w:divId w:val="1406338146"/>
          <w:trHeight w:val="258"/>
        </w:trPr>
        <w:tc>
          <w:tcPr>
            <w:tcW w:w="3642" w:type="dxa"/>
          </w:tcPr>
          <w:p w14:paraId="6E6A0900" w14:textId="189B9E05" w:rsidR="00AD3F61" w:rsidRPr="00055CF5" w:rsidRDefault="009F4015" w:rsidP="00AD7576">
            <w:pPr>
              <w:spacing w:line="240" w:lineRule="auto"/>
              <w:jc w:val="center"/>
              <w:outlineLvl w:val="0"/>
              <w:rPr>
                <w:rFonts w:ascii="Cambria" w:eastAsia="Times New Roman" w:hAnsi="Cambria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mbria" w:eastAsia="Times New Roman" w:hAnsi="Cambria"/>
                <w:bCs/>
                <w:color w:val="000000"/>
                <w:kern w:val="36"/>
                <w:sz w:val="22"/>
                <w:szCs w:val="22"/>
              </w:rPr>
              <w:t>555 W Madison St.,</w:t>
            </w:r>
            <w:r w:rsidR="00E439FE">
              <w:rPr>
                <w:rFonts w:ascii="Cambria" w:eastAsia="Times New Roman" w:hAnsi="Cambria"/>
                <w:bCs/>
                <w:color w:val="000000"/>
                <w:kern w:val="36"/>
                <w:sz w:val="22"/>
                <w:szCs w:val="22"/>
              </w:rPr>
              <w:t xml:space="preserve"> Apt. 1705</w:t>
            </w:r>
          </w:p>
        </w:tc>
        <w:tc>
          <w:tcPr>
            <w:tcW w:w="3643" w:type="dxa"/>
          </w:tcPr>
          <w:p w14:paraId="74E84486" w14:textId="5538329C" w:rsidR="00AD3F61" w:rsidRPr="00055CF5" w:rsidRDefault="00AD3F61" w:rsidP="00AD7576">
            <w:pPr>
              <w:spacing w:line="240" w:lineRule="auto"/>
              <w:jc w:val="center"/>
              <w:outlineLvl w:val="0"/>
              <w:rPr>
                <w:rFonts w:ascii="Cambria" w:eastAsia="Times New Roman" w:hAnsi="Cambria"/>
                <w:bCs/>
                <w:color w:val="000000"/>
                <w:kern w:val="36"/>
                <w:sz w:val="22"/>
                <w:szCs w:val="22"/>
              </w:rPr>
            </w:pPr>
            <w:r w:rsidRPr="00055CF5">
              <w:rPr>
                <w:rFonts w:ascii="Cambria" w:eastAsia="Times New Roman" w:hAnsi="Cambria"/>
                <w:bCs/>
                <w:color w:val="000000"/>
                <w:kern w:val="36"/>
                <w:sz w:val="22"/>
                <w:szCs w:val="22"/>
              </w:rPr>
              <w:t>(248) 720 - 9887</w:t>
            </w:r>
          </w:p>
        </w:tc>
        <w:tc>
          <w:tcPr>
            <w:tcW w:w="3643" w:type="dxa"/>
          </w:tcPr>
          <w:p w14:paraId="0D99CEE1" w14:textId="3FB1B9A0" w:rsidR="00AD3F61" w:rsidRPr="00055CF5" w:rsidRDefault="00AD3F61" w:rsidP="00AD7576">
            <w:pPr>
              <w:spacing w:line="240" w:lineRule="auto"/>
              <w:jc w:val="center"/>
              <w:outlineLvl w:val="0"/>
              <w:rPr>
                <w:rFonts w:ascii="Cambria" w:eastAsia="Times New Roman" w:hAnsi="Cambria"/>
                <w:b/>
                <w:bCs/>
                <w:color w:val="000000"/>
                <w:kern w:val="36"/>
                <w:sz w:val="22"/>
                <w:szCs w:val="22"/>
              </w:rPr>
            </w:pPr>
            <w:r w:rsidRPr="00BF6FFA">
              <w:rPr>
                <w:rFonts w:ascii="Cambria" w:eastAsia="Times New Roman" w:hAnsi="Cambria"/>
                <w:bCs/>
                <w:color w:val="000000"/>
                <w:kern w:val="36"/>
                <w:sz w:val="22"/>
                <w:szCs w:val="22"/>
              </w:rPr>
              <w:t>4297 Birch Run Drive</w:t>
            </w:r>
          </w:p>
        </w:tc>
      </w:tr>
      <w:tr w:rsidR="00AD3F61" w14:paraId="7672A61D" w14:textId="77777777" w:rsidTr="007D076D">
        <w:trPr>
          <w:divId w:val="1406338146"/>
          <w:trHeight w:val="281"/>
        </w:trPr>
        <w:tc>
          <w:tcPr>
            <w:tcW w:w="3642" w:type="dxa"/>
          </w:tcPr>
          <w:p w14:paraId="4D841771" w14:textId="73E72CD7" w:rsidR="00AD3F61" w:rsidRPr="00BF6FFA" w:rsidRDefault="00E439FE" w:rsidP="00AD7576">
            <w:pPr>
              <w:spacing w:line="240" w:lineRule="auto"/>
              <w:jc w:val="center"/>
              <w:outlineLvl w:val="0"/>
              <w:rPr>
                <w:rFonts w:ascii="Cambria" w:eastAsia="Times New Roman" w:hAnsi="Cambria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mbria" w:eastAsia="Times New Roman" w:hAnsi="Cambria"/>
                <w:bCs/>
                <w:color w:val="000000"/>
                <w:kern w:val="36"/>
                <w:sz w:val="22"/>
                <w:szCs w:val="22"/>
              </w:rPr>
              <w:t>Chicago, IL 60661</w:t>
            </w:r>
          </w:p>
        </w:tc>
        <w:tc>
          <w:tcPr>
            <w:tcW w:w="3643" w:type="dxa"/>
          </w:tcPr>
          <w:p w14:paraId="5F843220" w14:textId="039C17E3" w:rsidR="00AD3F61" w:rsidRPr="00055CF5" w:rsidRDefault="00832EE6" w:rsidP="00AD7576">
            <w:pPr>
              <w:spacing w:line="240" w:lineRule="auto"/>
              <w:jc w:val="center"/>
              <w:outlineLvl w:val="0"/>
              <w:rPr>
                <w:rFonts w:ascii="Cambria" w:eastAsia="Times New Roman" w:hAnsi="Cambria"/>
                <w:bCs/>
                <w:color w:val="000000"/>
                <w:kern w:val="36"/>
                <w:sz w:val="22"/>
                <w:szCs w:val="22"/>
              </w:rPr>
            </w:pPr>
            <w:hyperlink r:id="rId8" w:history="1">
              <w:r w:rsidR="009F4015" w:rsidRPr="00C86262">
                <w:rPr>
                  <w:rStyle w:val="Hyperlink"/>
                  <w:rFonts w:ascii="Cambria" w:eastAsia="Times New Roman" w:hAnsi="Cambria"/>
                  <w:bCs/>
                  <w:kern w:val="36"/>
                  <w:sz w:val="22"/>
                  <w:szCs w:val="22"/>
                </w:rPr>
                <w:t>oheunjeo@gmail.com</w:t>
              </w:r>
            </w:hyperlink>
          </w:p>
        </w:tc>
        <w:tc>
          <w:tcPr>
            <w:tcW w:w="3643" w:type="dxa"/>
          </w:tcPr>
          <w:p w14:paraId="6D83DAED" w14:textId="2CAACCEC" w:rsidR="00AD3F61" w:rsidRPr="00BF6FFA" w:rsidRDefault="00AD3F61" w:rsidP="00AD7576">
            <w:pPr>
              <w:spacing w:line="240" w:lineRule="auto"/>
              <w:jc w:val="center"/>
              <w:outlineLvl w:val="0"/>
              <w:rPr>
                <w:rFonts w:ascii="Cambria" w:eastAsia="Times New Roman" w:hAnsi="Cambria"/>
                <w:bCs/>
                <w:color w:val="000000"/>
                <w:kern w:val="36"/>
                <w:sz w:val="22"/>
                <w:szCs w:val="22"/>
              </w:rPr>
            </w:pPr>
            <w:r w:rsidRPr="00BF6FFA">
              <w:rPr>
                <w:rFonts w:ascii="Cambria" w:eastAsia="Times New Roman" w:hAnsi="Cambria"/>
                <w:bCs/>
                <w:color w:val="000000"/>
                <w:kern w:val="36"/>
                <w:sz w:val="22"/>
                <w:szCs w:val="22"/>
              </w:rPr>
              <w:t>Troy, MI 48098</w:t>
            </w:r>
          </w:p>
        </w:tc>
      </w:tr>
    </w:tbl>
    <w:p w14:paraId="21F97089" w14:textId="0FF94023" w:rsidR="00964DA6" w:rsidRDefault="00832EE6" w:rsidP="00E838CB">
      <w:pPr>
        <w:outlineLvl w:val="0"/>
        <w:divId w:val="1406338146"/>
        <w:rPr>
          <w:rFonts w:ascii="Cambria" w:eastAsia="Times New Roman" w:hAnsi="Cambria"/>
          <w:noProof/>
          <w:color w:val="000000"/>
          <w:kern w:val="36"/>
        </w:rPr>
      </w:pPr>
      <w:r>
        <w:rPr>
          <w:rFonts w:ascii="Cambria" w:eastAsia="Times New Roman" w:hAnsi="Cambria"/>
          <w:noProof/>
          <w:color w:val="000000"/>
          <w:kern w:val="36"/>
        </w:rPr>
        <w:pict w14:anchorId="30A93211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022F205C" w14:textId="77777777" w:rsidR="00B42B72" w:rsidRPr="00E516F1" w:rsidRDefault="00B42B72" w:rsidP="00666619">
      <w:pPr>
        <w:spacing w:line="276" w:lineRule="auto"/>
        <w:outlineLvl w:val="0"/>
        <w:divId w:val="1406338146"/>
        <w:rPr>
          <w:rFonts w:ascii="Cambria" w:hAnsi="Cambria"/>
          <w:bCs/>
          <w:caps/>
          <w:color w:val="000000"/>
          <w:sz w:val="18"/>
          <w:szCs w:val="18"/>
        </w:rPr>
      </w:pPr>
    </w:p>
    <w:p w14:paraId="3A2621C9" w14:textId="77777777" w:rsidR="00666619" w:rsidRDefault="007A583B" w:rsidP="00666619">
      <w:pPr>
        <w:spacing w:line="276" w:lineRule="auto"/>
        <w:outlineLvl w:val="0"/>
        <w:divId w:val="1406338146"/>
        <w:rPr>
          <w:rFonts w:ascii="Cambria" w:eastAsia="Times New Roman" w:hAnsi="Cambria"/>
          <w:color w:val="000000"/>
          <w:kern w:val="36"/>
        </w:rPr>
      </w:pPr>
      <w:r w:rsidRPr="00920166">
        <w:rPr>
          <w:rFonts w:ascii="Cambria" w:hAnsi="Cambria"/>
          <w:b/>
          <w:bCs/>
          <w:caps/>
          <w:color w:val="000000"/>
          <w:sz w:val="22"/>
          <w:szCs w:val="22"/>
          <w:u w:val="single"/>
        </w:rPr>
        <w:t>Objective</w:t>
      </w:r>
    </w:p>
    <w:p w14:paraId="5EFFD880" w14:textId="321390B6" w:rsidR="00C2436A" w:rsidRPr="00666619" w:rsidRDefault="00190ACB" w:rsidP="00666619">
      <w:pPr>
        <w:spacing w:line="276" w:lineRule="auto"/>
        <w:outlineLvl w:val="0"/>
        <w:divId w:val="1406338146"/>
        <w:rPr>
          <w:rFonts w:ascii="Cambria" w:eastAsia="Times New Roman" w:hAnsi="Cambria"/>
          <w:color w:val="000000"/>
          <w:kern w:val="36"/>
        </w:rPr>
      </w:pPr>
      <w:r>
        <w:rPr>
          <w:rFonts w:ascii="Cambria" w:eastAsia="Times New Roman" w:hAnsi="Cambria"/>
          <w:color w:val="000000"/>
          <w:sz w:val="18"/>
          <w:szCs w:val="18"/>
        </w:rPr>
        <w:t xml:space="preserve">To secure permanent employment as a </w:t>
      </w:r>
      <w:r w:rsidR="00142DA3">
        <w:rPr>
          <w:rFonts w:ascii="Cambria" w:eastAsia="Times New Roman" w:hAnsi="Cambria"/>
          <w:color w:val="000000"/>
          <w:sz w:val="18"/>
          <w:szCs w:val="18"/>
        </w:rPr>
        <w:t>Data Scientist/Software Engineer in Machine Learning/AI</w:t>
      </w:r>
      <w:r>
        <w:rPr>
          <w:rFonts w:ascii="Cambria" w:eastAsia="Times New Roman" w:hAnsi="Cambria"/>
          <w:color w:val="000000"/>
          <w:sz w:val="18"/>
          <w:szCs w:val="18"/>
        </w:rPr>
        <w:t>.</w:t>
      </w:r>
    </w:p>
    <w:p w14:paraId="58463413" w14:textId="77777777" w:rsidR="00964DA6" w:rsidRPr="00E516F1" w:rsidRDefault="00964DA6" w:rsidP="00964DA6">
      <w:pPr>
        <w:spacing w:line="240" w:lineRule="auto"/>
        <w:divId w:val="1406338146"/>
        <w:rPr>
          <w:rFonts w:ascii="Cambria" w:eastAsia="Times New Roman" w:hAnsi="Cambria"/>
          <w:color w:val="000000"/>
          <w:sz w:val="18"/>
          <w:szCs w:val="18"/>
        </w:rPr>
      </w:pPr>
    </w:p>
    <w:p w14:paraId="67DE6F39" w14:textId="77777777" w:rsidR="00C2436A" w:rsidRPr="00920166" w:rsidRDefault="00C2436A" w:rsidP="00C2436A">
      <w:pPr>
        <w:outlineLvl w:val="2"/>
        <w:divId w:val="1406338146"/>
        <w:rPr>
          <w:rFonts w:ascii="Cambria" w:hAnsi="Cambria"/>
          <w:b/>
          <w:bCs/>
          <w:caps/>
          <w:color w:val="000000"/>
          <w:sz w:val="22"/>
          <w:szCs w:val="22"/>
          <w:u w:val="single"/>
        </w:rPr>
      </w:pPr>
      <w:r w:rsidRPr="00920166">
        <w:rPr>
          <w:rFonts w:ascii="Cambria" w:hAnsi="Cambria"/>
          <w:b/>
          <w:bCs/>
          <w:caps/>
          <w:color w:val="000000"/>
          <w:sz w:val="22"/>
          <w:szCs w:val="22"/>
          <w:u w:val="single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2"/>
        <w:gridCol w:w="3558"/>
      </w:tblGrid>
      <w:tr w:rsidR="00C2436A" w:rsidRPr="00920166" w14:paraId="1EFE5030" w14:textId="77777777" w:rsidTr="00270A7A">
        <w:trPr>
          <w:divId w:val="1406338146"/>
          <w:trHeight w:val="121"/>
        </w:trPr>
        <w:tc>
          <w:tcPr>
            <w:tcW w:w="3353" w:type="pct"/>
            <w:hideMark/>
          </w:tcPr>
          <w:p w14:paraId="5B5DD152" w14:textId="42F1A874" w:rsidR="00C2436A" w:rsidRPr="00920166" w:rsidRDefault="000250B8" w:rsidP="00C63F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B.S., Computer Science</w:t>
            </w:r>
            <w:r w:rsidR="00365A19">
              <w:rPr>
                <w:rFonts w:ascii="Cambria" w:hAnsi="Cambria"/>
                <w:b/>
                <w:bCs/>
                <w:color w:val="000000"/>
              </w:rPr>
              <w:t xml:space="preserve"> </w:t>
            </w:r>
            <w:r w:rsidR="00C2436A" w:rsidRPr="00920166">
              <w:rPr>
                <w:rFonts w:ascii="Cambria" w:hAnsi="Cambria"/>
                <w:b/>
                <w:bCs/>
                <w:color w:val="000000"/>
              </w:rPr>
              <w:t xml:space="preserve">| </w:t>
            </w:r>
            <w:r w:rsidR="00C2436A" w:rsidRPr="00920166">
              <w:rPr>
                <w:rFonts w:ascii="Cambria" w:hAnsi="Cambria"/>
                <w:bCs/>
                <w:i/>
                <w:color w:val="000000"/>
              </w:rPr>
              <w:t>East Lansing, MI</w:t>
            </w:r>
          </w:p>
        </w:tc>
        <w:tc>
          <w:tcPr>
            <w:tcW w:w="1647" w:type="pct"/>
            <w:hideMark/>
          </w:tcPr>
          <w:p w14:paraId="39341B0B" w14:textId="56A3E60C" w:rsidR="00C2436A" w:rsidRPr="000250B8" w:rsidRDefault="000250B8" w:rsidP="00347777">
            <w:pPr>
              <w:jc w:val="right"/>
              <w:rPr>
                <w:rFonts w:ascii="Cambria" w:hAnsi="Cambria"/>
                <w:b/>
                <w:color w:val="000000"/>
              </w:rPr>
            </w:pPr>
            <w:r w:rsidRPr="000250B8">
              <w:rPr>
                <w:rFonts w:ascii="Cambria" w:hAnsi="Cambria"/>
                <w:b/>
                <w:color w:val="000000"/>
              </w:rPr>
              <w:t>Michigan State University</w:t>
            </w:r>
          </w:p>
        </w:tc>
      </w:tr>
      <w:tr w:rsidR="00C2436A" w:rsidRPr="00920166" w14:paraId="5354CD70" w14:textId="77777777" w:rsidTr="00270A7A">
        <w:trPr>
          <w:divId w:val="1406338146"/>
          <w:trHeight w:val="904"/>
        </w:trPr>
        <w:tc>
          <w:tcPr>
            <w:tcW w:w="3353" w:type="pct"/>
            <w:hideMark/>
          </w:tcPr>
          <w:p w14:paraId="7C308DBD" w14:textId="08EDD6EC" w:rsidR="00DE0FF5" w:rsidRPr="00DE0FF5" w:rsidRDefault="00DE0FF5" w:rsidP="00C63F75">
            <w:pPr>
              <w:rPr>
                <w:rFonts w:ascii="Cambria" w:hAnsi="Cambria"/>
                <w:iCs/>
                <w:color w:val="000000"/>
                <w:sz w:val="19"/>
                <w:szCs w:val="19"/>
              </w:rPr>
            </w:pPr>
            <w:r w:rsidRPr="002C7A24">
              <w:rPr>
                <w:rFonts w:ascii="Cambria" w:hAnsi="Cambria"/>
                <w:b/>
                <w:iCs/>
                <w:color w:val="000000"/>
                <w:sz w:val="19"/>
                <w:szCs w:val="19"/>
              </w:rPr>
              <w:t>Duration:</w:t>
            </w:r>
            <w:r w:rsidRPr="00DE0FF5">
              <w:rPr>
                <w:rFonts w:ascii="Cambria" w:hAnsi="Cambria"/>
                <w:iCs/>
                <w:color w:val="000000"/>
                <w:sz w:val="19"/>
                <w:szCs w:val="19"/>
              </w:rPr>
              <w:t xml:space="preserve"> August</w:t>
            </w:r>
            <w:r w:rsidR="00B053E0">
              <w:rPr>
                <w:rFonts w:ascii="Cambria" w:hAnsi="Cambria"/>
                <w:iCs/>
                <w:color w:val="000000"/>
                <w:sz w:val="19"/>
                <w:szCs w:val="19"/>
              </w:rPr>
              <w:t xml:space="preserve"> 2016 – December 2019</w:t>
            </w:r>
          </w:p>
          <w:p w14:paraId="1D56F717" w14:textId="2C47360F" w:rsidR="00C2436A" w:rsidRDefault="009C4884" w:rsidP="00C63F75">
            <w:pPr>
              <w:rPr>
                <w:rFonts w:ascii="Cambria" w:hAnsi="Cambria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Cambria" w:hAnsi="Cambria"/>
                <w:i/>
                <w:iCs/>
                <w:color w:val="000000"/>
                <w:sz w:val="19"/>
                <w:szCs w:val="19"/>
              </w:rPr>
              <w:t>Minor:</w:t>
            </w:r>
            <w:r w:rsidR="00305E95">
              <w:rPr>
                <w:rFonts w:ascii="Cambria" w:hAnsi="Cambria"/>
                <w:i/>
                <w:iCs/>
                <w:color w:val="000000"/>
                <w:sz w:val="19"/>
                <w:szCs w:val="19"/>
              </w:rPr>
              <w:t xml:space="preserve"> Mathematics</w:t>
            </w:r>
            <w:r w:rsidR="00C2436A">
              <w:rPr>
                <w:rFonts w:ascii="Cambria" w:hAnsi="Cambria"/>
                <w:i/>
                <w:i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mbria" w:hAnsi="Cambria"/>
                <w:iCs/>
                <w:color w:val="000000"/>
                <w:sz w:val="19"/>
                <w:szCs w:val="19"/>
              </w:rPr>
              <w:t xml:space="preserve">| </w:t>
            </w:r>
            <w:r>
              <w:rPr>
                <w:rFonts w:ascii="Cambria" w:hAnsi="Cambria"/>
                <w:i/>
                <w:iCs/>
                <w:color w:val="000000"/>
                <w:sz w:val="19"/>
                <w:szCs w:val="19"/>
              </w:rPr>
              <w:t>Cognate:</w:t>
            </w:r>
            <w:r w:rsidR="00C2436A">
              <w:rPr>
                <w:rFonts w:ascii="Cambria" w:hAnsi="Cambria"/>
                <w:i/>
                <w:iCs/>
                <w:color w:val="000000"/>
                <w:sz w:val="19"/>
                <w:szCs w:val="19"/>
              </w:rPr>
              <w:t xml:space="preserve"> Business</w:t>
            </w:r>
          </w:p>
          <w:p w14:paraId="2C51E2EE" w14:textId="77777777" w:rsidR="00C2436A" w:rsidRDefault="00C2436A" w:rsidP="00C63F75">
            <w:pPr>
              <w:rPr>
                <w:rFonts w:ascii="Cambria" w:hAnsi="Cambria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Cambria" w:hAnsi="Cambria"/>
                <w:i/>
                <w:iCs/>
                <w:color w:val="000000"/>
                <w:sz w:val="19"/>
                <w:szCs w:val="19"/>
              </w:rPr>
              <w:t>Honors College</w:t>
            </w:r>
          </w:p>
          <w:p w14:paraId="5C7B996E" w14:textId="4761771D" w:rsidR="00C2436A" w:rsidRPr="00920166" w:rsidRDefault="00C2436A" w:rsidP="00D13869">
            <w:pPr>
              <w:rPr>
                <w:rFonts w:ascii="Cambria" w:hAnsi="Cambria"/>
                <w:i/>
                <w:color w:val="000000"/>
                <w:sz w:val="19"/>
                <w:szCs w:val="19"/>
              </w:rPr>
            </w:pPr>
            <w:r w:rsidRPr="00920166">
              <w:rPr>
                <w:rFonts w:ascii="Cambria" w:hAnsi="Cambria"/>
                <w:i/>
                <w:color w:val="000000"/>
                <w:sz w:val="19"/>
                <w:szCs w:val="19"/>
              </w:rPr>
              <w:t>GPA 3.</w:t>
            </w:r>
            <w:r w:rsidR="00D13869">
              <w:rPr>
                <w:rFonts w:ascii="Cambria" w:hAnsi="Cambria"/>
                <w:i/>
                <w:color w:val="000000"/>
                <w:sz w:val="19"/>
                <w:szCs w:val="19"/>
              </w:rPr>
              <w:t>68</w:t>
            </w:r>
            <w:r w:rsidRPr="00920166">
              <w:rPr>
                <w:rFonts w:ascii="Cambria" w:hAnsi="Cambria"/>
                <w:i/>
                <w:color w:val="000000"/>
                <w:sz w:val="19"/>
                <w:szCs w:val="19"/>
              </w:rPr>
              <w:t>/4.00</w:t>
            </w:r>
          </w:p>
        </w:tc>
        <w:tc>
          <w:tcPr>
            <w:tcW w:w="1647" w:type="pct"/>
            <w:hideMark/>
          </w:tcPr>
          <w:p w14:paraId="0CB9EA0E" w14:textId="77777777" w:rsidR="00C2436A" w:rsidRPr="00920166" w:rsidRDefault="00C2436A" w:rsidP="00C63F75">
            <w:pPr>
              <w:rPr>
                <w:rFonts w:ascii="Cambria" w:eastAsia="Times New Roman" w:hAnsi="Cambria"/>
                <w:color w:val="000000"/>
                <w:sz w:val="19"/>
                <w:szCs w:val="19"/>
              </w:rPr>
            </w:pPr>
            <w:r w:rsidRPr="00920166">
              <w:rPr>
                <w:rFonts w:ascii="Cambria" w:eastAsia="Times New Roman" w:hAnsi="Cambria"/>
                <w:color w:val="000000"/>
                <w:sz w:val="19"/>
                <w:szCs w:val="19"/>
              </w:rPr>
              <w:t> </w:t>
            </w:r>
          </w:p>
        </w:tc>
      </w:tr>
    </w:tbl>
    <w:p w14:paraId="18489339" w14:textId="77777777" w:rsidR="00964DA6" w:rsidRPr="00E516F1" w:rsidRDefault="00964DA6" w:rsidP="00AD60B0">
      <w:pPr>
        <w:outlineLvl w:val="2"/>
        <w:divId w:val="1406338146"/>
        <w:rPr>
          <w:rFonts w:ascii="Cambria" w:hAnsi="Cambria"/>
          <w:bCs/>
          <w:caps/>
          <w:color w:val="000000"/>
          <w:sz w:val="18"/>
          <w:szCs w:val="18"/>
        </w:rPr>
      </w:pPr>
    </w:p>
    <w:p w14:paraId="337F1FC1" w14:textId="17D17663" w:rsidR="00DB555F" w:rsidRDefault="007A583B" w:rsidP="00AD60B0">
      <w:pPr>
        <w:outlineLvl w:val="2"/>
        <w:divId w:val="1406338146"/>
        <w:rPr>
          <w:rFonts w:ascii="Cambria" w:hAnsi="Cambria"/>
          <w:b/>
          <w:bCs/>
          <w:caps/>
          <w:color w:val="000000"/>
          <w:sz w:val="22"/>
          <w:szCs w:val="22"/>
          <w:u w:val="single"/>
        </w:rPr>
      </w:pPr>
      <w:r w:rsidRPr="00920166">
        <w:rPr>
          <w:rFonts w:ascii="Cambria" w:hAnsi="Cambria"/>
          <w:b/>
          <w:bCs/>
          <w:caps/>
          <w:color w:val="000000"/>
          <w:sz w:val="22"/>
          <w:szCs w:val="22"/>
          <w:u w:val="single"/>
        </w:rPr>
        <w:t>Experience</w:t>
      </w:r>
    </w:p>
    <w:tbl>
      <w:tblPr>
        <w:tblW w:w="498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511"/>
        <w:gridCol w:w="5079"/>
        <w:gridCol w:w="200"/>
      </w:tblGrid>
      <w:tr w:rsidR="00415DB8" w:rsidRPr="00920166" w14:paraId="475725BD" w14:textId="77777777" w:rsidTr="00894F2D">
        <w:trPr>
          <w:divId w:val="1406338146"/>
          <w:trHeight w:val="377"/>
        </w:trPr>
        <w:tc>
          <w:tcPr>
            <w:tcW w:w="2549" w:type="pct"/>
            <w:gridSpan w:val="2"/>
            <w:hideMark/>
          </w:tcPr>
          <w:p w14:paraId="16172F29" w14:textId="0509154B" w:rsidR="00415DB8" w:rsidRPr="002D7370" w:rsidRDefault="001E39A7" w:rsidP="009E3248">
            <w:pPr>
              <w:spacing w:after="12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Technical Architecture Analyst – Senior Analyst</w:t>
            </w:r>
            <w:r w:rsidRPr="00920166">
              <w:rPr>
                <w:rFonts w:ascii="Cambria" w:hAnsi="Cambria"/>
                <w:b/>
                <w:bCs/>
                <w:color w:val="000000"/>
              </w:rPr>
              <w:t xml:space="preserve"> </w:t>
            </w:r>
            <w:r w:rsidR="00415DB8">
              <w:rPr>
                <w:rFonts w:ascii="Cambria" w:hAnsi="Cambria"/>
                <w:b/>
                <w:bCs/>
                <w:color w:val="000000"/>
              </w:rPr>
              <w:t>|</w:t>
            </w:r>
            <w:r w:rsidR="00415DB8" w:rsidRPr="00920166">
              <w:rPr>
                <w:rFonts w:ascii="Cambria" w:hAnsi="Cambria"/>
                <w:b/>
                <w:bCs/>
                <w:i/>
                <w:color w:val="000000"/>
              </w:rPr>
              <w:t xml:space="preserve"> </w:t>
            </w:r>
            <w:r>
              <w:rPr>
                <w:rFonts w:ascii="Cambria" w:hAnsi="Cambria"/>
                <w:bCs/>
                <w:i/>
                <w:color w:val="000000"/>
              </w:rPr>
              <w:t>Chicago, IL</w:t>
            </w:r>
          </w:p>
        </w:tc>
        <w:tc>
          <w:tcPr>
            <w:tcW w:w="2451" w:type="pct"/>
            <w:gridSpan w:val="2"/>
            <w:hideMark/>
          </w:tcPr>
          <w:p w14:paraId="1279023A" w14:textId="6F482D8F" w:rsidR="00415DB8" w:rsidRPr="00B7663E" w:rsidRDefault="00415DB8" w:rsidP="00415DB8">
            <w:pPr>
              <w:spacing w:after="120"/>
              <w:jc w:val="right"/>
              <w:rPr>
                <w:rFonts w:ascii="Cambria" w:hAnsi="Cambria"/>
                <w:b/>
                <w:color w:val="000000"/>
              </w:rPr>
            </w:pPr>
            <w:r w:rsidRPr="002A3686">
              <w:rPr>
                <w:rFonts w:ascii="Cambria" w:hAnsi="Cambria"/>
                <w:b/>
                <w:color w:val="000000"/>
              </w:rPr>
              <w:t xml:space="preserve">Accenture </w:t>
            </w:r>
          </w:p>
        </w:tc>
      </w:tr>
      <w:tr w:rsidR="00415DB8" w:rsidRPr="00BC33EC" w14:paraId="44C047E0" w14:textId="77777777" w:rsidTr="00BC33EC">
        <w:trPr>
          <w:divId w:val="1406338146"/>
          <w:trHeight w:val="306"/>
        </w:trPr>
        <w:tc>
          <w:tcPr>
            <w:tcW w:w="919" w:type="pct"/>
            <w:hideMark/>
          </w:tcPr>
          <w:p w14:paraId="25DA032B" w14:textId="77777777" w:rsidR="00415DB8" w:rsidRDefault="0035347C" w:rsidP="009E3248">
            <w:pPr>
              <w:spacing w:after="120"/>
              <w:rPr>
                <w:rFonts w:ascii="Cambria" w:hAnsi="Cambria"/>
                <w:iCs/>
                <w:color w:val="000000"/>
                <w:sz w:val="19"/>
                <w:szCs w:val="19"/>
              </w:rPr>
            </w:pPr>
            <w:r>
              <w:rPr>
                <w:rFonts w:ascii="Cambria" w:hAnsi="Cambria"/>
                <w:iCs/>
                <w:color w:val="000000"/>
                <w:sz w:val="19"/>
                <w:szCs w:val="19"/>
              </w:rPr>
              <w:t xml:space="preserve">March 2020 </w:t>
            </w:r>
            <w:r w:rsidRPr="00964DA6">
              <w:rPr>
                <w:rFonts w:ascii="Cambria" w:hAnsi="Cambria"/>
                <w:iCs/>
                <w:color w:val="000000"/>
                <w:sz w:val="19"/>
                <w:szCs w:val="19"/>
              </w:rPr>
              <w:t>–</w:t>
            </w:r>
          </w:p>
          <w:p w14:paraId="754FA61D" w14:textId="3648E731" w:rsidR="006929A8" w:rsidRPr="00964DA6" w:rsidRDefault="006929A8" w:rsidP="009E3248">
            <w:pPr>
              <w:spacing w:after="120"/>
              <w:rPr>
                <w:rFonts w:ascii="Cambria" w:hAnsi="Cambria"/>
                <w:iCs/>
                <w:color w:val="000000"/>
                <w:sz w:val="19"/>
                <w:szCs w:val="19"/>
              </w:rPr>
            </w:pPr>
          </w:p>
        </w:tc>
        <w:tc>
          <w:tcPr>
            <w:tcW w:w="4081" w:type="pct"/>
            <w:gridSpan w:val="3"/>
            <w:hideMark/>
          </w:tcPr>
          <w:p w14:paraId="0BA49A4E" w14:textId="353E29BB" w:rsidR="00415DB8" w:rsidRPr="00BC33EC" w:rsidRDefault="00415DB8" w:rsidP="0035347C">
            <w:pPr>
              <w:tabs>
                <w:tab w:val="center" w:pos="1965"/>
                <w:tab w:val="right" w:pos="3930"/>
              </w:tabs>
              <w:spacing w:after="120"/>
              <w:jc w:val="right"/>
              <w:rPr>
                <w:rFonts w:ascii="Cambria" w:hAnsi="Cambria"/>
                <w:i/>
                <w:iCs/>
                <w:color w:val="000000"/>
              </w:rPr>
            </w:pPr>
            <w:r w:rsidRPr="00BC33EC">
              <w:rPr>
                <w:rFonts w:ascii="Cambria" w:hAnsi="Cambria"/>
                <w:i/>
                <w:iCs/>
                <w:color w:val="000000"/>
              </w:rPr>
              <w:tab/>
              <w:t xml:space="preserve">                               </w:t>
            </w:r>
            <w:r w:rsidR="00C42A21" w:rsidRPr="00BC33EC">
              <w:rPr>
                <w:rFonts w:ascii="Cambria" w:hAnsi="Cambria"/>
                <w:i/>
                <w:iCs/>
                <w:color w:val="000000"/>
                <w:sz w:val="18"/>
                <w:szCs w:val="18"/>
              </w:rPr>
              <w:t xml:space="preserve">State of Michigan | </w:t>
            </w:r>
            <w:r w:rsidR="00142DA3" w:rsidRPr="00BC33EC">
              <w:rPr>
                <w:rFonts w:ascii="Cambria" w:hAnsi="Cambria"/>
                <w:i/>
                <w:iCs/>
                <w:color w:val="000000"/>
                <w:sz w:val="18"/>
                <w:szCs w:val="18"/>
              </w:rPr>
              <w:t xml:space="preserve">State of Texas | </w:t>
            </w:r>
            <w:r w:rsidR="003F7EBD" w:rsidRPr="00BC33EC">
              <w:rPr>
                <w:rFonts w:ascii="Cambria" w:hAnsi="Cambria"/>
                <w:i/>
                <w:iCs/>
                <w:color w:val="000000"/>
                <w:sz w:val="18"/>
                <w:szCs w:val="18"/>
              </w:rPr>
              <w:t>A Leading</w:t>
            </w:r>
            <w:r w:rsidR="00D71C1C" w:rsidRPr="00BC33EC">
              <w:rPr>
                <w:rFonts w:ascii="Cambria" w:hAnsi="Cambria"/>
                <w:i/>
                <w:iCs/>
                <w:color w:val="000000"/>
                <w:sz w:val="18"/>
                <w:szCs w:val="18"/>
              </w:rPr>
              <w:t xml:space="preserve"> Beverage C</w:t>
            </w:r>
            <w:r w:rsidR="003F7EBD" w:rsidRPr="00BC33EC">
              <w:rPr>
                <w:rFonts w:ascii="Cambria" w:hAnsi="Cambria"/>
                <w:i/>
                <w:iCs/>
                <w:color w:val="000000"/>
                <w:sz w:val="18"/>
                <w:szCs w:val="18"/>
              </w:rPr>
              <w:t>lient</w:t>
            </w:r>
            <w:r w:rsidR="00C42A21" w:rsidRPr="00BC33EC">
              <w:rPr>
                <w:rFonts w:ascii="Cambria" w:hAnsi="Cambria"/>
                <w:i/>
                <w:iCs/>
                <w:color w:val="000000"/>
                <w:sz w:val="18"/>
                <w:szCs w:val="18"/>
              </w:rPr>
              <w:t xml:space="preserve"> | </w:t>
            </w:r>
            <w:r w:rsidR="003F7EBD" w:rsidRPr="00BC33EC">
              <w:rPr>
                <w:rFonts w:ascii="Cambria" w:hAnsi="Cambria"/>
                <w:i/>
                <w:iCs/>
                <w:color w:val="000000"/>
                <w:sz w:val="18"/>
                <w:szCs w:val="18"/>
              </w:rPr>
              <w:t>A Leading Field Service Client</w:t>
            </w:r>
            <w:r w:rsidR="00C42A21" w:rsidRPr="00BC33EC">
              <w:rPr>
                <w:rFonts w:ascii="Cambria" w:hAnsi="Cambri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102BEC" w:rsidRPr="00920166" w14:paraId="750492E0" w14:textId="77777777" w:rsidTr="00894F2D">
        <w:trPr>
          <w:gridAfter w:val="1"/>
          <w:divId w:val="1406338146"/>
          <w:wAfter w:w="93" w:type="pct"/>
          <w:trHeight w:val="909"/>
        </w:trPr>
        <w:tc>
          <w:tcPr>
            <w:tcW w:w="4907" w:type="pct"/>
            <w:gridSpan w:val="3"/>
            <w:hideMark/>
          </w:tcPr>
          <w:p w14:paraId="4E209E46" w14:textId="0DD24B95" w:rsidR="00102BEC" w:rsidRPr="00F76487" w:rsidRDefault="00102BEC" w:rsidP="0035347C">
            <w:pPr>
              <w:numPr>
                <w:ilvl w:val="0"/>
                <w:numId w:val="6"/>
              </w:numPr>
              <w:ind w:left="320" w:hanging="180"/>
              <w:contextualSpacing/>
              <w:rPr>
                <w:rFonts w:ascii="Cambria" w:hAnsi="Cambria"/>
                <w:color w:val="000000"/>
                <w:sz w:val="18"/>
                <w:szCs w:val="18"/>
              </w:rPr>
            </w:pPr>
            <w:r w:rsidRPr="00440732">
              <w:rPr>
                <w:rFonts w:ascii="Cambria" w:hAnsi="Cambria"/>
                <w:b/>
                <w:bCs/>
                <w:color w:val="000000"/>
                <w:sz w:val="18"/>
                <w:szCs w:val="18"/>
              </w:rPr>
              <w:t>State of Michigan: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 xml:space="preserve"> Fulfilled role as Assistant Team Lead/SME of a 70-person team by working alongside State of Michigan and Accenture leads for unemployment insurance claim escalations, team knowledge trainings, and handling difficult claimant calls.</w:t>
            </w:r>
          </w:p>
          <w:p w14:paraId="47398D86" w14:textId="4287A25A" w:rsidR="00102BEC" w:rsidRPr="006A1F5A" w:rsidRDefault="003F7EBD" w:rsidP="009E3248">
            <w:pPr>
              <w:numPr>
                <w:ilvl w:val="0"/>
                <w:numId w:val="7"/>
              </w:numPr>
              <w:spacing w:after="200"/>
              <w:ind w:left="320" w:hanging="180"/>
              <w:contextualSpacing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18"/>
                <w:szCs w:val="18"/>
              </w:rPr>
              <w:t>Beverage Company</w:t>
            </w:r>
            <w:r w:rsidR="00102BEC" w:rsidRPr="00440732">
              <w:rPr>
                <w:rFonts w:ascii="Cambria" w:eastAsia="Times New Roman" w:hAnsi="Cambria"/>
                <w:b/>
                <w:bCs/>
                <w:color w:val="000000"/>
                <w:sz w:val="18"/>
                <w:szCs w:val="18"/>
              </w:rPr>
              <w:t>:</w:t>
            </w:r>
            <w:r w:rsidR="00102BEC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As the Technical Analyst of the scrum team, led a 5-person </w:t>
            </w:r>
            <w:r w:rsidR="00CB0F29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Salesforce </w:t>
            </w:r>
            <w:r w:rsidR="00102BEC">
              <w:rPr>
                <w:rFonts w:ascii="Cambria" w:eastAsia="Times New Roman" w:hAnsi="Cambria"/>
                <w:color w:val="000000"/>
                <w:sz w:val="18"/>
                <w:szCs w:val="18"/>
              </w:rPr>
              <w:t>development team to enable and assist them to deliver effective solutions to their tasks (ex. Working with business to prioritize workload, defining external dependencies for deployment items, providing proof-of-concepts of exploratory items for upcoming tasks)</w:t>
            </w:r>
          </w:p>
          <w:p w14:paraId="0379B672" w14:textId="6926FC4B" w:rsidR="00102BEC" w:rsidRPr="00700B2F" w:rsidRDefault="003F7EBD" w:rsidP="009E3248">
            <w:pPr>
              <w:numPr>
                <w:ilvl w:val="0"/>
                <w:numId w:val="7"/>
              </w:numPr>
              <w:spacing w:after="200"/>
              <w:ind w:left="320" w:hanging="180"/>
              <w:contextualSpacing/>
              <w:rPr>
                <w:rFonts w:ascii="Cambria" w:eastAsia="Times New Roman" w:hAnsi="Cambri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18"/>
                <w:szCs w:val="18"/>
              </w:rPr>
              <w:t>Field Service Company</w:t>
            </w:r>
            <w:r w:rsidR="00102BEC" w:rsidRPr="00440732">
              <w:rPr>
                <w:rFonts w:ascii="Cambria" w:eastAsia="Times New Roman" w:hAnsi="Cambria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A30BD3">
              <w:rPr>
                <w:rFonts w:ascii="Cambria" w:eastAsia="Times New Roman" w:hAnsi="Cambria"/>
                <w:color w:val="000000"/>
                <w:sz w:val="18"/>
                <w:szCs w:val="18"/>
              </w:rPr>
              <w:t>Assist</w:t>
            </w:r>
            <w:r w:rsidR="00BB2338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</w:t>
            </w:r>
            <w:r w:rsidR="000E2150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the </w:t>
            </w:r>
            <w:r w:rsidR="004F446A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Field </w:t>
            </w:r>
            <w:r w:rsidR="00BB2338">
              <w:rPr>
                <w:rFonts w:ascii="Cambria" w:eastAsia="Times New Roman" w:hAnsi="Cambria"/>
                <w:color w:val="000000"/>
                <w:sz w:val="18"/>
                <w:szCs w:val="18"/>
              </w:rPr>
              <w:t>Service Functional team</w:t>
            </w:r>
            <w:r w:rsidR="00411B90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</w:t>
            </w:r>
            <w:r w:rsidR="0017173A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in </w:t>
            </w:r>
            <w:r w:rsidR="00083B8B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functional </w:t>
            </w:r>
            <w:r w:rsidR="0017173A">
              <w:rPr>
                <w:rFonts w:ascii="Cambria" w:eastAsia="Times New Roman" w:hAnsi="Cambria"/>
                <w:color w:val="000000"/>
                <w:sz w:val="18"/>
                <w:szCs w:val="18"/>
              </w:rPr>
              <w:t>requirement collection</w:t>
            </w:r>
            <w:r w:rsidR="00FC3D13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and design</w:t>
            </w:r>
            <w:r w:rsidR="00083B8B">
              <w:rPr>
                <w:rFonts w:ascii="Cambria" w:eastAsia="Times New Roman" w:hAnsi="Cambria"/>
                <w:color w:val="000000"/>
                <w:sz w:val="18"/>
                <w:szCs w:val="18"/>
              </w:rPr>
              <w:t>, prioritization, documentation</w:t>
            </w:r>
            <w:r w:rsidR="00FC3D13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and</w:t>
            </w:r>
            <w:r w:rsidR="00083B8B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change management</w:t>
            </w:r>
            <w:r w:rsidR="00FC3D13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of</w:t>
            </w:r>
            <w:r w:rsidR="00082EF4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a </w:t>
            </w:r>
            <w:r w:rsidR="007B5716">
              <w:rPr>
                <w:rFonts w:ascii="Cambria" w:eastAsia="Times New Roman" w:hAnsi="Cambria"/>
                <w:color w:val="000000"/>
                <w:sz w:val="18"/>
                <w:szCs w:val="18"/>
              </w:rPr>
              <w:t>global software platform launch.</w:t>
            </w:r>
          </w:p>
          <w:p w14:paraId="17A9C089" w14:textId="50E5BB64" w:rsidR="00700B2F" w:rsidRPr="00CC467C" w:rsidRDefault="00700B2F" w:rsidP="009E3248">
            <w:pPr>
              <w:numPr>
                <w:ilvl w:val="0"/>
                <w:numId w:val="7"/>
              </w:numPr>
              <w:spacing w:after="200"/>
              <w:ind w:left="320" w:hanging="180"/>
              <w:contextualSpacing/>
              <w:rPr>
                <w:rFonts w:ascii="Cambria" w:eastAsia="Times New Roman" w:hAnsi="Cambri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18"/>
                <w:szCs w:val="18"/>
              </w:rPr>
              <w:t>State of Texas:</w:t>
            </w:r>
            <w:r>
              <w:rPr>
                <w:rFonts w:ascii="Cambria" w:eastAsia="Times New Roman" w:hAnsi="Cambria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="00A15A92" w:rsidRPr="00A15A92">
              <w:rPr>
                <w:rFonts w:ascii="Cambria" w:eastAsia="Times New Roman" w:hAnsi="Cambria"/>
                <w:color w:val="000000"/>
                <w:sz w:val="19"/>
                <w:szCs w:val="19"/>
              </w:rPr>
              <w:t>As the main chatbot SME, lead weekly calls with clients</w:t>
            </w:r>
            <w:r w:rsidR="00A15A92">
              <w:rPr>
                <w:rFonts w:ascii="Cambria" w:eastAsia="Times New Roman" w:hAnsi="Cambria"/>
                <w:color w:val="000000"/>
                <w:sz w:val="19"/>
                <w:szCs w:val="19"/>
              </w:rPr>
              <w:t xml:space="preserve"> to maintain and enhance</w:t>
            </w:r>
            <w:r>
              <w:rPr>
                <w:rFonts w:ascii="Cambria" w:eastAsia="Times New Roman" w:hAnsi="Cambria"/>
                <w:color w:val="000000"/>
                <w:sz w:val="19"/>
                <w:szCs w:val="19"/>
              </w:rPr>
              <w:t xml:space="preserve"> the client’s virtual assistant</w:t>
            </w:r>
            <w:r w:rsidR="00A15A92">
              <w:rPr>
                <w:rFonts w:ascii="Cambria" w:eastAsia="Times New Roman" w:hAnsi="Cambria"/>
                <w:color w:val="000000"/>
                <w:sz w:val="19"/>
                <w:szCs w:val="19"/>
              </w:rPr>
              <w:t xml:space="preserve"> cha</w:t>
            </w:r>
            <w:r w:rsidR="00A03592">
              <w:rPr>
                <w:rFonts w:ascii="Cambria" w:eastAsia="Times New Roman" w:hAnsi="Cambria"/>
                <w:color w:val="000000"/>
                <w:sz w:val="19"/>
                <w:szCs w:val="19"/>
              </w:rPr>
              <w:t>t</w:t>
            </w:r>
            <w:r w:rsidR="00A15A92">
              <w:rPr>
                <w:rFonts w:ascii="Cambria" w:eastAsia="Times New Roman" w:hAnsi="Cambria"/>
                <w:color w:val="000000"/>
                <w:sz w:val="19"/>
                <w:szCs w:val="19"/>
              </w:rPr>
              <w:t>bot</w:t>
            </w:r>
            <w:r>
              <w:rPr>
                <w:rFonts w:ascii="Cambria" w:eastAsia="Times New Roman" w:hAnsi="Cambria"/>
                <w:color w:val="000000"/>
                <w:sz w:val="19"/>
                <w:szCs w:val="19"/>
              </w:rPr>
              <w:t>. Also act as sole onshore data analyst, data visualization practitioner, release coordinator, and onshore tester.</w:t>
            </w:r>
          </w:p>
          <w:p w14:paraId="7B4C24C7" w14:textId="77777777" w:rsidR="00CC467C" w:rsidRPr="00726AD4" w:rsidRDefault="00CC467C" w:rsidP="00CC467C">
            <w:pPr>
              <w:spacing w:after="200"/>
              <w:contextualSpacing/>
              <w:rPr>
                <w:rFonts w:ascii="Cambria" w:eastAsia="Times New Roman" w:hAnsi="Cambria"/>
                <w:b/>
                <w:bCs/>
                <w:color w:val="000000"/>
                <w:sz w:val="19"/>
                <w:szCs w:val="19"/>
              </w:rPr>
            </w:pPr>
          </w:p>
          <w:p w14:paraId="05F722F4" w14:textId="64D611E7" w:rsidR="00726AD4" w:rsidRPr="00440732" w:rsidRDefault="00726AD4" w:rsidP="00726AD4">
            <w:pPr>
              <w:spacing w:after="200"/>
              <w:contextualSpacing/>
              <w:rPr>
                <w:rFonts w:ascii="Cambria" w:eastAsia="Times New Roman" w:hAnsi="Cambria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726AD4" w:rsidRPr="00B7663E" w14:paraId="175FBFAF" w14:textId="77777777" w:rsidTr="00894F2D">
        <w:trPr>
          <w:divId w:val="1406338146"/>
          <w:trHeight w:val="377"/>
        </w:trPr>
        <w:tc>
          <w:tcPr>
            <w:tcW w:w="2549" w:type="pct"/>
            <w:gridSpan w:val="2"/>
            <w:hideMark/>
          </w:tcPr>
          <w:p w14:paraId="696FDB6E" w14:textId="76E2C92E" w:rsidR="00726AD4" w:rsidRPr="002D7370" w:rsidRDefault="00726AD4" w:rsidP="009E3248">
            <w:pPr>
              <w:spacing w:after="12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Software Engineering Intern</w:t>
            </w:r>
            <w:r w:rsidRPr="00920166">
              <w:rPr>
                <w:rFonts w:ascii="Cambria" w:hAnsi="Cambria"/>
                <w:b/>
                <w:bCs/>
                <w:color w:val="000000"/>
              </w:rPr>
              <w:t xml:space="preserve"> | </w:t>
            </w:r>
            <w:r>
              <w:rPr>
                <w:rFonts w:ascii="Cambria" w:hAnsi="Cambria"/>
                <w:bCs/>
                <w:i/>
                <w:color w:val="000000"/>
              </w:rPr>
              <w:t>Minneapolis, MN</w:t>
            </w:r>
          </w:p>
        </w:tc>
        <w:tc>
          <w:tcPr>
            <w:tcW w:w="2451" w:type="pct"/>
            <w:gridSpan w:val="2"/>
            <w:hideMark/>
          </w:tcPr>
          <w:p w14:paraId="034208FF" w14:textId="0B155202" w:rsidR="00726AD4" w:rsidRPr="00B7663E" w:rsidRDefault="00726AD4" w:rsidP="009E3248">
            <w:pPr>
              <w:spacing w:after="120"/>
              <w:jc w:val="right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Target Corporation</w:t>
            </w:r>
          </w:p>
        </w:tc>
      </w:tr>
      <w:tr w:rsidR="00726AD4" w:rsidRPr="00BC33EC" w14:paraId="2D1A8B09" w14:textId="77777777" w:rsidTr="00894F2D">
        <w:trPr>
          <w:divId w:val="1406338146"/>
          <w:trHeight w:val="306"/>
        </w:trPr>
        <w:tc>
          <w:tcPr>
            <w:tcW w:w="2549" w:type="pct"/>
            <w:gridSpan w:val="2"/>
            <w:hideMark/>
          </w:tcPr>
          <w:p w14:paraId="4F495406" w14:textId="2C8E2960" w:rsidR="00726AD4" w:rsidRDefault="00726AD4" w:rsidP="009E3248">
            <w:pPr>
              <w:spacing w:after="120"/>
              <w:rPr>
                <w:rFonts w:ascii="Cambria" w:hAnsi="Cambria"/>
                <w:iCs/>
                <w:color w:val="000000"/>
                <w:sz w:val="19"/>
                <w:szCs w:val="19"/>
              </w:rPr>
            </w:pPr>
            <w:r>
              <w:rPr>
                <w:rFonts w:ascii="Cambria" w:hAnsi="Cambria"/>
                <w:iCs/>
                <w:color w:val="000000"/>
                <w:sz w:val="19"/>
                <w:szCs w:val="19"/>
              </w:rPr>
              <w:t>June 2019 – August 2019</w:t>
            </w:r>
          </w:p>
          <w:p w14:paraId="4B29448B" w14:textId="77777777" w:rsidR="00726AD4" w:rsidRPr="00964DA6" w:rsidRDefault="00726AD4" w:rsidP="009E3248">
            <w:pPr>
              <w:spacing w:after="120"/>
              <w:rPr>
                <w:rFonts w:ascii="Cambria" w:hAnsi="Cambria"/>
                <w:iCs/>
                <w:color w:val="000000"/>
                <w:sz w:val="19"/>
                <w:szCs w:val="19"/>
              </w:rPr>
            </w:pPr>
          </w:p>
        </w:tc>
        <w:tc>
          <w:tcPr>
            <w:tcW w:w="2451" w:type="pct"/>
            <w:gridSpan w:val="2"/>
            <w:hideMark/>
          </w:tcPr>
          <w:p w14:paraId="09376496" w14:textId="0A9218E8" w:rsidR="00726AD4" w:rsidRPr="00BC33EC" w:rsidRDefault="00726AD4" w:rsidP="009E3248">
            <w:pPr>
              <w:tabs>
                <w:tab w:val="center" w:pos="1965"/>
                <w:tab w:val="right" w:pos="3930"/>
              </w:tabs>
              <w:spacing w:after="120"/>
              <w:jc w:val="right"/>
              <w:rPr>
                <w:rFonts w:ascii="Cambria" w:hAnsi="Cambria"/>
                <w:i/>
                <w:iCs/>
                <w:color w:val="000000"/>
              </w:rPr>
            </w:pPr>
            <w:r w:rsidRPr="00BC33EC">
              <w:rPr>
                <w:rFonts w:ascii="Cambria" w:hAnsi="Cambria"/>
                <w:i/>
                <w:iCs/>
                <w:color w:val="000000"/>
              </w:rPr>
              <w:tab/>
              <w:t xml:space="preserve">                                 Payment Security</w:t>
            </w:r>
          </w:p>
        </w:tc>
      </w:tr>
      <w:tr w:rsidR="00726AD4" w:rsidRPr="00440732" w14:paraId="3A4EBD8F" w14:textId="77777777" w:rsidTr="00894F2D">
        <w:trPr>
          <w:gridAfter w:val="1"/>
          <w:divId w:val="1406338146"/>
          <w:wAfter w:w="93" w:type="pct"/>
          <w:trHeight w:val="909"/>
        </w:trPr>
        <w:tc>
          <w:tcPr>
            <w:tcW w:w="4907" w:type="pct"/>
            <w:gridSpan w:val="3"/>
            <w:hideMark/>
          </w:tcPr>
          <w:p w14:paraId="7F995F35" w14:textId="395758EB" w:rsidR="009056E4" w:rsidRDefault="009056E4" w:rsidP="009056E4">
            <w:pPr>
              <w:numPr>
                <w:ilvl w:val="0"/>
                <w:numId w:val="7"/>
              </w:numPr>
              <w:spacing w:after="200"/>
              <w:ind w:left="320" w:hanging="180"/>
              <w:contextualSpacing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9056E4">
              <w:rPr>
                <w:rFonts w:ascii="Cambria" w:eastAsia="Times New Roman" w:hAnsi="Cambria"/>
                <w:color w:val="000000"/>
                <w:sz w:val="18"/>
                <w:szCs w:val="18"/>
              </w:rPr>
              <w:t>Collected requirements to automate evidence collection for Target’s Payment Card Industry Data Security Standard (PCI DSS) compliance process.</w:t>
            </w:r>
          </w:p>
          <w:p w14:paraId="35911F9B" w14:textId="77777777" w:rsidR="009056E4" w:rsidRPr="009056E4" w:rsidRDefault="009056E4" w:rsidP="009056E4">
            <w:pPr>
              <w:numPr>
                <w:ilvl w:val="0"/>
                <w:numId w:val="7"/>
              </w:numPr>
              <w:spacing w:after="200"/>
              <w:ind w:left="320" w:hanging="180"/>
              <w:contextualSpacing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9056E4">
              <w:rPr>
                <w:rFonts w:ascii="Cambria" w:eastAsia="Times New Roman" w:hAnsi="Cambria"/>
                <w:color w:val="000000"/>
                <w:sz w:val="18"/>
                <w:szCs w:val="18"/>
              </w:rPr>
              <w:t>Designed project architecture to fulfill automation requirements of collecting data through an external API, then parsing and filtering it through externally adjustable queries.</w:t>
            </w:r>
          </w:p>
          <w:p w14:paraId="3BB56E21" w14:textId="77CAA1D0" w:rsidR="00726AD4" w:rsidRPr="009056E4" w:rsidRDefault="009056E4" w:rsidP="009056E4">
            <w:pPr>
              <w:numPr>
                <w:ilvl w:val="0"/>
                <w:numId w:val="7"/>
              </w:numPr>
              <w:spacing w:after="200"/>
              <w:ind w:left="320" w:hanging="180"/>
              <w:contextualSpacing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Developed a REST API for back-end program, implemented back-end functionalities to be usable by a front-end web application in ReactJS.</w:t>
            </w:r>
          </w:p>
        </w:tc>
      </w:tr>
    </w:tbl>
    <w:p w14:paraId="0113793E" w14:textId="77777777" w:rsidR="00F16469" w:rsidRDefault="00F16469" w:rsidP="00B97018">
      <w:pPr>
        <w:spacing w:line="240" w:lineRule="auto"/>
        <w:divId w:val="1406338146"/>
        <w:rPr>
          <w:rFonts w:ascii="Cambria" w:eastAsia="Times New Roman" w:hAnsi="Cambria"/>
          <w:color w:val="000000"/>
          <w:sz w:val="18"/>
          <w:szCs w:val="18"/>
        </w:rPr>
      </w:pPr>
    </w:p>
    <w:tbl>
      <w:tblPr>
        <w:tblW w:w="48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7"/>
        <w:gridCol w:w="3603"/>
        <w:gridCol w:w="458"/>
      </w:tblGrid>
      <w:tr w:rsidR="00992279" w:rsidRPr="00920166" w14:paraId="1152AE3B" w14:textId="77777777" w:rsidTr="007E1392">
        <w:trPr>
          <w:divId w:val="1406338146"/>
          <w:trHeight w:val="356"/>
        </w:trPr>
        <w:tc>
          <w:tcPr>
            <w:tcW w:w="3051" w:type="pct"/>
            <w:hideMark/>
          </w:tcPr>
          <w:p w14:paraId="7F0D9B38" w14:textId="63AA3EC5" w:rsidR="00992279" w:rsidRPr="002D7370" w:rsidRDefault="00992279" w:rsidP="006B49A9">
            <w:pPr>
              <w:spacing w:after="120" w:line="240" w:lineRule="auto"/>
              <w:rPr>
                <w:rFonts w:ascii="Cambria" w:hAnsi="Cambria"/>
                <w:bCs/>
                <w:color w:val="000000"/>
              </w:rPr>
            </w:pPr>
            <w:bookmarkStart w:id="0" w:name="_Hlk89686689"/>
            <w:r w:rsidRPr="00920166">
              <w:rPr>
                <w:rFonts w:ascii="Cambria" w:hAnsi="Cambria"/>
                <w:b/>
                <w:bCs/>
                <w:color w:val="000000"/>
              </w:rPr>
              <w:t xml:space="preserve">Adversarial Machine Learning Research </w:t>
            </w:r>
            <w:r>
              <w:rPr>
                <w:rFonts w:ascii="Cambria" w:hAnsi="Cambria"/>
                <w:b/>
                <w:bCs/>
                <w:color w:val="000000"/>
              </w:rPr>
              <w:t>|</w:t>
            </w:r>
            <w:r w:rsidRPr="00920166">
              <w:rPr>
                <w:rFonts w:ascii="Cambria" w:hAnsi="Cambria"/>
                <w:b/>
                <w:bCs/>
                <w:i/>
                <w:color w:val="000000"/>
              </w:rPr>
              <w:t xml:space="preserve"> </w:t>
            </w:r>
            <w:r>
              <w:rPr>
                <w:rFonts w:ascii="Cambria" w:hAnsi="Cambria"/>
                <w:bCs/>
                <w:i/>
                <w:color w:val="000000"/>
              </w:rPr>
              <w:t>Indianapolis, IN</w:t>
            </w:r>
          </w:p>
        </w:tc>
        <w:tc>
          <w:tcPr>
            <w:tcW w:w="1949" w:type="pct"/>
            <w:gridSpan w:val="2"/>
            <w:hideMark/>
          </w:tcPr>
          <w:p w14:paraId="4808B69E" w14:textId="77777777" w:rsidR="00992279" w:rsidRPr="00B7663E" w:rsidRDefault="00992279" w:rsidP="006B49A9">
            <w:pPr>
              <w:spacing w:after="120"/>
              <w:jc w:val="right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 xml:space="preserve">  </w:t>
            </w:r>
            <w:r w:rsidRPr="00B7663E">
              <w:rPr>
                <w:rFonts w:ascii="Cambria" w:hAnsi="Cambria"/>
                <w:b/>
                <w:color w:val="000000"/>
              </w:rPr>
              <w:t>Indiana Univ. Purdue Univ. Indianapolis</w:t>
            </w:r>
          </w:p>
        </w:tc>
      </w:tr>
      <w:tr w:rsidR="00992279" w:rsidRPr="00BC33EC" w14:paraId="56EEB61F" w14:textId="77777777" w:rsidTr="007E1392">
        <w:trPr>
          <w:divId w:val="1406338146"/>
          <w:trHeight w:val="289"/>
        </w:trPr>
        <w:tc>
          <w:tcPr>
            <w:tcW w:w="3051" w:type="pct"/>
            <w:hideMark/>
          </w:tcPr>
          <w:p w14:paraId="2BF2D750" w14:textId="77777777" w:rsidR="00992279" w:rsidRPr="00964DA6" w:rsidRDefault="00992279" w:rsidP="006B49A9">
            <w:pPr>
              <w:spacing w:after="120"/>
              <w:rPr>
                <w:rFonts w:ascii="Cambria" w:hAnsi="Cambria"/>
                <w:iCs/>
                <w:color w:val="000000"/>
                <w:sz w:val="19"/>
                <w:szCs w:val="19"/>
              </w:rPr>
            </w:pPr>
            <w:r w:rsidRPr="00964DA6">
              <w:rPr>
                <w:rFonts w:ascii="Cambria" w:hAnsi="Cambria"/>
                <w:iCs/>
                <w:color w:val="000000"/>
                <w:sz w:val="19"/>
                <w:szCs w:val="19"/>
              </w:rPr>
              <w:t>May 2018 – August 2018</w:t>
            </w:r>
          </w:p>
        </w:tc>
        <w:tc>
          <w:tcPr>
            <w:tcW w:w="1949" w:type="pct"/>
            <w:gridSpan w:val="2"/>
            <w:hideMark/>
          </w:tcPr>
          <w:p w14:paraId="1E3AF5A6" w14:textId="77777777" w:rsidR="00992279" w:rsidRPr="00BC33EC" w:rsidRDefault="00992279" w:rsidP="00437AC7">
            <w:pPr>
              <w:tabs>
                <w:tab w:val="center" w:pos="1965"/>
                <w:tab w:val="right" w:pos="3930"/>
              </w:tabs>
              <w:spacing w:after="120"/>
              <w:jc w:val="right"/>
              <w:rPr>
                <w:rFonts w:ascii="Cambria" w:hAnsi="Cambria"/>
                <w:i/>
                <w:iCs/>
                <w:color w:val="000000"/>
              </w:rPr>
            </w:pPr>
            <w:r w:rsidRPr="00BC33EC">
              <w:rPr>
                <w:rFonts w:ascii="Cambria" w:hAnsi="Cambria"/>
                <w:i/>
                <w:iCs/>
                <w:color w:val="000000"/>
              </w:rPr>
              <w:tab/>
              <w:t xml:space="preserve">                                 National Science Foundation</w:t>
            </w:r>
          </w:p>
        </w:tc>
      </w:tr>
      <w:tr w:rsidR="00992279" w:rsidRPr="00920166" w14:paraId="20FC1483" w14:textId="77777777" w:rsidTr="007E1392">
        <w:trPr>
          <w:gridAfter w:val="1"/>
          <w:divId w:val="1406338146"/>
          <w:wAfter w:w="220" w:type="pct"/>
          <w:trHeight w:val="860"/>
        </w:trPr>
        <w:tc>
          <w:tcPr>
            <w:tcW w:w="4780" w:type="pct"/>
            <w:gridSpan w:val="2"/>
            <w:hideMark/>
          </w:tcPr>
          <w:p w14:paraId="43CFF56A" w14:textId="0164356F" w:rsidR="007E1392" w:rsidRPr="007E1392" w:rsidRDefault="007E1392" w:rsidP="006B49A9">
            <w:pPr>
              <w:numPr>
                <w:ilvl w:val="0"/>
                <w:numId w:val="7"/>
              </w:numPr>
              <w:spacing w:after="200"/>
              <w:ind w:left="320" w:hanging="180"/>
              <w:contextualSpacing/>
              <w:rPr>
                <w:rStyle w:val="Hyperlink"/>
                <w:rFonts w:ascii="Cambria" w:eastAsia="Times New Roman" w:hAnsi="Cambria"/>
                <w:color w:val="000000"/>
                <w:sz w:val="18"/>
                <w:szCs w:val="18"/>
                <w:u w:val="none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Co-a</w:t>
            </w:r>
            <w:r w:rsidR="00992279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uthored </w:t>
            </w:r>
            <w:hyperlink r:id="rId9" w:history="1">
              <w:r w:rsidR="00992279" w:rsidRPr="007E1392">
                <w:rPr>
                  <w:rStyle w:val="Hyperlink"/>
                  <w:rFonts w:ascii="Cambria" w:eastAsia="Times New Roman" w:hAnsi="Cambria"/>
                  <w:sz w:val="18"/>
                  <w:szCs w:val="18"/>
                </w:rPr>
                <w:t>paper</w:t>
              </w:r>
            </w:hyperlink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that was accepted to the 11</w:t>
            </w:r>
            <w:r w:rsidRPr="007E1392">
              <w:rPr>
                <w:rFonts w:ascii="Cambria" w:eastAsia="Times New Roman" w:hAnsi="Cambri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International Symposium on Foundations and Practice of Security.</w:t>
            </w:r>
          </w:p>
          <w:p w14:paraId="1ECDB4C8" w14:textId="770707A5" w:rsidR="00992279" w:rsidRDefault="007E1392" w:rsidP="006B49A9">
            <w:pPr>
              <w:numPr>
                <w:ilvl w:val="0"/>
                <w:numId w:val="7"/>
              </w:numPr>
              <w:spacing w:after="200"/>
              <w:ind w:left="320" w:hanging="180"/>
              <w:contextualSpacing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E</w:t>
            </w:r>
            <w:r w:rsidR="00992279">
              <w:rPr>
                <w:rFonts w:ascii="Cambria" w:eastAsia="Times New Roman" w:hAnsi="Cambria"/>
                <w:color w:val="000000"/>
                <w:sz w:val="18"/>
                <w:szCs w:val="18"/>
              </w:rPr>
              <w:t>valuat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ed</w:t>
            </w:r>
            <w:r w:rsidR="00992279" w:rsidRPr="00920166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two adversarial sample generating algorithms </w:t>
            </w:r>
            <w:r w:rsidR="00992279">
              <w:rPr>
                <w:rFonts w:ascii="Cambria" w:eastAsia="Times New Roman" w:hAnsi="Cambria"/>
                <w:color w:val="000000"/>
                <w:sz w:val="18"/>
                <w:szCs w:val="18"/>
              </w:rPr>
              <w:t>which</w:t>
            </w:r>
            <w:r w:rsidR="00992279" w:rsidRPr="00920166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evade machine learning-based malware detection algorithms.</w:t>
            </w:r>
          </w:p>
          <w:p w14:paraId="2991CDBD" w14:textId="77777777" w:rsidR="00992279" w:rsidRPr="006A1F5A" w:rsidRDefault="00992279" w:rsidP="006B49A9">
            <w:pPr>
              <w:numPr>
                <w:ilvl w:val="0"/>
                <w:numId w:val="7"/>
              </w:numPr>
              <w:spacing w:after="200"/>
              <w:ind w:left="320" w:hanging="180"/>
              <w:contextualSpacing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6A1F5A">
              <w:rPr>
                <w:rFonts w:ascii="Cambria" w:eastAsia="Times New Roman" w:hAnsi="Cambria"/>
                <w:color w:val="000000"/>
                <w:sz w:val="18"/>
                <w:szCs w:val="18"/>
              </w:rPr>
              <w:t>Presented weekly on research papers related to the overarching research topic.</w:t>
            </w:r>
          </w:p>
          <w:p w14:paraId="4F30DF87" w14:textId="22105782" w:rsidR="00992279" w:rsidRPr="00992279" w:rsidRDefault="00992279" w:rsidP="007E1392">
            <w:pPr>
              <w:spacing w:after="200"/>
              <w:ind w:left="140"/>
              <w:contextualSpacing/>
              <w:rPr>
                <w:rFonts w:ascii="Cambria" w:eastAsia="Times New Roman" w:hAnsi="Cambria"/>
                <w:color w:val="000000"/>
                <w:sz w:val="19"/>
                <w:szCs w:val="19"/>
              </w:rPr>
            </w:pPr>
          </w:p>
        </w:tc>
      </w:tr>
      <w:bookmarkEnd w:id="0"/>
    </w:tbl>
    <w:p w14:paraId="335FD8D1" w14:textId="77777777" w:rsidR="00992279" w:rsidRPr="00E516F1" w:rsidRDefault="00992279" w:rsidP="00B97018">
      <w:pPr>
        <w:spacing w:line="240" w:lineRule="auto"/>
        <w:divId w:val="1406338146"/>
        <w:rPr>
          <w:rFonts w:ascii="Cambria" w:eastAsia="Times New Roman" w:hAnsi="Cambria"/>
          <w:vanish/>
          <w:color w:val="000000"/>
          <w:sz w:val="18"/>
          <w:szCs w:val="18"/>
        </w:rPr>
      </w:pPr>
    </w:p>
    <w:p w14:paraId="32AC2972" w14:textId="77777777" w:rsidR="00D869C4" w:rsidRPr="00920166" w:rsidRDefault="00D869C4" w:rsidP="00AD60B0">
      <w:pPr>
        <w:outlineLvl w:val="2"/>
        <w:divId w:val="1406338146"/>
        <w:rPr>
          <w:rFonts w:ascii="Cambria" w:hAnsi="Cambria"/>
          <w:b/>
          <w:bCs/>
          <w:caps/>
          <w:color w:val="000000"/>
          <w:sz w:val="22"/>
          <w:szCs w:val="22"/>
          <w:u w:val="single"/>
        </w:rPr>
      </w:pPr>
    </w:p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1"/>
        <w:gridCol w:w="3164"/>
      </w:tblGrid>
      <w:tr w:rsidR="005A0585" w:rsidRPr="00920166" w14:paraId="13238460" w14:textId="77777777" w:rsidTr="005A0585">
        <w:trPr>
          <w:divId w:val="1406338146"/>
          <w:trHeight w:val="322"/>
        </w:trPr>
        <w:tc>
          <w:tcPr>
            <w:tcW w:w="3537" w:type="pct"/>
            <w:hideMark/>
          </w:tcPr>
          <w:p w14:paraId="41A8DEAD" w14:textId="3FE7E94B" w:rsidR="007A583B" w:rsidRPr="00920166" w:rsidRDefault="00254E4C" w:rsidP="00E51D32">
            <w:pPr>
              <w:spacing w:after="120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Professorial Assistant</w:t>
            </w:r>
            <w:r w:rsidR="00EB208C" w:rsidRPr="00920166">
              <w:rPr>
                <w:rFonts w:ascii="Cambria" w:hAnsi="Cambria"/>
                <w:b/>
                <w:bCs/>
                <w:color w:val="000000"/>
              </w:rPr>
              <w:t xml:space="preserve"> | </w:t>
            </w:r>
            <w:r w:rsidR="00EB208C" w:rsidRPr="00920166">
              <w:rPr>
                <w:rFonts w:ascii="Cambria" w:hAnsi="Cambria"/>
                <w:bCs/>
                <w:i/>
                <w:color w:val="000000"/>
              </w:rPr>
              <w:t>East Lansing, MI</w:t>
            </w:r>
          </w:p>
        </w:tc>
        <w:tc>
          <w:tcPr>
            <w:tcW w:w="1463" w:type="pct"/>
            <w:hideMark/>
          </w:tcPr>
          <w:p w14:paraId="06735F81" w14:textId="162634CC" w:rsidR="00C61ED1" w:rsidRPr="00B7663E" w:rsidRDefault="00C61ED1" w:rsidP="00E51D32">
            <w:pPr>
              <w:spacing w:after="120"/>
              <w:jc w:val="right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              </w:t>
            </w:r>
            <w:r w:rsidRPr="00B7663E">
              <w:rPr>
                <w:rFonts w:ascii="Cambria" w:hAnsi="Cambria"/>
                <w:b/>
                <w:color w:val="000000"/>
              </w:rPr>
              <w:t>Michigan State University</w:t>
            </w:r>
          </w:p>
        </w:tc>
      </w:tr>
      <w:tr w:rsidR="004C3C25" w:rsidRPr="00BC33EC" w14:paraId="34B6C971" w14:textId="77777777" w:rsidTr="005A0585">
        <w:trPr>
          <w:divId w:val="1406338146"/>
          <w:trHeight w:val="99"/>
        </w:trPr>
        <w:tc>
          <w:tcPr>
            <w:tcW w:w="3537" w:type="pct"/>
            <w:hideMark/>
          </w:tcPr>
          <w:p w14:paraId="549A064E" w14:textId="43698BDB" w:rsidR="004C3C25" w:rsidRPr="00964DA6" w:rsidRDefault="004C3C25" w:rsidP="004C3C25">
            <w:pPr>
              <w:spacing w:after="120"/>
              <w:rPr>
                <w:rFonts w:ascii="Cambria" w:hAnsi="Cambria"/>
                <w:iCs/>
                <w:color w:val="000000"/>
                <w:sz w:val="19"/>
                <w:szCs w:val="19"/>
              </w:rPr>
            </w:pPr>
            <w:r>
              <w:rPr>
                <w:rFonts w:ascii="Cambria" w:hAnsi="Cambria"/>
                <w:iCs/>
                <w:color w:val="000000"/>
                <w:sz w:val="19"/>
                <w:szCs w:val="19"/>
              </w:rPr>
              <w:t>August 201</w:t>
            </w:r>
            <w:r w:rsidR="008371F5">
              <w:rPr>
                <w:rFonts w:ascii="Cambria" w:hAnsi="Cambria"/>
                <w:iCs/>
                <w:color w:val="000000"/>
                <w:sz w:val="19"/>
                <w:szCs w:val="19"/>
              </w:rPr>
              <w:t>6</w:t>
            </w:r>
            <w:r>
              <w:rPr>
                <w:rFonts w:ascii="Cambria" w:hAnsi="Cambria"/>
                <w:iCs/>
                <w:color w:val="000000"/>
                <w:sz w:val="19"/>
                <w:szCs w:val="19"/>
              </w:rPr>
              <w:t xml:space="preserve"> – </w:t>
            </w:r>
            <w:r w:rsidR="008371F5">
              <w:rPr>
                <w:rFonts w:ascii="Cambria" w:hAnsi="Cambria"/>
                <w:iCs/>
                <w:color w:val="000000"/>
                <w:sz w:val="19"/>
                <w:szCs w:val="19"/>
              </w:rPr>
              <w:t>December 2019</w:t>
            </w:r>
          </w:p>
        </w:tc>
        <w:tc>
          <w:tcPr>
            <w:tcW w:w="1463" w:type="pct"/>
            <w:hideMark/>
          </w:tcPr>
          <w:p w14:paraId="33F0B75A" w14:textId="4E1DFB72" w:rsidR="004C3C25" w:rsidRPr="00BC33EC" w:rsidRDefault="004C3C25" w:rsidP="004C3C25">
            <w:pPr>
              <w:spacing w:after="120"/>
              <w:jc w:val="right"/>
              <w:rPr>
                <w:rFonts w:ascii="Cambria" w:hAnsi="Cambria"/>
                <w:i/>
                <w:iCs/>
                <w:color w:val="000000"/>
              </w:rPr>
            </w:pPr>
            <w:r w:rsidRPr="00BC33EC">
              <w:rPr>
                <w:rFonts w:ascii="Cambria" w:hAnsi="Cambria"/>
                <w:i/>
                <w:iCs/>
                <w:color w:val="000000"/>
              </w:rPr>
              <w:t>CMSE Department | Honors College</w:t>
            </w:r>
          </w:p>
        </w:tc>
      </w:tr>
      <w:tr w:rsidR="004C3C25" w:rsidRPr="00920166" w14:paraId="15765305" w14:textId="77777777" w:rsidTr="005A0585">
        <w:trPr>
          <w:divId w:val="1406338146"/>
          <w:trHeight w:val="749"/>
        </w:trPr>
        <w:tc>
          <w:tcPr>
            <w:tcW w:w="3537" w:type="pct"/>
            <w:hideMark/>
          </w:tcPr>
          <w:p w14:paraId="52787EA8" w14:textId="74059074" w:rsidR="004C3C25" w:rsidRDefault="004C3C25" w:rsidP="004C3C25">
            <w:pPr>
              <w:numPr>
                <w:ilvl w:val="0"/>
                <w:numId w:val="6"/>
              </w:numPr>
              <w:ind w:left="320" w:hanging="180"/>
              <w:contextualSpacing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</w:t>
            </w:r>
            <w:r w:rsidRPr="00920166">
              <w:rPr>
                <w:rFonts w:ascii="Cambria" w:eastAsia="Times New Roman" w:hAnsi="Cambria"/>
                <w:color w:val="000000"/>
                <w:sz w:val="18"/>
                <w:szCs w:val="18"/>
              </w:rPr>
              <w:t>Configur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ed </w:t>
            </w:r>
            <w:r w:rsidRPr="00920166">
              <w:rPr>
                <w:rFonts w:ascii="Cambria" w:eastAsia="Times New Roman" w:hAnsi="Cambria"/>
                <w:color w:val="000000"/>
                <w:sz w:val="18"/>
                <w:szCs w:val="18"/>
              </w:rPr>
              <w:t>the website</w:t>
            </w:r>
            <w:r w:rsidR="00F16469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and social media promotions</w:t>
            </w:r>
            <w:r w:rsidRPr="00920166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for 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the </w:t>
            </w:r>
            <w:r w:rsidRPr="00920166">
              <w:rPr>
                <w:rFonts w:ascii="Cambria" w:eastAsia="Times New Roman" w:hAnsi="Cambria"/>
                <w:color w:val="000000"/>
                <w:sz w:val="18"/>
                <w:szCs w:val="18"/>
              </w:rPr>
              <w:t>Computational Mathematics,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Science,</w:t>
            </w:r>
            <w:r w:rsidRPr="00920166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and Engineering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(CMSE)</w:t>
            </w:r>
            <w:r w:rsidRPr="00920166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department. </w:t>
            </w:r>
          </w:p>
          <w:p w14:paraId="6D2B8560" w14:textId="370B8EB5" w:rsidR="004C3C25" w:rsidRPr="006A1F5A" w:rsidRDefault="004C3C25" w:rsidP="004C3C25">
            <w:pPr>
              <w:numPr>
                <w:ilvl w:val="0"/>
                <w:numId w:val="6"/>
              </w:numPr>
              <w:ind w:left="320" w:hanging="180"/>
              <w:contextualSpacing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Developed </w:t>
            </w:r>
            <w:r w:rsidR="007D511E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basic image analysis programs using </w:t>
            </w:r>
            <w:proofErr w:type="spellStart"/>
            <w:r w:rsidR="007D511E">
              <w:rPr>
                <w:rFonts w:ascii="Cambria" w:eastAsia="Times New Roman" w:hAnsi="Cambria"/>
                <w:color w:val="000000"/>
                <w:sz w:val="18"/>
                <w:szCs w:val="18"/>
              </w:rPr>
              <w:t>Jupyter</w:t>
            </w:r>
            <w:proofErr w:type="spellEnd"/>
            <w:r w:rsidR="007D511E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Notebook.</w:t>
            </w:r>
          </w:p>
        </w:tc>
        <w:tc>
          <w:tcPr>
            <w:tcW w:w="1463" w:type="pct"/>
            <w:hideMark/>
          </w:tcPr>
          <w:p w14:paraId="39A8A2B2" w14:textId="77777777" w:rsidR="004C3C25" w:rsidRPr="00920166" w:rsidRDefault="004C3C25" w:rsidP="004C3C25">
            <w:pPr>
              <w:rPr>
                <w:rFonts w:ascii="Cambria" w:eastAsia="Times New Roman" w:hAnsi="Cambria"/>
                <w:color w:val="000000"/>
                <w:sz w:val="19"/>
                <w:szCs w:val="19"/>
              </w:rPr>
            </w:pPr>
          </w:p>
        </w:tc>
      </w:tr>
      <w:tr w:rsidR="004C3C25" w:rsidRPr="00920166" w14:paraId="5802F866" w14:textId="77777777" w:rsidTr="005A0585">
        <w:trPr>
          <w:divId w:val="1406338146"/>
          <w:trHeight w:val="130"/>
        </w:trPr>
        <w:tc>
          <w:tcPr>
            <w:tcW w:w="3537" w:type="pct"/>
          </w:tcPr>
          <w:p w14:paraId="5F6426D6" w14:textId="77777777" w:rsidR="004C3C25" w:rsidRPr="00E516F1" w:rsidRDefault="004C3C25" w:rsidP="004C3C25">
            <w:pPr>
              <w:spacing w:line="240" w:lineRule="auto"/>
              <w:contextualSpacing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</w:tcPr>
          <w:p w14:paraId="2032CD84" w14:textId="77777777" w:rsidR="004C3C25" w:rsidRPr="00920166" w:rsidRDefault="004C3C25" w:rsidP="004C3C25">
            <w:pPr>
              <w:rPr>
                <w:rFonts w:ascii="Cambria" w:eastAsia="Times New Roman" w:hAnsi="Cambria"/>
                <w:color w:val="000000"/>
                <w:sz w:val="19"/>
                <w:szCs w:val="19"/>
              </w:rPr>
            </w:pPr>
          </w:p>
        </w:tc>
      </w:tr>
    </w:tbl>
    <w:p w14:paraId="775B9DD0" w14:textId="77777777" w:rsidR="007A583B" w:rsidRPr="00920166" w:rsidRDefault="007A583B" w:rsidP="007A583B">
      <w:pPr>
        <w:spacing w:line="300" w:lineRule="auto"/>
        <w:divId w:val="1406338146"/>
        <w:rPr>
          <w:rFonts w:ascii="Cambria" w:eastAsia="Times New Roman" w:hAnsi="Cambria"/>
          <w:vanish/>
          <w:color w:val="000000"/>
          <w:sz w:val="16"/>
          <w:szCs w:val="16"/>
        </w:rPr>
      </w:pPr>
    </w:p>
    <w:p w14:paraId="4C46DA42" w14:textId="77777777" w:rsidR="006668EB" w:rsidRPr="00920166" w:rsidRDefault="006668EB" w:rsidP="006668EB">
      <w:pPr>
        <w:spacing w:line="300" w:lineRule="auto"/>
        <w:divId w:val="1406338146"/>
        <w:rPr>
          <w:rFonts w:ascii="Cambria" w:eastAsia="Times New Roman" w:hAnsi="Cambria"/>
          <w:vanish/>
          <w:color w:val="000000"/>
          <w:sz w:val="16"/>
          <w:szCs w:val="16"/>
        </w:rPr>
      </w:pPr>
    </w:p>
    <w:p w14:paraId="628FD3B5" w14:textId="54FA4DD4" w:rsidR="007A583B" w:rsidRPr="00920166" w:rsidRDefault="007A583B" w:rsidP="00D35009">
      <w:pPr>
        <w:spacing w:after="150"/>
        <w:outlineLvl w:val="2"/>
        <w:divId w:val="1406338146"/>
        <w:rPr>
          <w:rFonts w:ascii="Cambria" w:hAnsi="Cambria"/>
          <w:b/>
          <w:bCs/>
          <w:caps/>
          <w:color w:val="000000"/>
          <w:sz w:val="22"/>
          <w:szCs w:val="22"/>
          <w:u w:val="single"/>
        </w:rPr>
      </w:pPr>
      <w:r w:rsidRPr="00920166">
        <w:rPr>
          <w:rFonts w:ascii="Cambria" w:hAnsi="Cambria"/>
          <w:b/>
          <w:bCs/>
          <w:caps/>
          <w:color w:val="000000"/>
          <w:sz w:val="22"/>
          <w:szCs w:val="22"/>
          <w:u w:val="single"/>
        </w:rPr>
        <w:t xml:space="preserve">Skills / </w:t>
      </w:r>
      <w:r w:rsidR="00DD03C1" w:rsidRPr="00920166">
        <w:rPr>
          <w:rFonts w:ascii="Cambria" w:hAnsi="Cambria"/>
          <w:b/>
          <w:bCs/>
          <w:caps/>
          <w:color w:val="000000"/>
          <w:sz w:val="22"/>
          <w:szCs w:val="22"/>
          <w:u w:val="single"/>
        </w:rPr>
        <w:t>Knowledge</w:t>
      </w:r>
    </w:p>
    <w:p w14:paraId="3B844B5A" w14:textId="67C2E173" w:rsidR="00B75F94" w:rsidRDefault="00417709" w:rsidP="00D5675D">
      <w:pPr>
        <w:numPr>
          <w:ilvl w:val="0"/>
          <w:numId w:val="8"/>
        </w:numPr>
        <w:spacing w:after="200" w:line="300" w:lineRule="auto"/>
        <w:ind w:left="320" w:hanging="180"/>
        <w:contextualSpacing/>
        <w:divId w:val="1406338146"/>
        <w:rPr>
          <w:rFonts w:ascii="Cambria" w:eastAsia="Times New Roman" w:hAnsi="Cambria"/>
          <w:color w:val="000000"/>
          <w:sz w:val="19"/>
          <w:szCs w:val="19"/>
        </w:rPr>
      </w:pPr>
      <w:r w:rsidRPr="0007216D">
        <w:rPr>
          <w:rFonts w:ascii="Cambria" w:eastAsia="Times New Roman" w:hAnsi="Cambria"/>
          <w:i/>
          <w:color w:val="000000"/>
          <w:sz w:val="19"/>
          <w:szCs w:val="19"/>
        </w:rPr>
        <w:t>Computer languages</w:t>
      </w:r>
      <w:r w:rsidRPr="00920166">
        <w:rPr>
          <w:rFonts w:ascii="Cambria" w:eastAsia="Times New Roman" w:hAnsi="Cambria"/>
          <w:color w:val="000000"/>
          <w:sz w:val="19"/>
          <w:szCs w:val="19"/>
        </w:rPr>
        <w:t xml:space="preserve">: </w:t>
      </w:r>
      <w:r w:rsidRPr="003317F9">
        <w:rPr>
          <w:rFonts w:ascii="Cambria" w:eastAsia="Times New Roman" w:hAnsi="Cambria"/>
          <w:b/>
          <w:color w:val="000000"/>
          <w:sz w:val="19"/>
          <w:szCs w:val="19"/>
        </w:rPr>
        <w:t>Python</w:t>
      </w:r>
      <w:r w:rsidRPr="00920166">
        <w:rPr>
          <w:rFonts w:ascii="Cambria" w:eastAsia="Times New Roman" w:hAnsi="Cambria"/>
          <w:color w:val="000000"/>
          <w:sz w:val="19"/>
          <w:szCs w:val="19"/>
        </w:rPr>
        <w:t>,</w:t>
      </w:r>
      <w:r w:rsidR="000A52C2" w:rsidRPr="00920166">
        <w:rPr>
          <w:rFonts w:ascii="Cambria" w:eastAsia="Times New Roman" w:hAnsi="Cambria"/>
          <w:color w:val="000000"/>
          <w:sz w:val="19"/>
          <w:szCs w:val="19"/>
        </w:rPr>
        <w:t xml:space="preserve"> </w:t>
      </w:r>
      <w:r w:rsidR="000A52C2" w:rsidRPr="006F5548">
        <w:rPr>
          <w:rFonts w:ascii="Cambria" w:eastAsia="Times New Roman" w:hAnsi="Cambria"/>
          <w:bCs/>
          <w:color w:val="000000"/>
          <w:sz w:val="19"/>
          <w:szCs w:val="19"/>
        </w:rPr>
        <w:t>C++</w:t>
      </w:r>
      <w:r w:rsidR="003317F9" w:rsidRPr="006F5548">
        <w:rPr>
          <w:rFonts w:ascii="Cambria" w:eastAsia="Times New Roman" w:hAnsi="Cambria"/>
          <w:bCs/>
          <w:color w:val="000000"/>
          <w:sz w:val="19"/>
          <w:szCs w:val="19"/>
        </w:rPr>
        <w:t>,</w:t>
      </w:r>
      <w:r w:rsidR="003317F9">
        <w:rPr>
          <w:rFonts w:ascii="Cambria" w:eastAsia="Times New Roman" w:hAnsi="Cambria"/>
          <w:color w:val="000000"/>
          <w:sz w:val="19"/>
          <w:szCs w:val="19"/>
        </w:rPr>
        <w:t xml:space="preserve"> </w:t>
      </w:r>
      <w:r w:rsidR="006F5548">
        <w:rPr>
          <w:rFonts w:ascii="Cambria" w:eastAsia="Times New Roman" w:hAnsi="Cambria"/>
          <w:color w:val="000000"/>
          <w:sz w:val="19"/>
          <w:szCs w:val="19"/>
        </w:rPr>
        <w:t>Java,</w:t>
      </w:r>
      <w:r w:rsidR="006F5548" w:rsidRPr="00920166">
        <w:rPr>
          <w:rFonts w:ascii="Cambria" w:eastAsia="Times New Roman" w:hAnsi="Cambria"/>
          <w:color w:val="000000"/>
          <w:sz w:val="19"/>
          <w:szCs w:val="19"/>
        </w:rPr>
        <w:t xml:space="preserve"> </w:t>
      </w:r>
      <w:r w:rsidR="00475F59" w:rsidRPr="00AB690B">
        <w:rPr>
          <w:rFonts w:ascii="Cambria" w:eastAsia="Times New Roman" w:hAnsi="Cambria"/>
          <w:color w:val="000000"/>
          <w:sz w:val="19"/>
          <w:szCs w:val="19"/>
        </w:rPr>
        <w:t>C</w:t>
      </w:r>
      <w:r w:rsidR="00475F59" w:rsidRPr="00920166">
        <w:rPr>
          <w:rFonts w:ascii="Cambria" w:eastAsia="Times New Roman" w:hAnsi="Cambria"/>
          <w:color w:val="000000"/>
          <w:sz w:val="19"/>
          <w:szCs w:val="19"/>
        </w:rPr>
        <w:t>,</w:t>
      </w:r>
      <w:r w:rsidR="000A52C2" w:rsidRPr="00920166">
        <w:rPr>
          <w:rFonts w:ascii="Cambria" w:eastAsia="Times New Roman" w:hAnsi="Cambria"/>
          <w:color w:val="000000"/>
          <w:sz w:val="19"/>
          <w:szCs w:val="19"/>
        </w:rPr>
        <w:t xml:space="preserve"> </w:t>
      </w:r>
      <w:r w:rsidR="007B433C">
        <w:rPr>
          <w:rFonts w:ascii="Cambria" w:eastAsia="Times New Roman" w:hAnsi="Cambria"/>
          <w:color w:val="000000"/>
          <w:sz w:val="19"/>
          <w:szCs w:val="19"/>
        </w:rPr>
        <w:t xml:space="preserve">Apex (Salesforce), </w:t>
      </w:r>
      <w:r w:rsidR="003168EA">
        <w:rPr>
          <w:rFonts w:ascii="Cambria" w:eastAsia="Times New Roman" w:hAnsi="Cambria"/>
          <w:color w:val="000000"/>
          <w:sz w:val="19"/>
          <w:szCs w:val="19"/>
        </w:rPr>
        <w:t>JavaScript</w:t>
      </w:r>
      <w:r w:rsidR="002C6E1F" w:rsidRPr="00920166">
        <w:rPr>
          <w:rFonts w:ascii="Cambria" w:eastAsia="Times New Roman" w:hAnsi="Cambria"/>
          <w:color w:val="000000"/>
          <w:sz w:val="19"/>
          <w:szCs w:val="19"/>
        </w:rPr>
        <w:t>.</w:t>
      </w:r>
      <w:r w:rsidR="000D75FC">
        <w:rPr>
          <w:rFonts w:ascii="Cambria" w:eastAsia="Times New Roman" w:hAnsi="Cambria"/>
          <w:color w:val="000000"/>
          <w:sz w:val="19"/>
          <w:szCs w:val="19"/>
        </w:rPr>
        <w:t xml:space="preserve"> </w:t>
      </w:r>
    </w:p>
    <w:p w14:paraId="420E28DA" w14:textId="640193CC" w:rsidR="003E332B" w:rsidRPr="007E1392" w:rsidRDefault="00607DED" w:rsidP="00382379">
      <w:pPr>
        <w:numPr>
          <w:ilvl w:val="0"/>
          <w:numId w:val="8"/>
        </w:numPr>
        <w:spacing w:after="200" w:line="300" w:lineRule="auto"/>
        <w:ind w:left="320" w:hanging="180"/>
        <w:contextualSpacing/>
        <w:divId w:val="1406338146"/>
        <w:rPr>
          <w:rFonts w:ascii="Cambria" w:eastAsia="Times New Roman" w:hAnsi="Cambria"/>
          <w:color w:val="000000"/>
          <w:sz w:val="19"/>
          <w:szCs w:val="19"/>
        </w:rPr>
      </w:pPr>
      <w:r w:rsidRPr="0007216D">
        <w:rPr>
          <w:rFonts w:ascii="Cambria" w:eastAsia="Times New Roman" w:hAnsi="Cambria"/>
          <w:i/>
          <w:color w:val="000000"/>
          <w:sz w:val="19"/>
          <w:szCs w:val="19"/>
        </w:rPr>
        <w:t>Framework/Application/</w:t>
      </w:r>
      <w:r w:rsidR="006A74BB">
        <w:rPr>
          <w:rFonts w:ascii="Cambria" w:eastAsia="Times New Roman" w:hAnsi="Cambria"/>
          <w:i/>
          <w:color w:val="000000"/>
          <w:sz w:val="19"/>
          <w:szCs w:val="19"/>
        </w:rPr>
        <w:t>Methodologies</w:t>
      </w:r>
      <w:r w:rsidR="00B75F94">
        <w:rPr>
          <w:rFonts w:ascii="Cambria" w:eastAsia="Times New Roman" w:hAnsi="Cambria"/>
          <w:color w:val="000000"/>
          <w:sz w:val="19"/>
          <w:szCs w:val="19"/>
        </w:rPr>
        <w:t xml:space="preserve">: </w:t>
      </w:r>
      <w:r w:rsidR="006A74BB">
        <w:rPr>
          <w:rFonts w:ascii="Cambria" w:eastAsia="Times New Roman" w:hAnsi="Cambria"/>
          <w:color w:val="000000"/>
          <w:sz w:val="19"/>
          <w:szCs w:val="19"/>
        </w:rPr>
        <w:t xml:space="preserve">Agile Methodologies, </w:t>
      </w:r>
      <w:r w:rsidR="004104E8">
        <w:rPr>
          <w:rFonts w:ascii="Cambria" w:eastAsia="Times New Roman" w:hAnsi="Cambria"/>
          <w:color w:val="000000"/>
          <w:sz w:val="19"/>
          <w:szCs w:val="19"/>
        </w:rPr>
        <w:t xml:space="preserve">JIRA, </w:t>
      </w:r>
      <w:r w:rsidR="007E1392">
        <w:rPr>
          <w:rFonts w:ascii="Cambria" w:eastAsia="Times New Roman" w:hAnsi="Cambria"/>
          <w:color w:val="000000"/>
          <w:sz w:val="19"/>
          <w:szCs w:val="19"/>
        </w:rPr>
        <w:t xml:space="preserve">Git, </w:t>
      </w:r>
      <w:r w:rsidR="002C4FCF">
        <w:rPr>
          <w:rFonts w:ascii="Cambria" w:eastAsia="Times New Roman" w:hAnsi="Cambria"/>
          <w:color w:val="000000"/>
          <w:sz w:val="19"/>
          <w:szCs w:val="19"/>
        </w:rPr>
        <w:t xml:space="preserve">Salesforce, </w:t>
      </w:r>
      <w:proofErr w:type="spellStart"/>
      <w:r w:rsidR="002C4FCF">
        <w:rPr>
          <w:rFonts w:ascii="Cambria" w:eastAsia="Times New Roman" w:hAnsi="Cambria"/>
          <w:color w:val="000000"/>
          <w:sz w:val="19"/>
          <w:szCs w:val="19"/>
        </w:rPr>
        <w:t>ServiceMax</w:t>
      </w:r>
      <w:proofErr w:type="spellEnd"/>
      <w:r w:rsidR="002C4FCF">
        <w:rPr>
          <w:rFonts w:ascii="Cambria" w:eastAsia="Times New Roman" w:hAnsi="Cambria"/>
          <w:color w:val="000000"/>
          <w:sz w:val="19"/>
          <w:szCs w:val="19"/>
        </w:rPr>
        <w:t xml:space="preserve">, </w:t>
      </w:r>
      <w:r w:rsidR="00142DA3">
        <w:rPr>
          <w:rFonts w:ascii="Cambria" w:eastAsia="Times New Roman" w:hAnsi="Cambria"/>
          <w:color w:val="000000"/>
          <w:sz w:val="19"/>
          <w:szCs w:val="19"/>
        </w:rPr>
        <w:t>Kibana</w:t>
      </w:r>
      <w:r w:rsidR="00142DA3">
        <w:rPr>
          <w:rFonts w:ascii="Cambria" w:eastAsia="Times New Roman" w:hAnsi="Cambria"/>
          <w:color w:val="000000"/>
          <w:sz w:val="19"/>
          <w:szCs w:val="19"/>
        </w:rPr>
        <w:t xml:space="preserve">, </w:t>
      </w:r>
      <w:r w:rsidR="00B75F94">
        <w:rPr>
          <w:rFonts w:ascii="Cambria" w:eastAsia="Times New Roman" w:hAnsi="Cambria"/>
          <w:color w:val="000000"/>
          <w:sz w:val="19"/>
          <w:szCs w:val="19"/>
        </w:rPr>
        <w:t xml:space="preserve">Spring Boot, </w:t>
      </w:r>
      <w:proofErr w:type="spellStart"/>
      <w:r w:rsidR="00B75F94">
        <w:rPr>
          <w:rFonts w:ascii="Cambria" w:eastAsia="Times New Roman" w:hAnsi="Cambria"/>
          <w:color w:val="000000"/>
          <w:sz w:val="19"/>
          <w:szCs w:val="19"/>
        </w:rPr>
        <w:t>Jupyter</w:t>
      </w:r>
      <w:proofErr w:type="spellEnd"/>
      <w:r w:rsidR="00B75F94">
        <w:rPr>
          <w:rFonts w:ascii="Cambria" w:eastAsia="Times New Roman" w:hAnsi="Cambria"/>
          <w:color w:val="000000"/>
          <w:sz w:val="19"/>
          <w:szCs w:val="19"/>
        </w:rPr>
        <w:t xml:space="preserve"> Notebook, </w:t>
      </w:r>
      <w:r w:rsidR="00BE2682">
        <w:rPr>
          <w:rFonts w:ascii="Cambria" w:eastAsia="Times New Roman" w:hAnsi="Cambria"/>
          <w:color w:val="000000"/>
          <w:sz w:val="19"/>
          <w:szCs w:val="19"/>
        </w:rPr>
        <w:t>WEKA,</w:t>
      </w:r>
      <w:r>
        <w:rPr>
          <w:rFonts w:ascii="Cambria" w:eastAsia="Times New Roman" w:hAnsi="Cambria"/>
          <w:color w:val="000000"/>
          <w:sz w:val="19"/>
          <w:szCs w:val="19"/>
        </w:rPr>
        <w:t xml:space="preserve"> </w:t>
      </w:r>
      <w:r w:rsidR="000D1914">
        <w:rPr>
          <w:rFonts w:ascii="Cambria" w:eastAsia="Times New Roman" w:hAnsi="Cambria"/>
          <w:color w:val="000000"/>
          <w:sz w:val="19"/>
          <w:szCs w:val="19"/>
        </w:rPr>
        <w:t>Azure DevOps</w:t>
      </w:r>
    </w:p>
    <w:sectPr w:rsidR="003E332B" w:rsidRPr="007E1392" w:rsidSect="00A056A2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E01B" w14:textId="77777777" w:rsidR="006F641B" w:rsidRDefault="006F641B" w:rsidP="00007B74">
      <w:r>
        <w:separator/>
      </w:r>
    </w:p>
  </w:endnote>
  <w:endnote w:type="continuationSeparator" w:id="0">
    <w:p w14:paraId="3917FF19" w14:textId="77777777" w:rsidR="006F641B" w:rsidRDefault="006F641B" w:rsidP="0000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A180" w14:textId="77777777" w:rsidR="006F641B" w:rsidRDefault="006F641B" w:rsidP="00007B74">
      <w:r>
        <w:separator/>
      </w:r>
    </w:p>
  </w:footnote>
  <w:footnote w:type="continuationSeparator" w:id="0">
    <w:p w14:paraId="2C17F555" w14:textId="77777777" w:rsidR="006F641B" w:rsidRDefault="006F641B" w:rsidP="00007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1A3"/>
    <w:multiLevelType w:val="multilevel"/>
    <w:tmpl w:val="AB8ED4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28C9"/>
    <w:multiLevelType w:val="multilevel"/>
    <w:tmpl w:val="A00C78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46706"/>
    <w:multiLevelType w:val="multilevel"/>
    <w:tmpl w:val="5F5A7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D603B"/>
    <w:multiLevelType w:val="multilevel"/>
    <w:tmpl w:val="13C03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D326B"/>
    <w:multiLevelType w:val="hybridMultilevel"/>
    <w:tmpl w:val="01BE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91318"/>
    <w:multiLevelType w:val="hybridMultilevel"/>
    <w:tmpl w:val="D92276F2"/>
    <w:lvl w:ilvl="0" w:tplc="9EE672B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D3C35"/>
    <w:multiLevelType w:val="multilevel"/>
    <w:tmpl w:val="DD045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75E1F"/>
    <w:multiLevelType w:val="multilevel"/>
    <w:tmpl w:val="16DC7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336FD"/>
    <w:multiLevelType w:val="multilevel"/>
    <w:tmpl w:val="85326E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23116"/>
    <w:multiLevelType w:val="multilevel"/>
    <w:tmpl w:val="A5E283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3B"/>
    <w:rsid w:val="00007B74"/>
    <w:rsid w:val="00011D9D"/>
    <w:rsid w:val="0001317A"/>
    <w:rsid w:val="00021B49"/>
    <w:rsid w:val="00022606"/>
    <w:rsid w:val="000250B8"/>
    <w:rsid w:val="0003788E"/>
    <w:rsid w:val="00046AEE"/>
    <w:rsid w:val="000527CA"/>
    <w:rsid w:val="00055CF5"/>
    <w:rsid w:val="00057303"/>
    <w:rsid w:val="00061A25"/>
    <w:rsid w:val="000718AA"/>
    <w:rsid w:val="0007216D"/>
    <w:rsid w:val="00073212"/>
    <w:rsid w:val="00082EF4"/>
    <w:rsid w:val="00083B8B"/>
    <w:rsid w:val="000864FE"/>
    <w:rsid w:val="00091473"/>
    <w:rsid w:val="000A52C2"/>
    <w:rsid w:val="000A5ABC"/>
    <w:rsid w:val="000B1C35"/>
    <w:rsid w:val="000B56EF"/>
    <w:rsid w:val="000C1E9C"/>
    <w:rsid w:val="000C2ED9"/>
    <w:rsid w:val="000D08D7"/>
    <w:rsid w:val="000D1914"/>
    <w:rsid w:val="000D75FC"/>
    <w:rsid w:val="000E2150"/>
    <w:rsid w:val="000F1D77"/>
    <w:rsid w:val="00102BEC"/>
    <w:rsid w:val="00114DB2"/>
    <w:rsid w:val="001230B0"/>
    <w:rsid w:val="001341F5"/>
    <w:rsid w:val="00134CCE"/>
    <w:rsid w:val="00142DA3"/>
    <w:rsid w:val="00146638"/>
    <w:rsid w:val="0015495D"/>
    <w:rsid w:val="001563EB"/>
    <w:rsid w:val="0017173A"/>
    <w:rsid w:val="001767D1"/>
    <w:rsid w:val="00180B11"/>
    <w:rsid w:val="00186711"/>
    <w:rsid w:val="00190ACB"/>
    <w:rsid w:val="001A407D"/>
    <w:rsid w:val="001B3DE5"/>
    <w:rsid w:val="001B5C1A"/>
    <w:rsid w:val="001B6C3C"/>
    <w:rsid w:val="001C3078"/>
    <w:rsid w:val="001D5B0F"/>
    <w:rsid w:val="001E39A7"/>
    <w:rsid w:val="001E39BF"/>
    <w:rsid w:val="001E44D0"/>
    <w:rsid w:val="00202D55"/>
    <w:rsid w:val="00213525"/>
    <w:rsid w:val="00222951"/>
    <w:rsid w:val="00222DB6"/>
    <w:rsid w:val="00244914"/>
    <w:rsid w:val="00254E4C"/>
    <w:rsid w:val="00270A7A"/>
    <w:rsid w:val="002956F2"/>
    <w:rsid w:val="002A3686"/>
    <w:rsid w:val="002A395E"/>
    <w:rsid w:val="002B2039"/>
    <w:rsid w:val="002C4FCF"/>
    <w:rsid w:val="002C6E1F"/>
    <w:rsid w:val="002C7A24"/>
    <w:rsid w:val="002D0353"/>
    <w:rsid w:val="002D7370"/>
    <w:rsid w:val="002E4B0C"/>
    <w:rsid w:val="00305E95"/>
    <w:rsid w:val="003145C8"/>
    <w:rsid w:val="003153D7"/>
    <w:rsid w:val="003168EA"/>
    <w:rsid w:val="003317F9"/>
    <w:rsid w:val="00332F15"/>
    <w:rsid w:val="00347777"/>
    <w:rsid w:val="00347D04"/>
    <w:rsid w:val="00353451"/>
    <w:rsid w:val="0035347C"/>
    <w:rsid w:val="003617B5"/>
    <w:rsid w:val="003637D2"/>
    <w:rsid w:val="00365A19"/>
    <w:rsid w:val="00376116"/>
    <w:rsid w:val="00382379"/>
    <w:rsid w:val="00397311"/>
    <w:rsid w:val="003A660F"/>
    <w:rsid w:val="003C5B9C"/>
    <w:rsid w:val="003C657B"/>
    <w:rsid w:val="003D422A"/>
    <w:rsid w:val="003E03C9"/>
    <w:rsid w:val="003E332B"/>
    <w:rsid w:val="003E5E0F"/>
    <w:rsid w:val="003F0C94"/>
    <w:rsid w:val="003F57B0"/>
    <w:rsid w:val="003F7EBD"/>
    <w:rsid w:val="00404BF2"/>
    <w:rsid w:val="004104E8"/>
    <w:rsid w:val="00411B90"/>
    <w:rsid w:val="00415DB8"/>
    <w:rsid w:val="004164BA"/>
    <w:rsid w:val="00417709"/>
    <w:rsid w:val="00434D40"/>
    <w:rsid w:val="00435429"/>
    <w:rsid w:val="00437AC7"/>
    <w:rsid w:val="00440732"/>
    <w:rsid w:val="00443893"/>
    <w:rsid w:val="00454B0A"/>
    <w:rsid w:val="00464060"/>
    <w:rsid w:val="00475F59"/>
    <w:rsid w:val="00484563"/>
    <w:rsid w:val="00491C25"/>
    <w:rsid w:val="004932E9"/>
    <w:rsid w:val="00495EE4"/>
    <w:rsid w:val="004B5BA8"/>
    <w:rsid w:val="004C3C25"/>
    <w:rsid w:val="004E0C3B"/>
    <w:rsid w:val="004E14CE"/>
    <w:rsid w:val="004E4C66"/>
    <w:rsid w:val="004F1608"/>
    <w:rsid w:val="004F2C40"/>
    <w:rsid w:val="004F446A"/>
    <w:rsid w:val="005119E7"/>
    <w:rsid w:val="0051586C"/>
    <w:rsid w:val="00542822"/>
    <w:rsid w:val="00550161"/>
    <w:rsid w:val="00566D8C"/>
    <w:rsid w:val="00571BA1"/>
    <w:rsid w:val="005832E1"/>
    <w:rsid w:val="005848C0"/>
    <w:rsid w:val="00585D63"/>
    <w:rsid w:val="00591D95"/>
    <w:rsid w:val="005A0585"/>
    <w:rsid w:val="005D5F97"/>
    <w:rsid w:val="0060263B"/>
    <w:rsid w:val="00607DED"/>
    <w:rsid w:val="006251B1"/>
    <w:rsid w:val="0063007D"/>
    <w:rsid w:val="0063256C"/>
    <w:rsid w:val="00635E6A"/>
    <w:rsid w:val="00650507"/>
    <w:rsid w:val="00657CAC"/>
    <w:rsid w:val="00657D5D"/>
    <w:rsid w:val="00662152"/>
    <w:rsid w:val="00666619"/>
    <w:rsid w:val="006668EB"/>
    <w:rsid w:val="006719A4"/>
    <w:rsid w:val="00672C30"/>
    <w:rsid w:val="00675CD0"/>
    <w:rsid w:val="00682A13"/>
    <w:rsid w:val="006929A8"/>
    <w:rsid w:val="006A00BE"/>
    <w:rsid w:val="006A1F5A"/>
    <w:rsid w:val="006A74BB"/>
    <w:rsid w:val="006A7F65"/>
    <w:rsid w:val="006B3009"/>
    <w:rsid w:val="006C5F1B"/>
    <w:rsid w:val="006D78F1"/>
    <w:rsid w:val="006E4AA3"/>
    <w:rsid w:val="006E6F7B"/>
    <w:rsid w:val="006F0027"/>
    <w:rsid w:val="006F5548"/>
    <w:rsid w:val="006F641B"/>
    <w:rsid w:val="00700B2F"/>
    <w:rsid w:val="00707F58"/>
    <w:rsid w:val="00716F07"/>
    <w:rsid w:val="00726AD4"/>
    <w:rsid w:val="00733283"/>
    <w:rsid w:val="00740687"/>
    <w:rsid w:val="00753550"/>
    <w:rsid w:val="00764CB4"/>
    <w:rsid w:val="00771050"/>
    <w:rsid w:val="00796483"/>
    <w:rsid w:val="00796C58"/>
    <w:rsid w:val="007A3093"/>
    <w:rsid w:val="007A583B"/>
    <w:rsid w:val="007B433C"/>
    <w:rsid w:val="007B5716"/>
    <w:rsid w:val="007D076D"/>
    <w:rsid w:val="007D511E"/>
    <w:rsid w:val="007E1392"/>
    <w:rsid w:val="007E5CF4"/>
    <w:rsid w:val="008002C0"/>
    <w:rsid w:val="00812813"/>
    <w:rsid w:val="00821868"/>
    <w:rsid w:val="00823C3F"/>
    <w:rsid w:val="00831EA9"/>
    <w:rsid w:val="0083343C"/>
    <w:rsid w:val="008347D8"/>
    <w:rsid w:val="008371F5"/>
    <w:rsid w:val="0085193C"/>
    <w:rsid w:val="00894F2D"/>
    <w:rsid w:val="008A09B8"/>
    <w:rsid w:val="008A1BFB"/>
    <w:rsid w:val="008C571B"/>
    <w:rsid w:val="008C6A0B"/>
    <w:rsid w:val="008D314F"/>
    <w:rsid w:val="008E19C3"/>
    <w:rsid w:val="008F01AD"/>
    <w:rsid w:val="009056E4"/>
    <w:rsid w:val="00920166"/>
    <w:rsid w:val="0092194D"/>
    <w:rsid w:val="00925470"/>
    <w:rsid w:val="0092684B"/>
    <w:rsid w:val="00931473"/>
    <w:rsid w:val="009444A0"/>
    <w:rsid w:val="00964DA6"/>
    <w:rsid w:val="00980BDC"/>
    <w:rsid w:val="00992279"/>
    <w:rsid w:val="009B322C"/>
    <w:rsid w:val="009B3714"/>
    <w:rsid w:val="009C00DA"/>
    <w:rsid w:val="009C4884"/>
    <w:rsid w:val="009D1C40"/>
    <w:rsid w:val="009D20D6"/>
    <w:rsid w:val="009F4015"/>
    <w:rsid w:val="00A03592"/>
    <w:rsid w:val="00A056A2"/>
    <w:rsid w:val="00A15A92"/>
    <w:rsid w:val="00A30BD3"/>
    <w:rsid w:val="00A712CF"/>
    <w:rsid w:val="00A76A84"/>
    <w:rsid w:val="00AB690B"/>
    <w:rsid w:val="00AD3F61"/>
    <w:rsid w:val="00AD60B0"/>
    <w:rsid w:val="00AD7576"/>
    <w:rsid w:val="00AF6358"/>
    <w:rsid w:val="00B03DA2"/>
    <w:rsid w:val="00B053E0"/>
    <w:rsid w:val="00B07457"/>
    <w:rsid w:val="00B150D1"/>
    <w:rsid w:val="00B22989"/>
    <w:rsid w:val="00B232CD"/>
    <w:rsid w:val="00B3004C"/>
    <w:rsid w:val="00B335F8"/>
    <w:rsid w:val="00B34C3B"/>
    <w:rsid w:val="00B42B72"/>
    <w:rsid w:val="00B42DAA"/>
    <w:rsid w:val="00B50400"/>
    <w:rsid w:val="00B5675F"/>
    <w:rsid w:val="00B57AF0"/>
    <w:rsid w:val="00B62EA0"/>
    <w:rsid w:val="00B72EBB"/>
    <w:rsid w:val="00B75F94"/>
    <w:rsid w:val="00B7663E"/>
    <w:rsid w:val="00B84CF3"/>
    <w:rsid w:val="00B97018"/>
    <w:rsid w:val="00BB2338"/>
    <w:rsid w:val="00BC33EC"/>
    <w:rsid w:val="00BC411F"/>
    <w:rsid w:val="00BD18C7"/>
    <w:rsid w:val="00BE1FDA"/>
    <w:rsid w:val="00BE2682"/>
    <w:rsid w:val="00BF158B"/>
    <w:rsid w:val="00BF2EE0"/>
    <w:rsid w:val="00BF3A6B"/>
    <w:rsid w:val="00BF6FFA"/>
    <w:rsid w:val="00BF7499"/>
    <w:rsid w:val="00C06D05"/>
    <w:rsid w:val="00C107BA"/>
    <w:rsid w:val="00C1639C"/>
    <w:rsid w:val="00C2436A"/>
    <w:rsid w:val="00C32A22"/>
    <w:rsid w:val="00C4264D"/>
    <w:rsid w:val="00C42A21"/>
    <w:rsid w:val="00C61ED1"/>
    <w:rsid w:val="00C64A9C"/>
    <w:rsid w:val="00C675A2"/>
    <w:rsid w:val="00C918C7"/>
    <w:rsid w:val="00CB0F25"/>
    <w:rsid w:val="00CB0F29"/>
    <w:rsid w:val="00CB271A"/>
    <w:rsid w:val="00CB4D61"/>
    <w:rsid w:val="00CC1D84"/>
    <w:rsid w:val="00CC419E"/>
    <w:rsid w:val="00CC467C"/>
    <w:rsid w:val="00CE62F9"/>
    <w:rsid w:val="00CE6B46"/>
    <w:rsid w:val="00CF32FC"/>
    <w:rsid w:val="00D00DCD"/>
    <w:rsid w:val="00D07F27"/>
    <w:rsid w:val="00D13869"/>
    <w:rsid w:val="00D223F2"/>
    <w:rsid w:val="00D35009"/>
    <w:rsid w:val="00D41A6D"/>
    <w:rsid w:val="00D5675D"/>
    <w:rsid w:val="00D71C1C"/>
    <w:rsid w:val="00D77EBB"/>
    <w:rsid w:val="00D869C4"/>
    <w:rsid w:val="00D9362E"/>
    <w:rsid w:val="00D94FB6"/>
    <w:rsid w:val="00DB555F"/>
    <w:rsid w:val="00DD03C1"/>
    <w:rsid w:val="00DD09FC"/>
    <w:rsid w:val="00DD1291"/>
    <w:rsid w:val="00DD6F8E"/>
    <w:rsid w:val="00DE0FF5"/>
    <w:rsid w:val="00DE266A"/>
    <w:rsid w:val="00DF3F3C"/>
    <w:rsid w:val="00E2280C"/>
    <w:rsid w:val="00E414F5"/>
    <w:rsid w:val="00E439FE"/>
    <w:rsid w:val="00E511CE"/>
    <w:rsid w:val="00E516F1"/>
    <w:rsid w:val="00E51D32"/>
    <w:rsid w:val="00E55341"/>
    <w:rsid w:val="00E613D3"/>
    <w:rsid w:val="00E7600C"/>
    <w:rsid w:val="00E80001"/>
    <w:rsid w:val="00E82AEF"/>
    <w:rsid w:val="00E838CB"/>
    <w:rsid w:val="00E84387"/>
    <w:rsid w:val="00EA4282"/>
    <w:rsid w:val="00EB1BD2"/>
    <w:rsid w:val="00EB208C"/>
    <w:rsid w:val="00EB6AD3"/>
    <w:rsid w:val="00EB7C79"/>
    <w:rsid w:val="00EC474A"/>
    <w:rsid w:val="00ED055C"/>
    <w:rsid w:val="00ED45F0"/>
    <w:rsid w:val="00ED6FE5"/>
    <w:rsid w:val="00EE6E22"/>
    <w:rsid w:val="00EF1BC1"/>
    <w:rsid w:val="00F0345B"/>
    <w:rsid w:val="00F16469"/>
    <w:rsid w:val="00F204B5"/>
    <w:rsid w:val="00F20E9C"/>
    <w:rsid w:val="00F759CD"/>
    <w:rsid w:val="00F76487"/>
    <w:rsid w:val="00F84E45"/>
    <w:rsid w:val="00FB0EC0"/>
    <w:rsid w:val="00FC3D13"/>
    <w:rsid w:val="00FD2128"/>
    <w:rsid w:val="00FD4000"/>
    <w:rsid w:val="00FD61F3"/>
    <w:rsid w:val="00FD66BF"/>
    <w:rsid w:val="00FE17D4"/>
    <w:rsid w:val="00FE2CEB"/>
    <w:rsid w:val="00F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457D339"/>
  <w15:chartTrackingRefBased/>
  <w15:docId w15:val="{8181670D-3961-42EE-AD38-AB8ABC47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56E4"/>
  </w:style>
  <w:style w:type="paragraph" w:styleId="Heading1">
    <w:name w:val="heading 1"/>
    <w:basedOn w:val="Normal"/>
    <w:link w:val="Heading1Char"/>
    <w:uiPriority w:val="9"/>
    <w:qFormat/>
    <w:rsid w:val="00B97018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97018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97018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97018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1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018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018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7018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018"/>
    <w:rPr>
      <w:rFonts w:asciiTheme="majorHAnsi" w:eastAsiaTheme="majorEastAsia" w:hAnsiTheme="majorHAnsi" w:cstheme="majorBidi"/>
      <w:iCs/>
      <w:cap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pPr>
      <w:spacing w:before="120" w:after="120"/>
    </w:pPr>
  </w:style>
  <w:style w:type="paragraph" w:customStyle="1" w:styleId="trebuchet">
    <w:name w:val="trebuchet"/>
    <w:basedOn w:val="Normal"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pPr>
      <w:spacing w:before="120" w:after="120"/>
    </w:pPr>
    <w:rPr>
      <w:rFonts w:ascii="SimSun" w:eastAsia="SimSun" w:hAnsi="SimSun"/>
    </w:rPr>
  </w:style>
  <w:style w:type="paragraph" w:customStyle="1" w:styleId="garamond">
    <w:name w:val="garamond"/>
    <w:basedOn w:val="Normal"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pPr>
      <w:spacing w:before="120" w:after="120"/>
    </w:pPr>
  </w:style>
  <w:style w:type="paragraph" w:customStyle="1" w:styleId="elevenpt">
    <w:name w:val="elevenpt"/>
    <w:basedOn w:val="Normal"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pPr>
      <w:spacing w:before="120" w:after="120"/>
    </w:pPr>
  </w:style>
  <w:style w:type="paragraph" w:customStyle="1" w:styleId="fourteenpt">
    <w:name w:val="fourteenpt"/>
    <w:basedOn w:val="Normal"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pPr>
      <w:spacing w:before="120" w:after="120"/>
    </w:pPr>
  </w:style>
  <w:style w:type="paragraph" w:customStyle="1" w:styleId="one25">
    <w:name w:val="one25"/>
    <w:basedOn w:val="Normal"/>
    <w:pPr>
      <w:spacing w:before="120" w:after="120" w:line="300" w:lineRule="auto"/>
    </w:pPr>
  </w:style>
  <w:style w:type="paragraph" w:customStyle="1" w:styleId="one5">
    <w:name w:val="one5"/>
    <w:basedOn w:val="Normal"/>
    <w:pPr>
      <w:spacing w:before="120" w:after="120" w:line="360" w:lineRule="auto"/>
    </w:pPr>
  </w:style>
  <w:style w:type="paragraph" w:customStyle="1" w:styleId="one75">
    <w:name w:val="one75"/>
    <w:basedOn w:val="Normal"/>
    <w:pPr>
      <w:spacing w:before="120" w:after="120" w:line="420" w:lineRule="auto"/>
    </w:pPr>
  </w:style>
  <w:style w:type="paragraph" w:customStyle="1" w:styleId="two">
    <w:name w:val="two"/>
    <w:basedOn w:val="Normal"/>
    <w:pPr>
      <w:spacing w:before="120" w:after="120" w:line="480" w:lineRule="auto"/>
    </w:pPr>
  </w:style>
  <w:style w:type="paragraph" w:customStyle="1" w:styleId="bullet-square">
    <w:name w:val="bullet-square"/>
    <w:basedOn w:val="Normal"/>
    <w:pPr>
      <w:spacing w:before="120" w:after="120"/>
    </w:pPr>
  </w:style>
  <w:style w:type="paragraph" w:customStyle="1" w:styleId="bullet-circle">
    <w:name w:val="bullet-circle"/>
    <w:basedOn w:val="Normal"/>
    <w:pPr>
      <w:spacing w:before="120" w:after="120"/>
    </w:pPr>
  </w:style>
  <w:style w:type="paragraph" w:customStyle="1" w:styleId="bullet-disc">
    <w:name w:val="bullet-disc"/>
    <w:basedOn w:val="Normal"/>
    <w:pPr>
      <w:spacing w:before="120" w:after="120"/>
    </w:pPr>
  </w:style>
  <w:style w:type="paragraph" w:customStyle="1" w:styleId="Normal1">
    <w:name w:val="Normal1"/>
    <w:basedOn w:val="Normal"/>
    <w:pPr>
      <w:spacing w:before="120" w:after="120"/>
    </w:pPr>
  </w:style>
  <w:style w:type="paragraph" w:customStyle="1" w:styleId="bold">
    <w:name w:val="bold"/>
    <w:basedOn w:val="Normal"/>
    <w:pPr>
      <w:spacing w:before="120" w:after="120"/>
    </w:pPr>
    <w:rPr>
      <w:b/>
      <w:bCs/>
    </w:rPr>
  </w:style>
  <w:style w:type="paragraph" w:customStyle="1" w:styleId="italic">
    <w:name w:val="italic"/>
    <w:basedOn w:val="Normal"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pPr>
      <w:spacing w:before="120" w:after="120"/>
      <w:jc w:val="right"/>
    </w:pPr>
  </w:style>
  <w:style w:type="paragraph" w:customStyle="1" w:styleId="left">
    <w:name w:val="left"/>
    <w:basedOn w:val="Normal"/>
    <w:pPr>
      <w:spacing w:before="120" w:after="120"/>
    </w:pPr>
  </w:style>
  <w:style w:type="paragraph" w:customStyle="1" w:styleId="center">
    <w:name w:val="center"/>
    <w:basedOn w:val="Normal"/>
    <w:pPr>
      <w:spacing w:before="120" w:after="120"/>
      <w:jc w:val="center"/>
    </w:pPr>
  </w:style>
  <w:style w:type="paragraph" w:customStyle="1" w:styleId="border-bottom-none">
    <w:name w:val="border-bottom-none"/>
    <w:basedOn w:val="Normal"/>
    <w:pPr>
      <w:spacing w:before="120" w:after="120"/>
    </w:pPr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pPr>
      <w:spacing w:before="120" w:after="120"/>
    </w:pPr>
  </w:style>
  <w:style w:type="paragraph" w:customStyle="1" w:styleId="border-color-black">
    <w:name w:val="border-color-black"/>
    <w:basedOn w:val="Normal"/>
    <w:pPr>
      <w:spacing w:before="120" w:after="120"/>
    </w:pPr>
  </w:style>
  <w:style w:type="paragraph" w:customStyle="1" w:styleId="border-color-gray">
    <w:name w:val="border-color-gray"/>
    <w:basedOn w:val="Normal"/>
    <w:pPr>
      <w:spacing w:before="120" w:after="120"/>
    </w:pPr>
  </w:style>
  <w:style w:type="paragraph" w:customStyle="1" w:styleId="border-color-ltgray">
    <w:name w:val="border-color-ltgray"/>
    <w:basedOn w:val="Normal"/>
    <w:pPr>
      <w:spacing w:before="120" w:after="120"/>
    </w:pPr>
  </w:style>
  <w:style w:type="paragraph" w:customStyle="1" w:styleId="border-color-dkgray">
    <w:name w:val="border-color-dkgray"/>
    <w:basedOn w:val="Normal"/>
    <w:pPr>
      <w:spacing w:before="120" w:after="120"/>
    </w:pPr>
  </w:style>
  <w:style w:type="paragraph" w:customStyle="1" w:styleId="resumesectionlast">
    <w:name w:val="resume_section_last"/>
    <w:basedOn w:val="Normal"/>
    <w:pPr>
      <w:spacing w:before="120" w:after="120"/>
    </w:pPr>
  </w:style>
  <w:style w:type="paragraph" w:customStyle="1" w:styleId="resumesubsectionlast">
    <w:name w:val="resume_subsection_last"/>
    <w:basedOn w:val="Normal"/>
    <w:pPr>
      <w:spacing w:before="120" w:after="120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Hyperlink">
    <w:name w:val="Hyperlink"/>
    <w:basedOn w:val="DefaultParagraphFont"/>
    <w:uiPriority w:val="99"/>
    <w:unhideWhenUsed/>
    <w:rsid w:val="002135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C1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B7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7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B74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A0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F6FFA"/>
    <w:rPr>
      <w:color w:val="954F72" w:themeColor="followedHyperlink"/>
      <w:u w:val="single"/>
    </w:rPr>
  </w:style>
  <w:style w:type="paragraph" w:customStyle="1" w:styleId="Initials">
    <w:name w:val="Initials"/>
    <w:basedOn w:val="Normal"/>
    <w:next w:val="Heading3"/>
    <w:uiPriority w:val="1"/>
    <w:qFormat/>
    <w:rsid w:val="00B97018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5B9BD5" w:themeColor="accent1"/>
      <w:sz w:val="1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01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01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B97018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01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B9701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7018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B97018"/>
  </w:style>
  <w:style w:type="character" w:styleId="UnresolvedMention">
    <w:name w:val="Unresolved Mention"/>
    <w:basedOn w:val="DefaultParagraphFont"/>
    <w:uiPriority w:val="99"/>
    <w:rsid w:val="009F401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32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A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A2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heunje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pringer.com/9783030184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669FEC-0527-D847-8D10-74E73846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Bella Oh</dc:creator>
  <cp:keywords/>
  <dc:description/>
  <cp:lastModifiedBy>Oh, Bella</cp:lastModifiedBy>
  <cp:revision>2</cp:revision>
  <cp:lastPrinted>2022-02-17T03:45:00Z</cp:lastPrinted>
  <dcterms:created xsi:type="dcterms:W3CDTF">2022-07-26T21:54:00Z</dcterms:created>
  <dcterms:modified xsi:type="dcterms:W3CDTF">2022-07-26T21:54:00Z</dcterms:modified>
</cp:coreProperties>
</file>