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3354"/>
        <w:tblW w:w="8730" w:type="dxa"/>
        <w:tblLook w:val="04A0" w:firstRow="1" w:lastRow="0" w:firstColumn="1" w:lastColumn="0" w:noHBand="0" w:noVBand="1"/>
      </w:tblPr>
      <w:tblGrid>
        <w:gridCol w:w="2610"/>
        <w:gridCol w:w="1512"/>
        <w:gridCol w:w="1047"/>
        <w:gridCol w:w="1401"/>
        <w:gridCol w:w="1170"/>
        <w:gridCol w:w="990"/>
      </w:tblGrid>
      <w:tr w:rsidR="007A44E6" w:rsidRPr="007A44E6" w14:paraId="1C22DE33" w14:textId="77777777" w:rsidTr="00D91FB0">
        <w:trPr>
          <w:trHeight w:val="285"/>
        </w:trPr>
        <w:tc>
          <w:tcPr>
            <w:tcW w:w="261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E71119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Variables</w:t>
            </w:r>
          </w:p>
        </w:tc>
        <w:tc>
          <w:tcPr>
            <w:tcW w:w="151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87B48A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Relationship</w:t>
            </w:r>
          </w:p>
        </w:tc>
        <w:tc>
          <w:tcPr>
            <w:tcW w:w="104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25DE69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Estimate</w:t>
            </w:r>
          </w:p>
        </w:tc>
        <w:tc>
          <w:tcPr>
            <w:tcW w:w="140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D2388A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Estimate SE</w:t>
            </w:r>
          </w:p>
        </w:tc>
        <w:tc>
          <w:tcPr>
            <w:tcW w:w="117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CFCA2B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Z statistic</w:t>
            </w:r>
          </w:p>
        </w:tc>
        <w:tc>
          <w:tcPr>
            <w:tcW w:w="99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8BAAC4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p-value</w:t>
            </w:r>
          </w:p>
        </w:tc>
      </w:tr>
      <w:tr w:rsidR="004576C9" w:rsidRPr="007A44E6" w14:paraId="5968AA57" w14:textId="77777777" w:rsidTr="00D91FB0">
        <w:trPr>
          <w:trHeight w:val="285"/>
        </w:trPr>
        <w:tc>
          <w:tcPr>
            <w:tcW w:w="26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2F876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Ice-on date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2879A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91CC1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0D63B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75F2A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A9DE8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576C9" w:rsidRPr="007A44E6" w14:paraId="1D3A7FA5" w14:textId="77777777" w:rsidTr="00D91FB0">
        <w:trPr>
          <w:trHeight w:val="285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BBC60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   Fall mixed period (d)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67084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Covariance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2FED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0.84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664E0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8ADAF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3.16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D0EB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0.002</w:t>
            </w:r>
          </w:p>
        </w:tc>
      </w:tr>
      <w:tr w:rsidR="004576C9" w:rsidRPr="007A44E6" w14:paraId="3D107349" w14:textId="77777777" w:rsidTr="00D91FB0">
        <w:trPr>
          <w:trHeight w:val="285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FA03A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Under ice shallow (°C)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2AF41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A36D0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5C079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5C5EA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66153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576C9" w:rsidRPr="007A44E6" w14:paraId="05D906EF" w14:textId="77777777" w:rsidTr="00D91FB0">
        <w:trPr>
          <w:trHeight w:val="285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391F5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   Ice-on date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3470F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Regression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9E93C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-0.23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57406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0B9C2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-1.20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32E6E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0.229</w:t>
            </w:r>
          </w:p>
        </w:tc>
      </w:tr>
      <w:tr w:rsidR="004576C9" w:rsidRPr="007A44E6" w14:paraId="7F33D06B" w14:textId="77777777" w:rsidTr="00D91FB0">
        <w:trPr>
          <w:trHeight w:val="285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BB18C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   Intercept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746EF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Regression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9416E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0.09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FBD27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850BE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E5F1E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0.637</w:t>
            </w:r>
          </w:p>
        </w:tc>
      </w:tr>
      <w:tr w:rsidR="004576C9" w:rsidRPr="007A44E6" w14:paraId="642BF8AD" w14:textId="77777777" w:rsidTr="00D91FB0">
        <w:trPr>
          <w:trHeight w:val="285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FA6DD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Under ice deep (°C)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127DB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2BF8C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B372C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0809A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28A2F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576C9" w:rsidRPr="007A44E6" w14:paraId="610C9D36" w14:textId="77777777" w:rsidTr="00D91FB0">
        <w:trPr>
          <w:trHeight w:val="285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FE941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   Ice-on date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4255F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Regression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AA7A5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-0.43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E41A0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88B6A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-2.52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937BF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0.012</w:t>
            </w:r>
          </w:p>
        </w:tc>
      </w:tr>
      <w:tr w:rsidR="004576C9" w:rsidRPr="007A44E6" w14:paraId="677B9968" w14:textId="77777777" w:rsidTr="00D91FB0">
        <w:trPr>
          <w:trHeight w:val="285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80027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   Intercept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AA259" w14:textId="3B236261" w:rsidR="007A44E6" w:rsidRPr="007A44E6" w:rsidRDefault="00980DA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Regression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3036D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7574C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CCB43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0.60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E9C35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0.549</w:t>
            </w:r>
          </w:p>
        </w:tc>
      </w:tr>
      <w:tr w:rsidR="004576C9" w:rsidRPr="007A44E6" w14:paraId="767E4D3D" w14:textId="77777777" w:rsidTr="00D91FB0">
        <w:trPr>
          <w:trHeight w:val="285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92A3D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Under ice deep (°C)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61883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735D3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8D07E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360E4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8F2FB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576C9" w:rsidRPr="007A44E6" w14:paraId="3A7F8F29" w14:textId="77777777" w:rsidTr="00D91FB0">
        <w:trPr>
          <w:trHeight w:val="285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616FE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   Under ice shallow (°C)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CF599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Covariance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6DAEE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0.70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9A91C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99068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3.26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5BBBA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0.001</w:t>
            </w:r>
          </w:p>
        </w:tc>
      </w:tr>
      <w:tr w:rsidR="004576C9" w:rsidRPr="007A44E6" w14:paraId="413EC1EF" w14:textId="77777777" w:rsidTr="00D91FB0">
        <w:trPr>
          <w:trHeight w:val="315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3E166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Density Δ (kg m</w:t>
            </w: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-3</w:t>
            </w: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AE72A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2F952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38812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7E6BE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BD673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576C9" w:rsidRPr="007A44E6" w14:paraId="70384B67" w14:textId="77777777" w:rsidTr="00D91FB0">
        <w:trPr>
          <w:trHeight w:val="285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2C498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   Under ice deep (°C)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CBBBB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Regression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ADDD4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-0.87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D199C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C386F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-2.42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DCE17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0.016</w:t>
            </w:r>
          </w:p>
        </w:tc>
      </w:tr>
      <w:tr w:rsidR="004576C9" w:rsidRPr="007A44E6" w14:paraId="71875A2A" w14:textId="77777777" w:rsidTr="00D91FB0">
        <w:trPr>
          <w:trHeight w:val="285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1A2C8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   Under ice shallow (°C)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AFF1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Regression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08FDB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1.27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BC690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D3B7D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3.58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FCE3B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&lt;0.001</w:t>
            </w:r>
          </w:p>
        </w:tc>
      </w:tr>
      <w:tr w:rsidR="004576C9" w:rsidRPr="007A44E6" w14:paraId="6F639223" w14:textId="77777777" w:rsidTr="00D91FB0">
        <w:trPr>
          <w:trHeight w:val="285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AF59C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   Intercept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D4F25" w14:textId="2807392D" w:rsidR="007A44E6" w:rsidRPr="007A44E6" w:rsidRDefault="00980DA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Regression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20073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0.01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83CF5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73C2D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C5488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0.974</w:t>
            </w:r>
          </w:p>
        </w:tc>
      </w:tr>
      <w:tr w:rsidR="004576C9" w:rsidRPr="007A44E6" w14:paraId="78C6AAF0" w14:textId="77777777" w:rsidTr="00D91FB0">
        <w:trPr>
          <w:trHeight w:val="285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A3369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Heat content (MJ)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3362A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195C4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B5600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EF0A6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3086A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576C9" w:rsidRPr="007A44E6" w14:paraId="6143EE1F" w14:textId="77777777" w:rsidTr="00D91FB0">
        <w:trPr>
          <w:trHeight w:val="285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8B09F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   Under ice deep (°C)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CB249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Regression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04B00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0.43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A067B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78177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14.52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E7179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&lt;0.001</w:t>
            </w:r>
          </w:p>
        </w:tc>
      </w:tr>
      <w:tr w:rsidR="004576C9" w:rsidRPr="007A44E6" w14:paraId="036F6198" w14:textId="77777777" w:rsidTr="00D91FB0">
        <w:trPr>
          <w:trHeight w:val="285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2F9D3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   Under ice shallow (°C)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6CFF9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Regression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53F67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0.61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E11E2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0DF2B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19.13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E6D2E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&lt;0.001</w:t>
            </w:r>
          </w:p>
        </w:tc>
      </w:tr>
      <w:tr w:rsidR="004576C9" w:rsidRPr="007A44E6" w14:paraId="1EE022D3" w14:textId="77777777" w:rsidTr="00D91FB0">
        <w:trPr>
          <w:trHeight w:val="315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FBCA3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   Density Δ (kg m</w:t>
            </w: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-3</w:t>
            </w: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4B0CE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Regression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F7E6A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-0.05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18F76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96B60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-3.09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8FC9F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0.002</w:t>
            </w:r>
          </w:p>
        </w:tc>
      </w:tr>
      <w:tr w:rsidR="004576C9" w:rsidRPr="007A44E6" w14:paraId="687E146A" w14:textId="77777777" w:rsidTr="00D91FB0">
        <w:trPr>
          <w:trHeight w:val="285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4C1EF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   Intercept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0BA07" w14:textId="1ECBB26E" w:rsidR="007A44E6" w:rsidRPr="007A44E6" w:rsidRDefault="00980DA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Regression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D6DF7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0.01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08B41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AED04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39954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0.557</w:t>
            </w:r>
          </w:p>
        </w:tc>
      </w:tr>
      <w:tr w:rsidR="004576C9" w:rsidRPr="007A44E6" w14:paraId="7FBC7869" w14:textId="77777777" w:rsidTr="00D91FB0">
        <w:trPr>
          <w:trHeight w:val="285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20BBC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Ice-off date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91459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E6723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76429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A4672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D5D2E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576C9" w:rsidRPr="007A44E6" w14:paraId="2A0113BF" w14:textId="77777777" w:rsidTr="00D91FB0">
        <w:trPr>
          <w:trHeight w:val="315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45804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   Density Δ (kg m</w:t>
            </w: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-3</w:t>
            </w: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185AB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Regression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1C078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-0.12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1A324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C9D54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-0.50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C8619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0.614</w:t>
            </w:r>
          </w:p>
        </w:tc>
      </w:tr>
      <w:tr w:rsidR="004576C9" w:rsidRPr="007A44E6" w14:paraId="6249617A" w14:textId="77777777" w:rsidTr="00D91FB0">
        <w:trPr>
          <w:trHeight w:val="285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F55BE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   Under ice shallow (°C)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9005A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Regression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F3FDE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20E90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5837A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1BF01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0.999</w:t>
            </w:r>
          </w:p>
        </w:tc>
      </w:tr>
      <w:tr w:rsidR="004576C9" w:rsidRPr="007A44E6" w14:paraId="3F29D371" w14:textId="77777777" w:rsidTr="00D91FB0">
        <w:trPr>
          <w:trHeight w:val="285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D768A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   Under ice deep (°C)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95137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Regression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D96F3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0.87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DEAA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EF94C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0.73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EB4C5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0.466</w:t>
            </w:r>
          </w:p>
        </w:tc>
      </w:tr>
      <w:tr w:rsidR="004576C9" w:rsidRPr="007A44E6" w14:paraId="06C4DA7C" w14:textId="77777777" w:rsidTr="00D91FB0">
        <w:trPr>
          <w:trHeight w:val="285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162C7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   Heat content (MJ)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74622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Regression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A5806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-0.81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FB791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22A44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-0.30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C3E76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0.762</w:t>
            </w:r>
          </w:p>
        </w:tc>
      </w:tr>
      <w:tr w:rsidR="004576C9" w:rsidRPr="007A44E6" w14:paraId="31766DDA" w14:textId="77777777" w:rsidTr="00D91FB0">
        <w:trPr>
          <w:trHeight w:val="285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E8191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   Intercept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D6C31" w14:textId="28A5A861" w:rsidR="007A44E6" w:rsidRPr="007A44E6" w:rsidRDefault="00980DA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Regression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C8FD0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0.01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5C348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154C9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E5C44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0.955</w:t>
            </w:r>
          </w:p>
        </w:tc>
      </w:tr>
      <w:tr w:rsidR="004576C9" w:rsidRPr="007A44E6" w14:paraId="7CA270BA" w14:textId="77777777" w:rsidTr="00D91FB0">
        <w:trPr>
          <w:trHeight w:val="285"/>
        </w:trPr>
        <w:tc>
          <w:tcPr>
            <w:tcW w:w="26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1132C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Ice-off date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943B1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04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6CCCC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B6C60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9768B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579E7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576C9" w:rsidRPr="007A44E6" w14:paraId="7F18DE84" w14:textId="77777777" w:rsidTr="00D91FB0">
        <w:trPr>
          <w:trHeight w:val="285"/>
        </w:trPr>
        <w:tc>
          <w:tcPr>
            <w:tcW w:w="26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CB794A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   Spring mixed period (d)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F91779" w14:textId="77777777" w:rsidR="007A44E6" w:rsidRPr="007A44E6" w:rsidRDefault="007A44E6" w:rsidP="00D91F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Covariance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066616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-0.49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870766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33B0BE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-2.43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1036F2" w14:textId="77777777" w:rsidR="007A44E6" w:rsidRPr="007A44E6" w:rsidRDefault="007A44E6" w:rsidP="00D91F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</w:pPr>
            <w:r w:rsidRPr="007A44E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0.015</w:t>
            </w:r>
          </w:p>
        </w:tc>
      </w:tr>
    </w:tbl>
    <w:p w14:paraId="56CE88CF" w14:textId="34E67596" w:rsidR="004E09FA" w:rsidRDefault="004576C9">
      <w:pPr>
        <w:rPr>
          <w:rFonts w:ascii="Times New Roman" w:hAnsi="Times New Roman" w:cs="Times New Roman"/>
          <w:sz w:val="24"/>
          <w:szCs w:val="24"/>
        </w:rPr>
      </w:pPr>
      <w:r w:rsidRPr="004576C9">
        <w:rPr>
          <w:rFonts w:ascii="Times New Roman" w:hAnsi="Times New Roman" w:cs="Times New Roman"/>
          <w:b/>
          <w:bCs/>
          <w:sz w:val="24"/>
          <w:szCs w:val="24"/>
        </w:rPr>
        <w:t>Table S</w:t>
      </w:r>
      <w:r w:rsidR="00306B38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 Structural equation model fits</w:t>
      </w:r>
      <w:r w:rsidR="00D2507B">
        <w:rPr>
          <w:rFonts w:ascii="Times New Roman" w:hAnsi="Times New Roman" w:cs="Times New Roman"/>
          <w:sz w:val="24"/>
          <w:szCs w:val="24"/>
        </w:rPr>
        <w:t>. Relationship indicates the type of relationship (covariance</w:t>
      </w:r>
      <w:r w:rsidR="00980DA6">
        <w:rPr>
          <w:rFonts w:ascii="Times New Roman" w:hAnsi="Times New Roman" w:cs="Times New Roman"/>
          <w:sz w:val="24"/>
          <w:szCs w:val="24"/>
        </w:rPr>
        <w:t xml:space="preserve"> or</w:t>
      </w:r>
      <w:r w:rsidR="00D2507B">
        <w:rPr>
          <w:rFonts w:ascii="Times New Roman" w:hAnsi="Times New Roman" w:cs="Times New Roman"/>
          <w:sz w:val="24"/>
          <w:szCs w:val="24"/>
        </w:rPr>
        <w:t xml:space="preserve"> regression) for each variable with the variable (indented) below. For regression, variables indicate response variable (non-indented) and predictor variable</w:t>
      </w:r>
      <w:r w:rsidR="00980DA6">
        <w:rPr>
          <w:rFonts w:ascii="Times New Roman" w:hAnsi="Times New Roman" w:cs="Times New Roman"/>
          <w:sz w:val="24"/>
          <w:szCs w:val="24"/>
        </w:rPr>
        <w:t xml:space="preserve"> or intercept</w:t>
      </w:r>
      <w:r w:rsidR="00D2507B">
        <w:rPr>
          <w:rFonts w:ascii="Times New Roman" w:hAnsi="Times New Roman" w:cs="Times New Roman"/>
          <w:sz w:val="24"/>
          <w:szCs w:val="24"/>
        </w:rPr>
        <w:t xml:space="preserve"> (indented). For each relationship, an estimate of fit (Estimate), standard error of the estimate (Estimate SE), test-statistic (Z statistic) and p-value are included</w:t>
      </w:r>
      <w:r w:rsidRPr="004576C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32D5D6" w14:textId="77777777" w:rsidR="00D91FB0" w:rsidRPr="004576C9" w:rsidRDefault="00D91FB0">
      <w:pPr>
        <w:rPr>
          <w:rFonts w:ascii="Times New Roman" w:hAnsi="Times New Roman" w:cs="Times New Roman"/>
          <w:sz w:val="24"/>
          <w:szCs w:val="24"/>
        </w:rPr>
      </w:pPr>
    </w:p>
    <w:sectPr w:rsidR="00D91FB0" w:rsidRPr="00457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4E6"/>
    <w:rsid w:val="00306B38"/>
    <w:rsid w:val="004576C9"/>
    <w:rsid w:val="004E09FA"/>
    <w:rsid w:val="004F2F4F"/>
    <w:rsid w:val="007A44E6"/>
    <w:rsid w:val="00980DA6"/>
    <w:rsid w:val="00B60415"/>
    <w:rsid w:val="00D2507B"/>
    <w:rsid w:val="00D9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CBF06"/>
  <w15:chartTrackingRefBased/>
  <w15:docId w15:val="{AF5E644E-1B82-49BA-9CE8-BB873FFA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4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Richardson</dc:creator>
  <cp:keywords/>
  <dc:description/>
  <cp:lastModifiedBy>David Richardson</cp:lastModifiedBy>
  <cp:revision>3</cp:revision>
  <dcterms:created xsi:type="dcterms:W3CDTF">2023-05-29T20:05:00Z</dcterms:created>
  <dcterms:modified xsi:type="dcterms:W3CDTF">2023-05-29T20:06:00Z</dcterms:modified>
</cp:coreProperties>
</file>