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15"/>
        <w:gridCol w:w="2162"/>
        <w:gridCol w:w="1611"/>
        <w:gridCol w:w="3029"/>
        <w:gridCol w:w="682"/>
        <w:gridCol w:w="2736"/>
        <w:gridCol w:w="950"/>
        <w:gridCol w:w="1231"/>
      </w:tblGrid>
      <w:tr>
        <w:trPr>
          <w:cantSplit/>
          <w:trHeight w:val="353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Mode change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Hydrolakes ID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Lake name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Lake type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Lat (dd)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Long (dd))</w:t>
            </w:r>
          </w:p>
        </w:tc>
      </w:tr>
      <w:tr>
        <w:trPr>
          <w:cantSplit/>
          <w:trHeight w:val="31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to Green/brown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995352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Mitten Lake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Natural lake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to Green/brown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David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Natural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to Green/brown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Isabel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Natural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to Green/brown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Hinman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to Green/brown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1058576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Hermit Lakes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to Green/brown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1059035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Totten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1056066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Unnamed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Ryan Gulch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Clover Basin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Left Hand Valley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1056206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Ralston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39.8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Boulder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Trinidad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37.1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Hertha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Unnamed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1050316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Dougal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42.7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1027810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Wertz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46.4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1031268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Unnamed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46.1</w:t>
            </w:r>
          </w:p>
        </w:tc>
      </w:tr>
      <w:tr>
        <w:trPr>
          <w:cantSplit/>
          <w:trHeight w:val="3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1050483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McNinch Number 1 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42.6</w:t>
            </w:r>
          </w:p>
        </w:tc>
      </w:tr>
      <w:tr>
        <w:trPr>
          <w:cantSplit/>
          <w:trHeight w:val="349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Green/brown to Blue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9066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Boysen Reservoir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Reservoir or impoundment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2022-06-23T08:47:01Z</dcterms:modified>
  <cp:category/>
</cp:coreProperties>
</file>