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spacing w:line="480" w:lineRule="auto"/>
        <w:rPr>
          <w:rFonts w:ascii="Times New Roman" w:hAnsi="Times New Roman"/>
          <w:b w:val="1"/>
          <w:bCs w:val="1"/>
          <w:sz w:val="28"/>
          <w:szCs w:val="28"/>
        </w:rPr>
      </w:pPr>
    </w:p>
    <w:p>
      <w:pPr>
        <w:pStyle w:val="Normal.0"/>
        <w:spacing w:line="480" w:lineRule="auto"/>
        <w:jc w:val="center"/>
        <w:rPr>
          <w:rFonts w:ascii="Times New Roman" w:hAnsi="Times New Roman"/>
          <w:b w:val="1"/>
          <w:bCs w:val="1"/>
          <w:sz w:val="28"/>
          <w:szCs w:val="28"/>
        </w:rPr>
      </w:pPr>
      <w:r>
        <w:rPr>
          <w:rFonts w:ascii="Times New Roman" w:hAnsi="Times New Roman"/>
          <w:b w:val="1"/>
          <w:bCs w:val="1"/>
          <w:sz w:val="28"/>
          <w:szCs w:val="28"/>
        </w:rPr>
        <w:drawing>
          <wp:inline distT="0" distB="0" distL="0" distR="0">
            <wp:extent cx="4834800" cy="3222001"/>
            <wp:effectExtent l="0" t="0" r="0" b="0"/>
            <wp:docPr id="1073741825" name="officeArt object" descr="black-seal.gif"/>
            <wp:cNvGraphicFramePr/>
            <a:graphic xmlns:a="http://schemas.openxmlformats.org/drawingml/2006/main">
              <a:graphicData uri="http://schemas.openxmlformats.org/drawingml/2006/picture">
                <pic:pic xmlns:pic="http://schemas.openxmlformats.org/drawingml/2006/picture">
                  <pic:nvPicPr>
                    <pic:cNvPr id="1073741825" name="black-seal.gif" descr="black-seal.gif"/>
                    <pic:cNvPicPr>
                      <a:picLocks noChangeAspect="1"/>
                    </pic:cNvPicPr>
                  </pic:nvPicPr>
                  <pic:blipFill>
                    <a:blip r:embed="rId4">
                      <a:extLst/>
                    </a:blip>
                    <a:stretch>
                      <a:fillRect/>
                    </a:stretch>
                  </pic:blipFill>
                  <pic:spPr>
                    <a:xfrm>
                      <a:off x="0" y="0"/>
                      <a:ext cx="4834800" cy="3222001"/>
                    </a:xfrm>
                    <a:prstGeom prst="rect">
                      <a:avLst/>
                    </a:prstGeom>
                    <a:ln w="12700" cap="flat">
                      <a:noFill/>
                      <a:miter lim="400000"/>
                    </a:ln>
                    <a:effectLst/>
                  </pic:spPr>
                </pic:pic>
              </a:graphicData>
            </a:graphic>
          </wp:inline>
        </w:drawing>
      </w:r>
    </w:p>
    <w:p>
      <w:pPr>
        <w:pStyle w:val="Normal.0"/>
        <w:spacing w:line="480" w:lineRule="auto"/>
        <w:jc w:val="center"/>
        <w:rPr>
          <w:rFonts w:ascii="Times New Roman" w:hAnsi="Times New Roman"/>
          <w:b w:val="1"/>
          <w:bCs w:val="1"/>
          <w:sz w:val="28"/>
          <w:szCs w:val="28"/>
        </w:rPr>
      </w:pPr>
    </w:p>
    <w:p>
      <w:pPr>
        <w:pStyle w:val="Normal.0"/>
        <w:widowControl w:val="1"/>
        <w:jc w:val="center"/>
        <w:rPr>
          <w:rFonts w:ascii="Times New Roman" w:cs="Times New Roman" w:hAnsi="Times New Roman" w:eastAsia="Times New Roman"/>
          <w:sz w:val="36"/>
          <w:szCs w:val="36"/>
        </w:rPr>
      </w:pPr>
      <w:r>
        <w:rPr>
          <w:rFonts w:ascii="Times New Roman" w:hAnsi="Times New Roman"/>
          <w:sz w:val="36"/>
          <w:szCs w:val="36"/>
          <w:rtl w:val="0"/>
          <w:lang w:val="en-US"/>
        </w:rPr>
        <w:t>University of California, Santa Barbara</w:t>
      </w:r>
    </w:p>
    <w:p>
      <w:pPr>
        <w:pStyle w:val="Normal.0"/>
        <w:widowControl w:val="1"/>
        <w:jc w:val="center"/>
        <w:rPr>
          <w:rFonts w:ascii="Times New Roman" w:cs="Times New Roman" w:hAnsi="Times New Roman" w:eastAsia="Times New Roman"/>
          <w:sz w:val="36"/>
          <w:szCs w:val="36"/>
        </w:rPr>
      </w:pPr>
      <w:r>
        <w:rPr>
          <w:rFonts w:ascii="Times New Roman" w:hAnsi="Times New Roman"/>
          <w:sz w:val="36"/>
          <w:szCs w:val="36"/>
          <w:rtl w:val="0"/>
          <w:lang w:val="en-US"/>
        </w:rPr>
        <w:t>PSTAT 175 Final Project</w:t>
      </w:r>
    </w:p>
    <w:p>
      <w:pPr>
        <w:pStyle w:val="Normal.0"/>
        <w:widowControl w:val="1"/>
        <w:jc w:val="center"/>
        <w:rPr>
          <w:rFonts w:ascii="Times New Roman" w:cs="Times New Roman" w:hAnsi="Times New Roman" w:eastAsia="Times New Roman"/>
          <w:b w:val="1"/>
          <w:bCs w:val="1"/>
          <w:sz w:val="28"/>
          <w:szCs w:val="28"/>
        </w:rPr>
      </w:pPr>
    </w:p>
    <w:p>
      <w:pPr>
        <w:pStyle w:val="Normal.0"/>
        <w:widowControl w:val="1"/>
        <w:pBdr>
          <w:top w:val="single" w:color="000000" w:sz="6" w:space="0" w:shadow="0" w:frame="0"/>
          <w:left w:val="nil"/>
          <w:bottom w:val="nil"/>
          <w:right w:val="nil"/>
        </w:pBdr>
        <w:jc w:val="center"/>
        <w:rPr>
          <w:rFonts w:ascii="Times New Roman" w:cs="Times New Roman" w:hAnsi="Times New Roman" w:eastAsia="Times New Roman"/>
          <w:b w:val="1"/>
          <w:bCs w:val="1"/>
          <w:sz w:val="10"/>
          <w:szCs w:val="10"/>
        </w:rPr>
      </w:pPr>
    </w:p>
    <w:p>
      <w:pPr>
        <w:pStyle w:val="Normal.0"/>
        <w:widowControl w:val="1"/>
        <w:jc w:val="center"/>
        <w:rPr>
          <w:rFonts w:ascii="Times New Roman" w:cs="Times New Roman" w:hAnsi="Times New Roman" w:eastAsia="Times New Roman"/>
          <w:b w:val="1"/>
          <w:bCs w:val="1"/>
          <w:sz w:val="40"/>
          <w:szCs w:val="40"/>
        </w:rPr>
      </w:pPr>
      <w:r>
        <w:rPr>
          <w:rFonts w:ascii="Times New Roman" w:hAnsi="Times New Roman"/>
          <w:b w:val="1"/>
          <w:bCs w:val="1"/>
          <w:sz w:val="44"/>
          <w:szCs w:val="44"/>
          <w:rtl w:val="0"/>
          <w:lang w:val="en-US"/>
        </w:rPr>
        <w:t>Drug Relapse Analysis</w:t>
      </w:r>
      <w:r>
        <w:rPr>
          <w:rFonts w:ascii="Times New Roman" w:hAnsi="Times New Roman"/>
          <w:b w:val="1"/>
          <w:bCs w:val="1"/>
          <w:sz w:val="40"/>
          <w:szCs w:val="40"/>
          <w:rtl w:val="0"/>
          <w:lang w:val="en-US"/>
        </w:rPr>
        <w:t xml:space="preserve"> </w:t>
      </w:r>
    </w:p>
    <w:p>
      <w:pPr>
        <w:pStyle w:val="Normal.0"/>
        <w:widowControl w:val="1"/>
        <w:pBdr>
          <w:top w:val="nil"/>
          <w:left w:val="nil"/>
          <w:bottom w:val="single" w:color="000000" w:sz="6" w:space="0" w:shadow="0" w:frame="0"/>
          <w:right w:val="nil"/>
        </w:pBdr>
        <w:jc w:val="center"/>
        <w:rPr>
          <w:rFonts w:ascii="Times New Roman" w:cs="Times New Roman" w:hAnsi="Times New Roman" w:eastAsia="Times New Roman"/>
          <w:b w:val="1"/>
          <w:bCs w:val="1"/>
          <w:sz w:val="2"/>
          <w:szCs w:val="2"/>
        </w:rPr>
      </w:pPr>
    </w:p>
    <w:p>
      <w:pPr>
        <w:pStyle w:val="Normal.0"/>
        <w:widowControl w:val="1"/>
        <w:rPr>
          <w:rFonts w:ascii="Times New Roman" w:cs="Times New Roman" w:hAnsi="Times New Roman" w:eastAsia="Times New Roman"/>
          <w:b w:val="1"/>
          <w:bCs w:val="1"/>
          <w:sz w:val="28"/>
          <w:szCs w:val="28"/>
        </w:rPr>
      </w:pPr>
    </w:p>
    <w:p>
      <w:pPr>
        <w:pStyle w:val="Normal.0"/>
        <w:widowControl w:val="1"/>
        <w:jc w:val="center"/>
        <w:rPr>
          <w:rFonts w:ascii="Times New Roman" w:cs="Times New Roman" w:hAnsi="Times New Roman" w:eastAsia="Times New Roman"/>
          <w:sz w:val="32"/>
          <w:szCs w:val="32"/>
        </w:rPr>
      </w:pPr>
      <w:r>
        <w:rPr>
          <w:rFonts w:ascii="Times New Roman" w:hAnsi="Times New Roman"/>
          <w:sz w:val="32"/>
          <w:szCs w:val="32"/>
          <w:rtl w:val="0"/>
          <w:lang w:val="en-US"/>
        </w:rPr>
        <w:t>Kaiyi Yang, Kerry Wang, Zhongyun Zhang</w:t>
      </w:r>
    </w:p>
    <w:p>
      <w:pPr>
        <w:pStyle w:val="Normal.0"/>
        <w:widowControl w:val="1"/>
        <w:jc w:val="center"/>
        <w:rPr>
          <w:rFonts w:ascii="Times New Roman" w:cs="Times New Roman" w:hAnsi="Times New Roman" w:eastAsia="Times New Roman"/>
          <w:sz w:val="32"/>
          <w:szCs w:val="32"/>
        </w:rPr>
      </w:pPr>
      <w:r>
        <w:rPr>
          <w:rFonts w:ascii="Times New Roman" w:hAnsi="Times New Roman"/>
          <w:sz w:val="32"/>
          <w:szCs w:val="32"/>
          <w:rtl w:val="0"/>
          <w:lang w:val="en-US"/>
        </w:rPr>
        <w:t>Instructor: Adam Tashman</w:t>
      </w:r>
    </w:p>
    <w:p>
      <w:pPr>
        <w:pStyle w:val="Normal.0"/>
        <w:widowControl w:val="1"/>
        <w:jc w:val="center"/>
        <w:sectPr>
          <w:headerReference w:type="default" r:id="rId5"/>
          <w:footerReference w:type="default" r:id="rId6"/>
          <w:pgSz w:w="11900" w:h="16840" w:orient="portrait"/>
          <w:pgMar w:top="1440" w:right="1800" w:bottom="1440" w:left="1800" w:header="851" w:footer="992"/>
          <w:bidi w:val="0"/>
        </w:sectPr>
      </w:pPr>
      <w:r>
        <w:rPr>
          <w:rFonts w:ascii="Times New Roman" w:hAnsi="Times New Roman"/>
          <w:sz w:val="32"/>
          <w:szCs w:val="32"/>
          <w:rtl w:val="0"/>
          <w:lang w:val="en-US"/>
        </w:rPr>
        <w:t>5 December 2019</w:t>
      </w: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Abstract</w:t>
      </w:r>
    </w:p>
    <w:p>
      <w:pPr>
        <w:pStyle w:val="Normal.0"/>
        <w:spacing w:line="480" w:lineRule="auto"/>
        <w:ind w:firstLine="42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Drug abuse is gradually becoming a significant problem in the modern US society. Our group is interested in how different factors including race, prior drug use history, site, intravenous drug use and treatment duration would affect the rate of people return</w:t>
      </w:r>
      <w:r>
        <w:rPr>
          <w:rFonts w:ascii="Times New Roman" w:hAnsi="Times New Roman"/>
          <w:i w:val="1"/>
          <w:iCs w:val="1"/>
          <w:sz w:val="24"/>
          <w:szCs w:val="24"/>
          <w:rtl w:val="0"/>
          <w:lang w:val="en-US"/>
        </w:rPr>
        <w:t>ing</w:t>
      </w:r>
      <w:r>
        <w:rPr>
          <w:rFonts w:ascii="Times New Roman" w:hAnsi="Times New Roman"/>
          <w:i w:val="1"/>
          <w:iCs w:val="1"/>
          <w:sz w:val="24"/>
          <w:szCs w:val="24"/>
          <w:rtl w:val="0"/>
          <w:lang w:val="en-US"/>
        </w:rPr>
        <w:t xml:space="preserve"> to drug use after treatment. Hence, we build a Cox Proportional Hazard model to analyze a dataset of 628 drug users.</w:t>
      </w:r>
    </w:p>
    <w:p>
      <w:pPr>
        <w:pStyle w:val="Normal.0"/>
        <w:ind w:firstLine="420"/>
        <w:rPr>
          <w:rFonts w:ascii="Times New Roman" w:cs="Times New Roman" w:hAnsi="Times New Roman" w:eastAsia="Times New Roman"/>
          <w:i w:val="1"/>
          <w:iCs w:val="1"/>
          <w:sz w:val="24"/>
          <w:szCs w:val="24"/>
        </w:rPr>
      </w:pPr>
    </w:p>
    <w:p>
      <w:pPr>
        <w:pStyle w:val="Normal.0"/>
        <w:spacing w:line="480" w:lineRule="auto"/>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en-US"/>
        </w:rPr>
        <w:t>Data Source and Background Information</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 title of data is UIS Study. Our dataset is chosen from the example of the book: Applied Survival Analysis: Regression Modeling of Time to Event Data by authors John Wiley and Sons Inc. The data frame has 628 observations with 7 variables.</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We have five fixed covariates: Heroin/cocaine use during 3 months prior to admission, IV drug use history at admission, treatment randomization assignment, subject's race: white or non-white, and treatment site: where the treatment located.</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 variables are:</w:t>
      </w:r>
    </w:p>
    <w:p>
      <w:pPr>
        <w:pStyle w:val="Normal.0"/>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tab/>
      </w:r>
      <w:r>
        <w:rPr>
          <w:rFonts w:ascii="Courier New" w:hAnsi="Courier New"/>
          <w:sz w:val="24"/>
          <w:szCs w:val="24"/>
          <w:rtl w:val="0"/>
          <w:lang w:val="en-US"/>
        </w:rPr>
        <w:t>hercoc</w:t>
      </w:r>
      <w:r>
        <w:rPr>
          <w:rFonts w:ascii="Times New Roman" w:hAnsi="Times New Roman"/>
          <w:sz w:val="24"/>
          <w:szCs w:val="24"/>
          <w:rtl w:val="0"/>
          <w:lang w:val="en-US"/>
        </w:rPr>
        <w:t xml:space="preserve"> (Heroin/cocaine use during 3 months prior to admission), code 1 = heroin and cocaine, 2 = heroin only, 3 = cocaine only, 4 = neither heroin nor cocaine.</w:t>
      </w:r>
    </w:p>
    <w:p>
      <w:pPr>
        <w:pStyle w:val="Normal.0"/>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tab/>
      </w:r>
      <w:r>
        <w:rPr>
          <w:rFonts w:ascii="Courier New" w:hAnsi="Courier New"/>
          <w:sz w:val="24"/>
          <w:szCs w:val="24"/>
          <w:rtl w:val="0"/>
          <w:lang w:val="en-US"/>
        </w:rPr>
        <w:t>ivhx</w:t>
      </w:r>
      <w:r>
        <w:rPr>
          <w:rFonts w:ascii="Times New Roman" w:hAnsi="Times New Roman"/>
          <w:sz w:val="24"/>
          <w:szCs w:val="24"/>
          <w:rtl w:val="0"/>
          <w:lang w:val="en-US"/>
        </w:rPr>
        <w:t xml:space="preserve"> (IV drug use history at enrollment), code 1 = never, 2 = previous, 3 = recent.</w:t>
      </w:r>
    </w:p>
    <w:p>
      <w:pPr>
        <w:pStyle w:val="Normal.0"/>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tab/>
      </w:r>
      <w:r>
        <w:rPr>
          <w:rFonts w:ascii="Courier New" w:hAnsi="Courier New"/>
          <w:sz w:val="24"/>
          <w:szCs w:val="24"/>
          <w:rtl w:val="0"/>
          <w:lang w:val="en-US"/>
        </w:rPr>
        <w:t>treat</w:t>
      </w:r>
      <w:r>
        <w:rPr>
          <w:rFonts w:ascii="Times New Roman" w:hAnsi="Times New Roman"/>
          <w:sz w:val="24"/>
          <w:szCs w:val="24"/>
          <w:rtl w:val="0"/>
          <w:lang w:val="en-US"/>
        </w:rPr>
        <w:t xml:space="preserve"> (treatment randomization assignment), code 0 = short, 1 = long.</w:t>
      </w:r>
    </w:p>
    <w:p>
      <w:pPr>
        <w:pStyle w:val="Normal.0"/>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tab/>
      </w:r>
      <w:r>
        <w:rPr>
          <w:rFonts w:ascii="Courier New" w:hAnsi="Courier New"/>
          <w:sz w:val="24"/>
          <w:szCs w:val="24"/>
          <w:rtl w:val="0"/>
          <w:lang w:val="en-US"/>
        </w:rPr>
        <w:t>site</w:t>
      </w:r>
      <w:r>
        <w:rPr>
          <w:rFonts w:ascii="Times New Roman" w:hAnsi="Times New Roman"/>
          <w:sz w:val="24"/>
          <w:szCs w:val="24"/>
          <w:rtl w:val="0"/>
          <w:lang w:val="en-US"/>
        </w:rPr>
        <w:t xml:space="preserve"> (Treatment Site), code 0 = location A, 1 = location B.</w:t>
      </w:r>
    </w:p>
    <w:p>
      <w:pPr>
        <w:pStyle w:val="Normal.0"/>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tab/>
      </w:r>
      <w:r>
        <w:rPr>
          <w:rFonts w:ascii="Courier New" w:hAnsi="Courier New"/>
          <w:sz w:val="24"/>
          <w:szCs w:val="24"/>
          <w:rtl w:val="0"/>
          <w:lang w:val="en-US"/>
        </w:rPr>
        <w:t>race</w:t>
      </w:r>
      <w:r>
        <w:rPr>
          <w:rFonts w:ascii="Times New Roman" w:hAnsi="Times New Roman"/>
          <w:sz w:val="24"/>
          <w:szCs w:val="24"/>
          <w:rtl w:val="0"/>
          <w:lang w:val="en-US"/>
        </w:rPr>
        <w:t xml:space="preserve"> (participant race), </w:t>
      </w:r>
      <w:r>
        <w:rPr>
          <w:rFonts w:ascii="Times New Roman" w:hAnsi="Times New Roman"/>
          <w:sz w:val="24"/>
          <w:szCs w:val="24"/>
          <w:rtl w:val="0"/>
          <w:lang w:val="en-US"/>
        </w:rPr>
        <w:t>0</w:t>
      </w:r>
      <w:r>
        <w:rPr>
          <w:rFonts w:ascii="Times New Roman" w:hAnsi="Times New Roman"/>
          <w:sz w:val="24"/>
          <w:szCs w:val="24"/>
          <w:rtl w:val="0"/>
          <w:lang w:val="en-US"/>
        </w:rPr>
        <w:t xml:space="preserve"> for white and </w:t>
      </w:r>
      <w:r>
        <w:rPr>
          <w:rFonts w:ascii="Times New Roman" w:hAnsi="Times New Roman"/>
          <w:sz w:val="24"/>
          <w:szCs w:val="24"/>
          <w:rtl w:val="0"/>
          <w:lang w:val="en-US"/>
        </w:rPr>
        <w:t>1</w:t>
      </w:r>
      <w:r>
        <w:rPr>
          <w:rFonts w:ascii="Times New Roman" w:hAnsi="Times New Roman"/>
          <w:sz w:val="24"/>
          <w:szCs w:val="24"/>
          <w:rtl w:val="0"/>
          <w:lang w:val="en-US"/>
        </w:rPr>
        <w:t xml:space="preserve"> for other races.</w:t>
      </w:r>
    </w:p>
    <w:p>
      <w:pPr>
        <w:pStyle w:val="Normal.0"/>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tab/>
      </w:r>
      <w:r>
        <w:rPr>
          <w:rFonts w:ascii="Courier New" w:hAnsi="Courier New"/>
          <w:sz w:val="24"/>
          <w:szCs w:val="24"/>
          <w:rtl w:val="0"/>
          <w:lang w:val="en-US"/>
        </w:rPr>
        <w:t>time</w:t>
      </w:r>
      <w:r>
        <w:rPr>
          <w:rFonts w:ascii="Times New Roman" w:hAnsi="Times New Roman"/>
          <w:sz w:val="24"/>
          <w:szCs w:val="24"/>
          <w:rtl w:val="0"/>
          <w:lang w:val="en-US"/>
        </w:rPr>
        <w:t xml:space="preserve"> (Time to Return to Drug Use), measured from admission, unit: days.</w:t>
      </w:r>
    </w:p>
    <w:p>
      <w:pPr>
        <w:pStyle w:val="Normal.0"/>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tab/>
      </w:r>
      <w:r>
        <w:rPr>
          <w:rFonts w:ascii="Courier New" w:hAnsi="Courier New"/>
          <w:sz w:val="24"/>
          <w:szCs w:val="24"/>
          <w:rtl w:val="0"/>
          <w:lang w:val="en-US"/>
        </w:rPr>
        <w:t>censor</w:t>
      </w:r>
      <w:r>
        <w:rPr>
          <w:rFonts w:ascii="Times New Roman" w:hAnsi="Times New Roman"/>
          <w:sz w:val="24"/>
          <w:szCs w:val="24"/>
          <w:rtl w:val="0"/>
          <w:lang w:val="en-US"/>
        </w:rPr>
        <w:t xml:space="preserve"> (Returned to Drug Use), code 1 = Returned to Drug use, 0 = Otherwise.</w:t>
      </w: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Research Question</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In this project, our group studies whether Heroin/cocaine use during 3 months prior to admission, IV drug use history, treatment length, treatment site or race of subjects will lead to subjects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returning to drug use, and how these factors affects the survival time. </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We are also interested in comparing survival time of people from different group</w:t>
      </w:r>
      <w:r>
        <w:rPr>
          <w:rFonts w:ascii="Times New Roman" w:hAnsi="Times New Roman"/>
          <w:sz w:val="24"/>
          <w:szCs w:val="24"/>
          <w:rtl w:val="0"/>
          <w:lang w:val="en-US"/>
        </w:rPr>
        <w:t>s</w:t>
      </w:r>
      <w:r>
        <w:rPr>
          <w:rFonts w:ascii="Times New Roman" w:hAnsi="Times New Roman"/>
          <w:sz w:val="24"/>
          <w:szCs w:val="24"/>
          <w:rtl w:val="0"/>
          <w:lang w:val="en-US"/>
        </w:rPr>
        <w:t xml:space="preserve"> at the same survival probability. Moreover, we want to look for factor</w:t>
      </w:r>
      <w:r>
        <w:rPr>
          <w:rFonts w:ascii="Times New Roman" w:hAnsi="Times New Roman"/>
          <w:sz w:val="24"/>
          <w:szCs w:val="24"/>
          <w:rtl w:val="0"/>
          <w:lang w:val="en-US"/>
        </w:rPr>
        <w:t>s</w:t>
      </w:r>
      <w:r>
        <w:rPr>
          <w:rFonts w:ascii="Times New Roman" w:hAnsi="Times New Roman"/>
          <w:sz w:val="24"/>
          <w:szCs w:val="24"/>
          <w:rtl w:val="0"/>
          <w:lang w:val="en-US"/>
        </w:rPr>
        <w:t xml:space="preserve"> that </w:t>
      </w:r>
      <w:r>
        <w:rPr>
          <w:rFonts w:ascii="Times New Roman" w:hAnsi="Times New Roman"/>
          <w:sz w:val="24"/>
          <w:szCs w:val="24"/>
          <w:rtl w:val="0"/>
          <w:lang w:val="en-US"/>
        </w:rPr>
        <w:t xml:space="preserve">will </w:t>
      </w:r>
      <w:r>
        <w:rPr>
          <w:rFonts w:ascii="Times New Roman" w:hAnsi="Times New Roman"/>
          <w:sz w:val="24"/>
          <w:szCs w:val="24"/>
          <w:rtl w:val="0"/>
          <w:lang w:val="en-US"/>
        </w:rPr>
        <w:t>affect the survival probability differently at different phase</w:t>
      </w:r>
      <w:r>
        <w:rPr>
          <w:rFonts w:ascii="Times New Roman" w:hAnsi="Times New Roman"/>
          <w:sz w:val="24"/>
          <w:szCs w:val="24"/>
          <w:rtl w:val="0"/>
          <w:lang w:val="en-US"/>
        </w:rPr>
        <w:t>s</w:t>
      </w:r>
      <w:r>
        <w:rPr>
          <w:rFonts w:ascii="Times New Roman" w:hAnsi="Times New Roman"/>
          <w:sz w:val="24"/>
          <w:szCs w:val="24"/>
          <w:rtl w:val="0"/>
          <w:lang w:val="en-US"/>
        </w:rPr>
        <w:t xml:space="preserve"> of drug rehabilitation..</w:t>
      </w:r>
    </w:p>
    <w:p>
      <w:pPr>
        <w:pStyle w:val="Normal.0"/>
        <w:spacing w:line="480" w:lineRule="auto"/>
        <w:jc w:val="center"/>
        <w:rPr>
          <w:rFonts w:ascii="Times New Roman" w:cs="Times New Roman" w:hAnsi="Times New Roman" w:eastAsia="Times New Roman"/>
          <w:sz w:val="24"/>
          <w:szCs w:val="24"/>
        </w:rPr>
      </w:pPr>
      <w:r>
        <w:drawing>
          <wp:inline distT="0" distB="0" distL="0" distR="0">
            <wp:extent cx="4389120" cy="270872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4389120" cy="2708721"/>
                    </a:xfrm>
                    <a:prstGeom prst="rect">
                      <a:avLst/>
                    </a:prstGeom>
                    <a:ln w="12700" cap="flat">
                      <a:noFill/>
                      <a:miter lim="400000"/>
                    </a:ln>
                    <a:effectLst/>
                  </pic:spPr>
                </pic:pic>
              </a:graphicData>
            </a:graphic>
          </wp:inline>
        </w:drawing>
      </w: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Data Exploration</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Before doing the Cox PH model, we use the summary function to see details in the data. There are 575 valid data out of 628. From the summary, we can see 223 out of 575 subjects never had intravenous drug use experience. 430 out of 575 subjects are white. 192 out of 575 people had neither Heroin nor Cocaine 3 months prior to admission. Moreover, the treatment randomization assignment for short and long time ha</w:t>
      </w:r>
      <w:r>
        <w:rPr>
          <w:rFonts w:ascii="Times New Roman" w:hAnsi="Times New Roman"/>
          <w:sz w:val="24"/>
          <w:szCs w:val="24"/>
          <w:rtl w:val="0"/>
          <w:lang w:val="en-US"/>
        </w:rPr>
        <w:t>s</w:t>
      </w:r>
      <w:r>
        <w:rPr>
          <w:rFonts w:ascii="Times New Roman" w:hAnsi="Times New Roman"/>
          <w:sz w:val="24"/>
          <w:szCs w:val="24"/>
          <w:rtl w:val="0"/>
          <w:lang w:val="en-US"/>
        </w:rPr>
        <w:t xml:space="preserve"> almost equal split. About 70% of drag users are assigned to site A, and the rest 30% are assigned to site B.</w:t>
      </w:r>
    </w:p>
    <w:p>
      <w:pPr>
        <w:pStyle w:val="Normal.0"/>
        <w:spacing w:line="480" w:lineRule="auto"/>
        <w:rPr>
          <w:rFonts w:ascii="Times New Roman" w:cs="Times New Roman" w:hAnsi="Times New Roman" w:eastAsia="Times New Roman"/>
          <w:sz w:val="24"/>
          <w:szCs w:val="24"/>
        </w:rPr>
      </w:pPr>
      <w:r>
        <w:drawing>
          <wp:inline distT="0" distB="0" distL="0" distR="0">
            <wp:extent cx="5270500" cy="112460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5270500" cy="1124603"/>
                    </a:xfrm>
                    <a:prstGeom prst="rect">
                      <a:avLst/>
                    </a:prstGeom>
                    <a:ln w="12700" cap="flat">
                      <a:noFill/>
                      <a:miter lim="400000"/>
                    </a:ln>
                    <a:effectLst/>
                  </pic:spPr>
                </pic:pic>
              </a:graphicData>
            </a:graphic>
          </wp:inline>
        </w:drawing>
      </w:r>
    </w:p>
    <w:p>
      <w:pPr>
        <w:pStyle w:val="Normal.0"/>
        <w:jc w:val="center"/>
        <w:rPr>
          <w:rFonts w:ascii="Times New Roman" w:cs="Times New Roman" w:hAnsi="Times New Roman" w:eastAsia="Times New Roman"/>
          <w:sz w:val="24"/>
          <w:szCs w:val="24"/>
        </w:rPr>
      </w:pPr>
      <w:r>
        <w:drawing>
          <wp:inline distT="0" distB="0" distL="0" distR="0">
            <wp:extent cx="4940919" cy="2743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9">
                      <a:extLst/>
                    </a:blip>
                    <a:stretch>
                      <a:fillRect/>
                    </a:stretch>
                  </pic:blipFill>
                  <pic:spPr>
                    <a:xfrm>
                      <a:off x="0" y="0"/>
                      <a:ext cx="4940919" cy="2743200"/>
                    </a:xfrm>
                    <a:prstGeom prst="rect">
                      <a:avLst/>
                    </a:prstGeom>
                    <a:ln w="12700" cap="flat">
                      <a:noFill/>
                      <a:miter lim="400000"/>
                    </a:ln>
                    <a:effectLst/>
                  </pic:spPr>
                </pic:pic>
              </a:graphicData>
            </a:graphic>
          </wp:inline>
        </w:drawing>
      </w:r>
    </w:p>
    <w:p>
      <w:pPr>
        <w:pStyle w:val="Normal.0"/>
        <w:jc w:val="center"/>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sz w:val="24"/>
          <w:szCs w:val="24"/>
        </w:rPr>
      </w:pPr>
      <w:r>
        <w:rPr>
          <w:rFonts w:ascii="Times New Roman" w:hAnsi="Times New Roman"/>
          <w:b w:val="1"/>
          <w:bCs w:val="1"/>
          <w:sz w:val="28"/>
          <w:szCs w:val="28"/>
          <w:rtl w:val="0"/>
          <w:lang w:val="en-US"/>
        </w:rPr>
        <w:t>Kaplan-Meier Estimation Curves</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Now, we plot the Kaplan-Meier survival curve by using these five covariates individually: </w:t>
      </w:r>
      <w:r>
        <w:rPr>
          <w:rFonts w:ascii="Courier New" w:hAnsi="Courier New"/>
          <w:sz w:val="24"/>
          <w:szCs w:val="24"/>
          <w:rtl w:val="0"/>
          <w:lang w:val="en-US"/>
        </w:rPr>
        <w:t>hercoc</w:t>
      </w:r>
      <w:r>
        <w:rPr>
          <w:rFonts w:ascii="Times New Roman" w:hAnsi="Times New Roman"/>
          <w:sz w:val="24"/>
          <w:szCs w:val="24"/>
          <w:rtl w:val="0"/>
          <w:lang w:val="en-US"/>
        </w:rPr>
        <w:t xml:space="preserve">, </w:t>
      </w:r>
      <w:r>
        <w:rPr>
          <w:rFonts w:ascii="Courier New" w:hAnsi="Courier New"/>
          <w:sz w:val="24"/>
          <w:szCs w:val="24"/>
          <w:rtl w:val="0"/>
          <w:lang w:val="en-US"/>
        </w:rPr>
        <w:t>ivhx</w:t>
      </w:r>
      <w:r>
        <w:rPr>
          <w:rFonts w:ascii="Times New Roman" w:hAnsi="Times New Roman"/>
          <w:sz w:val="24"/>
          <w:szCs w:val="24"/>
          <w:rtl w:val="0"/>
          <w:lang w:val="en-US"/>
        </w:rPr>
        <w:t>,</w:t>
      </w:r>
      <w:r>
        <w:rPr>
          <w:rFonts w:ascii="Courier New" w:hAnsi="Courier New"/>
          <w:sz w:val="24"/>
          <w:szCs w:val="24"/>
          <w:rtl w:val="0"/>
          <w:lang w:val="en-US"/>
        </w:rPr>
        <w:t xml:space="preserve"> race</w:t>
      </w:r>
      <w:r>
        <w:rPr>
          <w:rFonts w:ascii="Times New Roman" w:hAnsi="Times New Roman"/>
          <w:sz w:val="24"/>
          <w:szCs w:val="24"/>
          <w:rtl w:val="0"/>
          <w:lang w:val="en-US"/>
        </w:rPr>
        <w:t>,</w:t>
      </w:r>
      <w:r>
        <w:rPr>
          <w:rFonts w:ascii="Courier New" w:hAnsi="Courier New"/>
          <w:sz w:val="24"/>
          <w:szCs w:val="24"/>
          <w:rtl w:val="0"/>
          <w:lang w:val="en-US"/>
        </w:rPr>
        <w:t xml:space="preserve"> treat</w:t>
      </w:r>
      <w:r>
        <w:rPr>
          <w:rFonts w:ascii="Times New Roman" w:hAnsi="Times New Roman"/>
          <w:sz w:val="24"/>
          <w:szCs w:val="24"/>
          <w:rtl w:val="0"/>
          <w:lang w:val="en-US"/>
        </w:rPr>
        <w:t>,</w:t>
      </w:r>
      <w:r>
        <w:rPr>
          <w:rFonts w:ascii="Courier New" w:hAnsi="Courier New"/>
          <w:sz w:val="24"/>
          <w:szCs w:val="24"/>
          <w:rtl w:val="0"/>
          <w:lang w:val="en-US"/>
        </w:rPr>
        <w:t xml:space="preserve"> site</w:t>
      </w:r>
      <w:r>
        <w:rPr>
          <w:rFonts w:ascii="Times New Roman" w:hAnsi="Times New Roman"/>
          <w:sz w:val="24"/>
          <w:szCs w:val="24"/>
          <w:rtl w:val="0"/>
          <w:lang w:val="en-US"/>
        </w:rPr>
        <w:t xml:space="preserve">. As we can see from the plot, type of drug subjects used seem to </w:t>
      </w:r>
      <w:r>
        <w:rPr>
          <w:rFonts w:ascii="Times New Roman" w:hAnsi="Times New Roman"/>
          <w:sz w:val="24"/>
          <w:szCs w:val="24"/>
          <w:rtl w:val="0"/>
          <w:lang w:val="en-US"/>
        </w:rPr>
        <w:t>have</w:t>
      </w:r>
      <w:r>
        <w:rPr>
          <w:rFonts w:ascii="Times New Roman" w:hAnsi="Times New Roman"/>
          <w:sz w:val="24"/>
          <w:szCs w:val="24"/>
          <w:rtl w:val="0"/>
          <w:lang w:val="en-US"/>
        </w:rPr>
        <w:t xml:space="preserve"> insignificant </w:t>
      </w:r>
      <w:r>
        <w:rPr>
          <w:rFonts w:ascii="Times New Roman" w:hAnsi="Times New Roman"/>
          <w:sz w:val="24"/>
          <w:szCs w:val="24"/>
          <w:rtl w:val="0"/>
          <w:lang w:val="en-US"/>
        </w:rPr>
        <w:t xml:space="preserve">different </w:t>
      </w:r>
      <w:r>
        <w:rPr>
          <w:rFonts w:ascii="Times New Roman" w:hAnsi="Times New Roman"/>
          <w:sz w:val="24"/>
          <w:szCs w:val="24"/>
          <w:rtl w:val="0"/>
          <w:lang w:val="en-US"/>
        </w:rPr>
        <w:t>to the probability of relapse, since th</w:t>
      </w:r>
      <w:r>
        <w:rPr>
          <w:rFonts w:ascii="Times New Roman" w:hAnsi="Times New Roman"/>
          <w:sz w:val="24"/>
          <w:szCs w:val="24"/>
          <w:rtl w:val="0"/>
          <w:lang w:val="en-US"/>
        </w:rPr>
        <w:t>ese</w:t>
      </w:r>
      <w:r>
        <w:rPr>
          <w:rFonts w:ascii="Times New Roman" w:hAnsi="Times New Roman"/>
          <w:sz w:val="24"/>
          <w:szCs w:val="24"/>
          <w:rtl w:val="0"/>
          <w:lang w:val="en-US"/>
        </w:rPr>
        <w:t xml:space="preserve"> four curves tangle with each other. </w:t>
      </w:r>
      <w:r>
        <w:rPr>
          <w:rFonts w:ascii="Times New Roman" w:hAnsi="Times New Roman"/>
          <w:sz w:val="24"/>
          <w:szCs w:val="24"/>
          <w:rtl w:val="0"/>
          <w:lang w:val="en-US"/>
        </w:rPr>
        <w:t>Subjects</w:t>
      </w:r>
      <w:r>
        <w:rPr>
          <w:rFonts w:ascii="Times New Roman" w:hAnsi="Times New Roman"/>
          <w:sz w:val="24"/>
          <w:szCs w:val="24"/>
          <w:rtl w:val="0"/>
          <w:lang w:val="en-US"/>
        </w:rPr>
        <w:t xml:space="preserve"> who never had IV drug use history at admission </w:t>
      </w:r>
      <w:r>
        <w:rPr>
          <w:rFonts w:ascii="Times New Roman" w:hAnsi="Times New Roman"/>
          <w:sz w:val="24"/>
          <w:szCs w:val="24"/>
          <w:rtl w:val="0"/>
          <w:lang w:val="en-US"/>
        </w:rPr>
        <w:t>tended to have</w:t>
      </w:r>
      <w:r>
        <w:rPr>
          <w:rFonts w:ascii="Times New Roman" w:hAnsi="Times New Roman"/>
          <w:sz w:val="24"/>
          <w:szCs w:val="24"/>
          <w:rtl w:val="0"/>
          <w:lang w:val="en-US"/>
        </w:rPr>
        <w:t xml:space="preserve"> longer survival time with slightly higher probability not return</w:t>
      </w:r>
      <w:r>
        <w:rPr>
          <w:rFonts w:ascii="Times New Roman" w:hAnsi="Times New Roman"/>
          <w:sz w:val="24"/>
          <w:szCs w:val="24"/>
          <w:rtl w:val="0"/>
          <w:lang w:val="en-US"/>
        </w:rPr>
        <w:t>ing</w:t>
      </w:r>
      <w:r>
        <w:rPr>
          <w:rFonts w:ascii="Times New Roman" w:hAnsi="Times New Roman"/>
          <w:sz w:val="24"/>
          <w:szCs w:val="24"/>
          <w:rtl w:val="0"/>
          <w:lang w:val="en-US"/>
        </w:rPr>
        <w:t xml:space="preserve"> to drug use. White people tend to be more likely to return to drug use. People in site A and B have nearly same rate of treatment success. Subjects with longer treatment tend to have slightly higher rate not returning to drug use than </w:t>
      </w:r>
      <w:r>
        <w:rPr>
          <w:rFonts w:ascii="Times New Roman" w:hAnsi="Times New Roman"/>
          <w:sz w:val="24"/>
          <w:szCs w:val="24"/>
          <w:rtl w:val="0"/>
          <w:lang w:val="en-US"/>
        </w:rPr>
        <w:t>subjects</w:t>
      </w:r>
      <w:r>
        <w:rPr>
          <w:rFonts w:ascii="Times New Roman" w:hAnsi="Times New Roman"/>
          <w:sz w:val="24"/>
          <w:szCs w:val="24"/>
          <w:rtl w:val="0"/>
          <w:lang w:val="en-US"/>
        </w:rPr>
        <w:t xml:space="preserve"> with short treatment. However, after around day 650, two survival curves tend to be the same.</w:t>
      </w:r>
    </w:p>
    <w:p>
      <w:pPr>
        <w:pStyle w:val="Normal.0"/>
        <w:spacing w:line="480" w:lineRule="auto"/>
        <w:jc w:val="center"/>
        <w:rPr>
          <w:rFonts w:ascii="Times New Roman" w:cs="Times New Roman" w:hAnsi="Times New Roman" w:eastAsia="Times New Roman"/>
          <w:sz w:val="24"/>
          <w:szCs w:val="24"/>
        </w:rPr>
      </w:pPr>
      <w:r>
        <w:drawing>
          <wp:inline distT="0" distB="0" distL="0" distR="0">
            <wp:extent cx="4654800" cy="287280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0">
                      <a:extLst/>
                    </a:blip>
                    <a:stretch>
                      <a:fillRect/>
                    </a:stretch>
                  </pic:blipFill>
                  <pic:spPr>
                    <a:xfrm>
                      <a:off x="0" y="0"/>
                      <a:ext cx="4654800" cy="2872801"/>
                    </a:xfrm>
                    <a:prstGeom prst="rect">
                      <a:avLst/>
                    </a:prstGeom>
                    <a:ln w="12700" cap="flat">
                      <a:noFill/>
                      <a:miter lim="400000"/>
                    </a:ln>
                    <a:effectLst/>
                  </pic:spPr>
                </pic:pic>
              </a:graphicData>
            </a:graphic>
          </wp:inline>
        </w:drawing>
      </w:r>
      <w:r>
        <w:drawing>
          <wp:inline distT="0" distB="0" distL="0" distR="0">
            <wp:extent cx="4654800" cy="287280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1">
                      <a:extLst/>
                    </a:blip>
                    <a:stretch>
                      <a:fillRect/>
                    </a:stretch>
                  </pic:blipFill>
                  <pic:spPr>
                    <a:xfrm>
                      <a:off x="0" y="0"/>
                      <a:ext cx="4654800" cy="2872801"/>
                    </a:xfrm>
                    <a:prstGeom prst="rect">
                      <a:avLst/>
                    </a:prstGeom>
                    <a:ln w="12700" cap="flat">
                      <a:noFill/>
                      <a:miter lim="400000"/>
                    </a:ln>
                    <a:effectLst/>
                  </pic:spPr>
                </pic:pic>
              </a:graphicData>
            </a:graphic>
          </wp:inline>
        </w:drawing>
      </w:r>
    </w:p>
    <w:p>
      <w:pPr>
        <w:pStyle w:val="Normal.0"/>
        <w:spacing w:line="480" w:lineRule="auto"/>
        <w:jc w:val="center"/>
        <w:rPr>
          <w:rFonts w:ascii="Times New Roman" w:cs="Times New Roman" w:hAnsi="Times New Roman" w:eastAsia="Times New Roman"/>
          <w:sz w:val="24"/>
          <w:szCs w:val="24"/>
        </w:rPr>
      </w:pPr>
      <w:r>
        <w:drawing>
          <wp:inline distT="0" distB="0" distL="0" distR="0">
            <wp:extent cx="4474801" cy="276120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2">
                      <a:extLst/>
                    </a:blip>
                    <a:stretch>
                      <a:fillRect/>
                    </a:stretch>
                  </pic:blipFill>
                  <pic:spPr>
                    <a:xfrm>
                      <a:off x="0" y="0"/>
                      <a:ext cx="4474801" cy="2761201"/>
                    </a:xfrm>
                    <a:prstGeom prst="rect">
                      <a:avLst/>
                    </a:prstGeom>
                    <a:ln w="12700" cap="flat">
                      <a:noFill/>
                      <a:miter lim="400000"/>
                    </a:ln>
                    <a:effectLst/>
                  </pic:spPr>
                </pic:pic>
              </a:graphicData>
            </a:graphic>
          </wp:inline>
        </w:drawing>
      </w:r>
    </w:p>
    <w:p>
      <w:pPr>
        <w:pStyle w:val="Normal.0"/>
        <w:spacing w:line="480" w:lineRule="auto"/>
        <w:jc w:val="center"/>
        <w:rPr>
          <w:rFonts w:ascii="Times New Roman" w:cs="Times New Roman" w:hAnsi="Times New Roman" w:eastAsia="Times New Roman"/>
          <w:sz w:val="24"/>
          <w:szCs w:val="24"/>
        </w:rPr>
      </w:pPr>
      <w:r>
        <w:drawing>
          <wp:inline distT="0" distB="0" distL="0" distR="0">
            <wp:extent cx="4561200" cy="281520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3">
                      <a:extLst/>
                    </a:blip>
                    <a:stretch>
                      <a:fillRect/>
                    </a:stretch>
                  </pic:blipFill>
                  <pic:spPr>
                    <a:xfrm>
                      <a:off x="0" y="0"/>
                      <a:ext cx="4561200" cy="2815201"/>
                    </a:xfrm>
                    <a:prstGeom prst="rect">
                      <a:avLst/>
                    </a:prstGeom>
                    <a:ln w="12700" cap="flat">
                      <a:noFill/>
                      <a:miter lim="400000"/>
                    </a:ln>
                    <a:effectLst/>
                  </pic:spPr>
                </pic:pic>
              </a:graphicData>
            </a:graphic>
          </wp:inline>
        </w:drawing>
      </w:r>
    </w:p>
    <w:p>
      <w:pPr>
        <w:pStyle w:val="Normal.0"/>
        <w:spacing w:line="480" w:lineRule="auto"/>
        <w:jc w:val="center"/>
        <w:rPr>
          <w:rFonts w:ascii="Times New Roman" w:cs="Times New Roman" w:hAnsi="Times New Roman" w:eastAsia="Times New Roman"/>
          <w:sz w:val="24"/>
          <w:szCs w:val="24"/>
        </w:rPr>
      </w:pPr>
      <w:r>
        <w:drawing>
          <wp:inline distT="0" distB="0" distL="0" distR="0">
            <wp:extent cx="4561200" cy="281520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4">
                      <a:extLst/>
                    </a:blip>
                    <a:stretch>
                      <a:fillRect/>
                    </a:stretch>
                  </pic:blipFill>
                  <pic:spPr>
                    <a:xfrm>
                      <a:off x="0" y="0"/>
                      <a:ext cx="4561200" cy="2815201"/>
                    </a:xfrm>
                    <a:prstGeom prst="rect">
                      <a:avLst/>
                    </a:prstGeom>
                    <a:ln w="12700" cap="flat">
                      <a:noFill/>
                      <a:miter lim="400000"/>
                    </a:ln>
                    <a:effectLst/>
                  </pic:spPr>
                </pic:pic>
              </a:graphicData>
            </a:graphic>
          </wp:inline>
        </w:drawing>
      </w:r>
    </w:p>
    <w:p>
      <w:pPr>
        <w:pStyle w:val="Normal.0"/>
        <w:spacing w:line="480" w:lineRule="auto"/>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en-US"/>
        </w:rPr>
        <w:t>Log-rank Test</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After visualizing the Kaplan-Meier curves, we utilize log rank test to see if every variable had significant effect on the rate of subjects reuse drug. We can see from the data that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and </w:t>
      </w:r>
      <w:r>
        <w:rPr>
          <w:rFonts w:ascii="Courier New" w:hAnsi="Courier New"/>
          <w:sz w:val="24"/>
          <w:szCs w:val="24"/>
          <w:rtl w:val="0"/>
          <w:lang w:val="en-US"/>
        </w:rPr>
        <w:t>treat</w:t>
      </w:r>
      <w:r>
        <w:rPr>
          <w:rFonts w:ascii="Times New Roman" w:hAnsi="Times New Roman"/>
          <w:sz w:val="24"/>
          <w:szCs w:val="24"/>
          <w:rtl w:val="0"/>
          <w:lang w:val="en-US"/>
        </w:rPr>
        <w:t xml:space="preserve"> have small p-value 0.001, 0.006, 0.01 respectively</w:t>
      </w:r>
      <w:r>
        <w:rPr>
          <w:rFonts w:ascii="Times New Roman" w:hAnsi="Times New Roman"/>
          <w:sz w:val="24"/>
          <w:szCs w:val="24"/>
          <w:rtl w:val="0"/>
          <w:lang w:val="en-US"/>
        </w:rPr>
        <w:t>, which are less than 0.05</w:t>
      </w:r>
      <w:r>
        <w:rPr>
          <w:rFonts w:ascii="Times New Roman" w:hAnsi="Times New Roman"/>
          <w:sz w:val="24"/>
          <w:szCs w:val="24"/>
          <w:rtl w:val="0"/>
          <w:lang w:val="en-US"/>
        </w:rPr>
        <w:t xml:space="preserve">. Variable </w:t>
      </w:r>
      <w:r>
        <w:rPr>
          <w:rFonts w:ascii="Courier New" w:hAnsi="Courier New"/>
          <w:sz w:val="24"/>
          <w:szCs w:val="24"/>
          <w:rtl w:val="0"/>
          <w:lang w:val="en-US"/>
        </w:rPr>
        <w:t>hercoc</w:t>
      </w:r>
      <w:r>
        <w:rPr>
          <w:rFonts w:ascii="Times New Roman" w:hAnsi="Times New Roman"/>
          <w:sz w:val="24"/>
          <w:szCs w:val="24"/>
          <w:rtl w:val="0"/>
          <w:lang w:val="en-US"/>
        </w:rPr>
        <w:t xml:space="preserve"> and </w:t>
      </w:r>
      <w:r>
        <w:rPr>
          <w:rFonts w:ascii="Courier New" w:hAnsi="Courier New"/>
          <w:sz w:val="24"/>
          <w:szCs w:val="24"/>
          <w:rtl w:val="0"/>
          <w:lang w:val="en-US"/>
        </w:rPr>
        <w:t>site</w:t>
      </w:r>
      <w:r>
        <w:rPr>
          <w:rFonts w:ascii="Times New Roman" w:hAnsi="Times New Roman"/>
          <w:sz w:val="24"/>
          <w:szCs w:val="24"/>
          <w:rtl w:val="0"/>
          <w:lang w:val="en-US"/>
        </w:rPr>
        <w:t xml:space="preserve"> have p</w:t>
      </w:r>
      <w:r>
        <w:rPr>
          <w:rFonts w:ascii="Times New Roman" w:hAnsi="Times New Roman"/>
          <w:sz w:val="24"/>
          <w:szCs w:val="24"/>
          <w:rtl w:val="0"/>
          <w:lang w:val="en-US"/>
        </w:rPr>
        <w:t>-</w:t>
      </w:r>
      <w:r>
        <w:rPr>
          <w:rFonts w:ascii="Times New Roman" w:hAnsi="Times New Roman"/>
          <w:sz w:val="24"/>
          <w:szCs w:val="24"/>
          <w:rtl w:val="0"/>
          <w:lang w:val="en-US"/>
        </w:rPr>
        <w:t xml:space="preserve">value greater than 0.05, which means </w:t>
      </w:r>
      <w:r>
        <w:rPr>
          <w:rFonts w:ascii="Times New Roman" w:hAnsi="Times New Roman"/>
          <w:sz w:val="24"/>
          <w:szCs w:val="24"/>
          <w:rtl w:val="0"/>
          <w:lang w:val="en-US"/>
        </w:rPr>
        <w:t xml:space="preserve">that </w:t>
      </w:r>
      <w:r>
        <w:rPr>
          <w:rFonts w:ascii="Times New Roman" w:hAnsi="Times New Roman"/>
          <w:sz w:val="24"/>
          <w:szCs w:val="24"/>
          <w:rtl w:val="0"/>
          <w:lang w:val="en-US"/>
        </w:rPr>
        <w:t xml:space="preserve">they have no significant effect on </w:t>
      </w:r>
      <w:r>
        <w:rPr>
          <w:rFonts w:ascii="Times New Roman" w:hAnsi="Times New Roman"/>
          <w:sz w:val="24"/>
          <w:szCs w:val="24"/>
          <w:rtl w:val="0"/>
          <w:lang w:val="en-US"/>
        </w:rPr>
        <w:t>subjects</w:t>
      </w:r>
      <w:r>
        <w:rPr>
          <w:rFonts w:ascii="Times New Roman" w:hAnsi="Times New Roman" w:hint="default"/>
          <w:sz w:val="24"/>
          <w:szCs w:val="24"/>
          <w:rtl w:val="0"/>
          <w:lang w:val="en-US"/>
        </w:rPr>
        <w:t>’</w:t>
      </w:r>
      <w:r>
        <w:rPr>
          <w:rFonts w:ascii="Times New Roman" w:hAnsi="Times New Roman"/>
          <w:sz w:val="24"/>
          <w:szCs w:val="24"/>
          <w:rtl w:val="0"/>
          <w:lang w:val="en-US"/>
        </w:rPr>
        <w:t xml:space="preserve"> drug reuse. Therefore, we will only include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and </w:t>
      </w:r>
      <w:r>
        <w:rPr>
          <w:rFonts w:ascii="Courier New" w:hAnsi="Courier New"/>
          <w:sz w:val="24"/>
          <w:szCs w:val="24"/>
          <w:rtl w:val="0"/>
          <w:lang w:val="en-US"/>
        </w:rPr>
        <w:t>treat</w:t>
      </w:r>
      <w:r>
        <w:rPr>
          <w:rFonts w:ascii="Times New Roman" w:hAnsi="Times New Roman"/>
          <w:sz w:val="24"/>
          <w:szCs w:val="24"/>
          <w:rtl w:val="0"/>
          <w:lang w:val="en-US"/>
        </w:rPr>
        <w:t xml:space="preserve"> in our further study.</w:t>
      </w:r>
    </w:p>
    <w:p>
      <w:pPr>
        <w:pStyle w:val="Normal.0"/>
        <w:spacing w:line="480" w:lineRule="auto"/>
        <w:ind w:firstLine="420"/>
        <w:jc w:val="center"/>
        <w:rPr>
          <w:rFonts w:ascii="Times New Roman" w:cs="Times New Roman" w:hAnsi="Times New Roman" w:eastAsia="Times New Roman"/>
          <w:sz w:val="24"/>
          <w:szCs w:val="24"/>
        </w:rPr>
      </w:pPr>
      <w:r>
        <w:drawing>
          <wp:inline distT="0" distB="0" distL="0" distR="0">
            <wp:extent cx="4170803" cy="260662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5">
                      <a:extLst/>
                    </a:blip>
                    <a:stretch>
                      <a:fillRect/>
                    </a:stretch>
                  </pic:blipFill>
                  <pic:spPr>
                    <a:xfrm>
                      <a:off x="0" y="0"/>
                      <a:ext cx="4170803" cy="2606626"/>
                    </a:xfrm>
                    <a:prstGeom prst="rect">
                      <a:avLst/>
                    </a:prstGeom>
                    <a:ln w="12700" cap="flat">
                      <a:noFill/>
                      <a:miter lim="400000"/>
                    </a:ln>
                    <a:effectLst/>
                  </pic:spPr>
                </pic:pic>
              </a:graphicData>
            </a:graphic>
          </wp:inline>
        </w:drawing>
      </w:r>
    </w:p>
    <w:p>
      <w:pPr>
        <w:pStyle w:val="Normal.0"/>
        <w:ind w:firstLine="420"/>
        <w:jc w:val="center"/>
        <w:rPr>
          <w:rFonts w:ascii="Times New Roman" w:cs="Times New Roman" w:hAnsi="Times New Roman" w:eastAsia="Times New Roman"/>
          <w:sz w:val="24"/>
          <w:szCs w:val="24"/>
        </w:rPr>
      </w:pPr>
      <w:r>
        <w:drawing>
          <wp:inline distT="0" distB="0" distL="0" distR="0">
            <wp:extent cx="4216086" cy="3321197"/>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6">
                      <a:extLst/>
                    </a:blip>
                    <a:stretch>
                      <a:fillRect/>
                    </a:stretch>
                  </pic:blipFill>
                  <pic:spPr>
                    <a:xfrm>
                      <a:off x="0" y="0"/>
                      <a:ext cx="4216086" cy="3321197"/>
                    </a:xfrm>
                    <a:prstGeom prst="rect">
                      <a:avLst/>
                    </a:prstGeom>
                    <a:ln w="12700" cap="flat">
                      <a:noFill/>
                      <a:miter lim="400000"/>
                    </a:ln>
                    <a:effectLst/>
                  </pic:spPr>
                </pic:pic>
              </a:graphicData>
            </a:graphic>
          </wp:inline>
        </w:drawing>
      </w:r>
    </w:p>
    <w:p>
      <w:pPr>
        <w:pStyle w:val="Normal.0"/>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Model Building</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Before we start to build Cox Proportional Hazard model, we want to use forward selection and backward selection to choose right </w:t>
      </w:r>
      <w:r>
        <w:rPr>
          <w:rFonts w:ascii="Times New Roman" w:hAnsi="Times New Roman"/>
          <w:sz w:val="24"/>
          <w:szCs w:val="24"/>
          <w:rtl w:val="0"/>
          <w:lang w:val="en-US"/>
        </w:rPr>
        <w:t xml:space="preserve">combination of </w:t>
      </w:r>
      <w:r>
        <w:rPr>
          <w:rFonts w:ascii="Times New Roman" w:hAnsi="Times New Roman"/>
          <w:sz w:val="24"/>
          <w:szCs w:val="24"/>
          <w:rtl w:val="0"/>
          <w:lang w:val="en-US"/>
        </w:rPr>
        <w:t>covariate</w:t>
      </w:r>
      <w:r>
        <w:rPr>
          <w:rFonts w:ascii="Times New Roman" w:hAnsi="Times New Roman"/>
          <w:sz w:val="24"/>
          <w:szCs w:val="24"/>
          <w:rtl w:val="0"/>
          <w:lang w:val="en-US"/>
        </w:rPr>
        <w:t>s</w:t>
      </w:r>
      <w:r>
        <w:rPr>
          <w:rFonts w:ascii="Times New Roman" w:hAnsi="Times New Roman"/>
          <w:sz w:val="24"/>
          <w:szCs w:val="24"/>
          <w:rtl w:val="0"/>
          <w:lang w:val="en-US"/>
        </w:rPr>
        <w:t>. To start with, we use forward selection with AIC in R, which gradually adding one variable to the model. The model start</w:t>
      </w:r>
      <w:r>
        <w:rPr>
          <w:rFonts w:ascii="Times New Roman" w:hAnsi="Times New Roman"/>
          <w:sz w:val="24"/>
          <w:szCs w:val="24"/>
          <w:rtl w:val="0"/>
          <w:lang w:val="en-US"/>
        </w:rPr>
        <w:t>s</w:t>
      </w:r>
      <w:r>
        <w:rPr>
          <w:rFonts w:ascii="Times New Roman" w:hAnsi="Times New Roman"/>
          <w:sz w:val="24"/>
          <w:szCs w:val="24"/>
          <w:rtl w:val="0"/>
          <w:lang w:val="en-US"/>
        </w:rPr>
        <w:t xml:space="preserve"> with no variable in and started to add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treat</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into it. It ends at calling three variable</w:t>
      </w:r>
      <w:r>
        <w:rPr>
          <w:rFonts w:ascii="Times New Roman" w:hAnsi="Times New Roman"/>
          <w:sz w:val="24"/>
          <w:szCs w:val="24"/>
          <w:rtl w:val="0"/>
          <w:lang w:val="en-US"/>
        </w:rPr>
        <w:t>s</w:t>
      </w:r>
      <w:r>
        <w:rPr>
          <w:rFonts w:ascii="Times New Roman" w:hAnsi="Times New Roman"/>
          <w:sz w:val="24"/>
          <w:szCs w:val="24"/>
          <w:rtl w:val="0"/>
          <w:lang w:val="en-US"/>
        </w:rPr>
        <w:t xml:space="preserve"> meaning that we should include all of them into </w:t>
      </w:r>
      <w:r>
        <w:rPr>
          <w:rFonts w:ascii="Times New Roman" w:hAnsi="Times New Roman"/>
          <w:sz w:val="24"/>
          <w:szCs w:val="24"/>
          <w:rtl w:val="0"/>
          <w:lang w:val="en-US"/>
        </w:rPr>
        <w:t>our</w:t>
      </w:r>
      <w:r>
        <w:rPr>
          <w:rFonts w:ascii="Times New Roman" w:hAnsi="Times New Roman"/>
          <w:sz w:val="24"/>
          <w:szCs w:val="24"/>
          <w:rtl w:val="0"/>
          <w:lang w:val="en-US"/>
        </w:rPr>
        <w:t xml:space="preserve"> model. Moreover, for backward selection, it starts with full model and reduce</w:t>
      </w:r>
      <w:r>
        <w:rPr>
          <w:rFonts w:ascii="Times New Roman" w:hAnsi="Times New Roman"/>
          <w:sz w:val="24"/>
          <w:szCs w:val="24"/>
          <w:rtl w:val="0"/>
          <w:lang w:val="en-US"/>
        </w:rPr>
        <w:t>s</w:t>
      </w:r>
      <w:r>
        <w:rPr>
          <w:rFonts w:ascii="Times New Roman" w:hAnsi="Times New Roman"/>
          <w:sz w:val="24"/>
          <w:szCs w:val="24"/>
          <w:rtl w:val="0"/>
          <w:lang w:val="en-US"/>
        </w:rPr>
        <w:t xml:space="preserve"> one </w:t>
      </w:r>
      <w:r>
        <w:rPr>
          <w:rFonts w:ascii="Times New Roman" w:hAnsi="Times New Roman"/>
          <w:sz w:val="24"/>
          <w:szCs w:val="24"/>
          <w:rtl w:val="0"/>
          <w:lang w:val="en-US"/>
        </w:rPr>
        <w:t xml:space="preserve">variable </w:t>
      </w:r>
      <w:r>
        <w:rPr>
          <w:rFonts w:ascii="Times New Roman" w:hAnsi="Times New Roman"/>
          <w:sz w:val="24"/>
          <w:szCs w:val="24"/>
          <w:rtl w:val="0"/>
          <w:lang w:val="en-US"/>
        </w:rPr>
        <w:t>in the next model. It also turns out to hold the same result with forward selection</w:t>
      </w:r>
      <w:r>
        <w:rPr>
          <w:rFonts w:ascii="Times New Roman" w:hAnsi="Times New Roman"/>
          <w:sz w:val="24"/>
          <w:szCs w:val="24"/>
          <w:rtl w:val="0"/>
          <w:lang w:val="en-US"/>
        </w:rPr>
        <w:t xml:space="preserve">, which </w:t>
      </w:r>
      <w:r>
        <w:rPr>
          <w:rFonts w:ascii="Times New Roman" w:hAnsi="Times New Roman"/>
          <w:sz w:val="24"/>
          <w:szCs w:val="24"/>
          <w:rtl w:val="0"/>
          <w:lang w:val="en-US"/>
        </w:rPr>
        <w:t xml:space="preserve">we should include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treat</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in our model.</w:t>
      </w:r>
    </w:p>
    <w:p>
      <w:pPr>
        <w:pStyle w:val="Normal.0"/>
        <w:spacing w:line="480" w:lineRule="auto"/>
        <w:jc w:val="center"/>
        <w:rPr>
          <w:rFonts w:ascii="Times New Roman" w:cs="Times New Roman" w:hAnsi="Times New Roman" w:eastAsia="Times New Roman"/>
          <w:sz w:val="24"/>
          <w:szCs w:val="24"/>
        </w:rPr>
      </w:pPr>
      <w:r>
        <w:drawing>
          <wp:inline distT="0" distB="0" distL="0" distR="0">
            <wp:extent cx="5270500" cy="809041"/>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7">
                      <a:extLst/>
                    </a:blip>
                    <a:stretch>
                      <a:fillRect/>
                    </a:stretch>
                  </pic:blipFill>
                  <pic:spPr>
                    <a:xfrm>
                      <a:off x="0" y="0"/>
                      <a:ext cx="5270500" cy="809041"/>
                    </a:xfrm>
                    <a:prstGeom prst="rect">
                      <a:avLst/>
                    </a:prstGeom>
                    <a:ln w="12700" cap="flat">
                      <a:noFill/>
                      <a:miter lim="400000"/>
                    </a:ln>
                    <a:effectLst/>
                  </pic:spPr>
                </pic:pic>
              </a:graphicData>
            </a:graphic>
          </wp:inline>
        </w:drawing>
      </w:r>
    </w:p>
    <w:p>
      <w:pPr>
        <w:pStyle w:val="Normal.0"/>
        <w:spacing w:line="480" w:lineRule="auto"/>
      </w:pPr>
      <w:r>
        <w:drawing>
          <wp:inline distT="0" distB="0" distL="0" distR="0">
            <wp:extent cx="1516221" cy="1278988"/>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8">
                      <a:extLst/>
                    </a:blip>
                    <a:stretch>
                      <a:fillRect/>
                    </a:stretch>
                  </pic:blipFill>
                  <pic:spPr>
                    <a:xfrm>
                      <a:off x="0" y="0"/>
                      <a:ext cx="1516221" cy="1278988"/>
                    </a:xfrm>
                    <a:prstGeom prst="rect">
                      <a:avLst/>
                    </a:prstGeom>
                    <a:ln w="12700" cap="flat">
                      <a:noFill/>
                      <a:miter lim="400000"/>
                    </a:ln>
                    <a:effectLst/>
                  </pic:spPr>
                </pic:pic>
              </a:graphicData>
            </a:graphic>
          </wp:inline>
        </w:drawing>
      </w:r>
      <w:r>
        <w:rPr>
          <w:rtl w:val="0"/>
          <w:lang w:val="en-US"/>
        </w:rPr>
        <w:t xml:space="preserve"> </w:t>
      </w:r>
      <w:r>
        <w:drawing>
          <wp:inline distT="0" distB="0" distL="0" distR="0">
            <wp:extent cx="3566160" cy="1222352"/>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19">
                      <a:extLst/>
                    </a:blip>
                    <a:stretch>
                      <a:fillRect/>
                    </a:stretch>
                  </pic:blipFill>
                  <pic:spPr>
                    <a:xfrm>
                      <a:off x="0" y="0"/>
                      <a:ext cx="3566160" cy="1222352"/>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Furthermore, we start to do the likelihood ratio test to choose covariate. We first put individual variable in to the model. Then, include all </w:t>
      </w:r>
      <w:r>
        <w:rPr>
          <w:rFonts w:ascii="Times New Roman" w:hAnsi="Times New Roman"/>
          <w:sz w:val="24"/>
          <w:szCs w:val="24"/>
          <w:rtl w:val="0"/>
          <w:lang w:val="en-US"/>
        </w:rPr>
        <w:t>variables</w:t>
      </w:r>
      <w:r>
        <w:rPr>
          <w:rFonts w:ascii="Times New Roman" w:hAnsi="Times New Roman"/>
          <w:sz w:val="24"/>
          <w:szCs w:val="24"/>
          <w:rtl w:val="0"/>
          <w:lang w:val="en-US"/>
        </w:rPr>
        <w:t xml:space="preserve"> the model. We can see that p-value for the likelihood ratio tests indicate that all these three variables are significant.</w:t>
      </w:r>
    </w:p>
    <w:p>
      <w:pPr>
        <w:pStyle w:val="Normal.0"/>
        <w:spacing w:line="480" w:lineRule="auto"/>
        <w:jc w:val="center"/>
        <w:rPr>
          <w:rFonts w:ascii="Times New Roman" w:cs="Times New Roman" w:hAnsi="Times New Roman" w:eastAsia="Times New Roman"/>
          <w:sz w:val="24"/>
          <w:szCs w:val="24"/>
        </w:rPr>
      </w:pPr>
      <w:r>
        <w:drawing>
          <wp:inline distT="0" distB="0" distL="0" distR="0">
            <wp:extent cx="4366689" cy="1556678"/>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a:picLocks noChangeAspect="1"/>
                    </pic:cNvPicPr>
                  </pic:nvPicPr>
                  <pic:blipFill>
                    <a:blip r:embed="rId20">
                      <a:extLst/>
                    </a:blip>
                    <a:stretch>
                      <a:fillRect/>
                    </a:stretch>
                  </pic:blipFill>
                  <pic:spPr>
                    <a:xfrm>
                      <a:off x="0" y="0"/>
                      <a:ext cx="4366689" cy="1556678"/>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Therefore, we choose the most significant variable </w:t>
      </w:r>
      <w:r>
        <w:rPr>
          <w:rFonts w:ascii="Courier New" w:hAnsi="Courier New"/>
          <w:sz w:val="24"/>
          <w:szCs w:val="24"/>
          <w:rtl w:val="0"/>
          <w:lang w:val="en-US"/>
        </w:rPr>
        <w:t>ivhx</w:t>
      </w:r>
      <w:r>
        <w:rPr>
          <w:rFonts w:ascii="Times New Roman" w:hAnsi="Times New Roman"/>
          <w:sz w:val="24"/>
          <w:szCs w:val="24"/>
          <w:rtl w:val="0"/>
          <w:lang w:val="en-US"/>
        </w:rPr>
        <w:t xml:space="preserve"> and then add </w:t>
      </w:r>
      <w:r>
        <w:rPr>
          <w:rFonts w:ascii="Courier New" w:hAnsi="Courier New"/>
          <w:sz w:val="24"/>
          <w:szCs w:val="24"/>
          <w:rtl w:val="0"/>
          <w:lang w:val="en-US"/>
        </w:rPr>
        <w:t>race</w:t>
      </w:r>
      <w:r>
        <w:rPr>
          <w:rFonts w:ascii="Times New Roman" w:hAnsi="Times New Roman"/>
          <w:sz w:val="24"/>
          <w:szCs w:val="24"/>
          <w:rtl w:val="0"/>
          <w:lang w:val="en-US"/>
        </w:rPr>
        <w:t xml:space="preserve"> to build a compare model. As we can see, we should add </w:t>
      </w:r>
      <w:r>
        <w:rPr>
          <w:rFonts w:ascii="Courier New" w:hAnsi="Courier New"/>
          <w:sz w:val="24"/>
          <w:szCs w:val="24"/>
          <w:rtl w:val="0"/>
          <w:lang w:val="en-US"/>
        </w:rPr>
        <w:t>race</w:t>
      </w:r>
      <w:r>
        <w:rPr>
          <w:rFonts w:ascii="Times New Roman" w:hAnsi="Times New Roman"/>
          <w:sz w:val="24"/>
          <w:szCs w:val="24"/>
          <w:rtl w:val="0"/>
          <w:lang w:val="en-US"/>
        </w:rPr>
        <w:t xml:space="preserve"> into the model. Then, we also add </w:t>
      </w:r>
      <w:r>
        <w:rPr>
          <w:rFonts w:ascii="Courier New" w:hAnsi="Courier New"/>
          <w:sz w:val="24"/>
          <w:szCs w:val="24"/>
          <w:rtl w:val="0"/>
          <w:lang w:val="en-US"/>
        </w:rPr>
        <w:t>treat</w:t>
      </w:r>
      <w:r>
        <w:rPr>
          <w:rFonts w:ascii="Times New Roman" w:hAnsi="Times New Roman"/>
          <w:sz w:val="24"/>
          <w:szCs w:val="24"/>
          <w:rtl w:val="0"/>
          <w:lang w:val="en-US"/>
        </w:rPr>
        <w:t xml:space="preserve"> into the model and find that it is significant. In the end, we get the same result as the forward selection and backward selection that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w:t>
      </w:r>
      <w:r>
        <w:rPr>
          <w:rFonts w:ascii="Courier New" w:hAnsi="Courier New"/>
          <w:sz w:val="24"/>
          <w:szCs w:val="24"/>
          <w:rtl w:val="0"/>
          <w:lang w:val="en-US"/>
        </w:rPr>
        <w:t>treat</w:t>
      </w:r>
      <w:r>
        <w:rPr>
          <w:rFonts w:ascii="Times New Roman" w:hAnsi="Times New Roman"/>
          <w:sz w:val="24"/>
          <w:szCs w:val="24"/>
          <w:rtl w:val="0"/>
          <w:lang w:val="en-US"/>
        </w:rPr>
        <w:t xml:space="preserve"> should be add into the model.</w:t>
      </w: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Model Checking</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We need to do the residual tests and make </w:t>
      </w:r>
      <w:r>
        <w:rPr>
          <w:rFonts w:ascii="Times New Roman" w:hAnsi="Times New Roman"/>
          <w:sz w:val="24"/>
          <w:szCs w:val="24"/>
          <w:rtl w:val="0"/>
          <w:lang w:val="en-US"/>
        </w:rPr>
        <w:t>C</w:t>
      </w:r>
      <w:r>
        <w:rPr>
          <w:rFonts w:ascii="Times New Roman" w:hAnsi="Times New Roman"/>
          <w:sz w:val="24"/>
          <w:szCs w:val="24"/>
          <w:rtl w:val="0"/>
          <w:lang w:val="en-US"/>
        </w:rPr>
        <w:t xml:space="preserve">-log-log plot to check if covariates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and </w:t>
      </w:r>
      <w:r>
        <w:rPr>
          <w:rFonts w:ascii="Courier New" w:hAnsi="Courier New"/>
          <w:sz w:val="24"/>
          <w:szCs w:val="24"/>
          <w:rtl w:val="0"/>
          <w:lang w:val="en-US"/>
        </w:rPr>
        <w:t>treat</w:t>
      </w:r>
      <w:r>
        <w:rPr>
          <w:rFonts w:ascii="Times New Roman" w:hAnsi="Times New Roman"/>
          <w:sz w:val="24"/>
          <w:szCs w:val="24"/>
          <w:rtl w:val="0"/>
          <w:lang w:val="en-US"/>
        </w:rPr>
        <w:t xml:space="preserve"> satisfy the Cox PH assumption before we do the Cox PH model.</w:t>
      </w:r>
    </w:p>
    <w:p>
      <w:pPr>
        <w:pStyle w:val="Normal.0"/>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C-log-log Plot</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Now, we start to plot the </w:t>
      </w:r>
      <w:r>
        <w:rPr>
          <w:rFonts w:ascii="Times New Roman" w:hAnsi="Times New Roman"/>
          <w:sz w:val="24"/>
          <w:szCs w:val="24"/>
          <w:rtl w:val="0"/>
          <w:lang w:val="en-US"/>
        </w:rPr>
        <w:t>C</w:t>
      </w:r>
      <w:r>
        <w:rPr>
          <w:rFonts w:ascii="Times New Roman" w:hAnsi="Times New Roman"/>
          <w:sz w:val="24"/>
          <w:szCs w:val="24"/>
          <w:rtl w:val="0"/>
          <w:lang w:val="en-US"/>
        </w:rPr>
        <w:t>-log-log plot to check if covariates satisfy Cox PH. As we can see from the graph, three models have some minor cross overs. We want to arrive at the conclusion: all these three variables pass c-log-log test that we do not need to stratify. However, we are concerned with the</w:t>
      </w:r>
      <w:r>
        <w:rPr>
          <w:rFonts w:ascii="Times New Roman" w:hAnsi="Times New Roman"/>
          <w:sz w:val="24"/>
          <w:szCs w:val="24"/>
          <w:rtl w:val="0"/>
          <w:lang w:val="en-US"/>
        </w:rPr>
        <w:t>se</w:t>
      </w:r>
      <w:r>
        <w:rPr>
          <w:rFonts w:ascii="Times New Roman" w:hAnsi="Times New Roman"/>
          <w:sz w:val="24"/>
          <w:szCs w:val="24"/>
          <w:rtl w:val="0"/>
          <w:lang w:val="en-US"/>
        </w:rPr>
        <w:t xml:space="preserve"> cross overs, then we decide to use cox.zph</w:t>
      </w:r>
      <w:r>
        <w:rPr>
          <w:rFonts w:ascii="Times New Roman" w:hAnsi="Times New Roman"/>
          <w:sz w:val="24"/>
          <w:szCs w:val="24"/>
          <w:rtl w:val="0"/>
          <w:lang w:val="en-US"/>
        </w:rPr>
        <w:t>( )</w:t>
      </w:r>
      <w:r>
        <w:rPr>
          <w:rFonts w:ascii="Times New Roman" w:hAnsi="Times New Roman"/>
          <w:sz w:val="24"/>
          <w:szCs w:val="24"/>
          <w:rtl w:val="0"/>
          <w:lang w:val="en-US"/>
        </w:rPr>
        <w:t xml:space="preserve"> function to justify our </w:t>
      </w:r>
      <w:r>
        <w:rPr>
          <w:rFonts w:ascii="Times New Roman" w:hAnsi="Times New Roman"/>
          <w:sz w:val="24"/>
          <w:szCs w:val="24"/>
          <w:rtl w:val="0"/>
          <w:lang w:val="en-US"/>
        </w:rPr>
        <w:t>conclusion</w:t>
      </w:r>
      <w:r>
        <w:rPr>
          <w:rFonts w:ascii="Times New Roman" w:hAnsi="Times New Roman"/>
          <w:sz w:val="24"/>
          <w:szCs w:val="24"/>
          <w:rtl w:val="0"/>
          <w:lang w:val="en-US"/>
        </w:rPr>
        <w:t>.</w:t>
      </w:r>
    </w:p>
    <w:p>
      <w:pPr>
        <w:pStyle w:val="Normal.0"/>
        <w:spacing w:line="480" w:lineRule="auto"/>
        <w:ind w:firstLine="420"/>
        <w:jc w:val="center"/>
        <w:rPr>
          <w:rFonts w:ascii="Times New Roman" w:cs="Times New Roman" w:hAnsi="Times New Roman" w:eastAsia="Times New Roman"/>
          <w:sz w:val="24"/>
          <w:szCs w:val="24"/>
        </w:rPr>
      </w:pPr>
      <w:r>
        <w:drawing>
          <wp:inline distT="0" distB="0" distL="0" distR="0">
            <wp:extent cx="4118400" cy="25416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21">
                      <a:extLst/>
                    </a:blip>
                    <a:stretch>
                      <a:fillRect/>
                    </a:stretch>
                  </pic:blipFill>
                  <pic:spPr>
                    <a:xfrm>
                      <a:off x="0" y="0"/>
                      <a:ext cx="4118400" cy="2541600"/>
                    </a:xfrm>
                    <a:prstGeom prst="rect">
                      <a:avLst/>
                    </a:prstGeom>
                    <a:ln w="12700" cap="flat">
                      <a:noFill/>
                      <a:miter lim="400000"/>
                    </a:ln>
                    <a:effectLst/>
                  </pic:spPr>
                </pic:pic>
              </a:graphicData>
            </a:graphic>
          </wp:inline>
        </w:drawing>
      </w:r>
    </w:p>
    <w:p>
      <w:pPr>
        <w:pStyle w:val="Normal.0"/>
        <w:spacing w:line="480" w:lineRule="auto"/>
        <w:ind w:firstLine="420"/>
        <w:jc w:val="center"/>
        <w:rPr>
          <w:rFonts w:ascii="Times New Roman" w:cs="Times New Roman" w:hAnsi="Times New Roman" w:eastAsia="Times New Roman"/>
          <w:sz w:val="24"/>
          <w:szCs w:val="24"/>
        </w:rPr>
      </w:pPr>
      <w:r>
        <w:drawing>
          <wp:inline distT="0" distB="0" distL="0" distR="0">
            <wp:extent cx="4118400" cy="25416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a:picLocks noChangeAspect="1"/>
                    </pic:cNvPicPr>
                  </pic:nvPicPr>
                  <pic:blipFill>
                    <a:blip r:embed="rId22">
                      <a:extLst/>
                    </a:blip>
                    <a:stretch>
                      <a:fillRect/>
                    </a:stretch>
                  </pic:blipFill>
                  <pic:spPr>
                    <a:xfrm>
                      <a:off x="0" y="0"/>
                      <a:ext cx="4118400" cy="2541600"/>
                    </a:xfrm>
                    <a:prstGeom prst="rect">
                      <a:avLst/>
                    </a:prstGeom>
                    <a:ln w="12700" cap="flat">
                      <a:noFill/>
                      <a:miter lim="400000"/>
                    </a:ln>
                    <a:effectLst/>
                  </pic:spPr>
                </pic:pic>
              </a:graphicData>
            </a:graphic>
          </wp:inline>
        </w:drawing>
      </w:r>
    </w:p>
    <w:p>
      <w:pPr>
        <w:pStyle w:val="Normal.0"/>
        <w:spacing w:line="480" w:lineRule="auto"/>
        <w:ind w:firstLine="420"/>
        <w:jc w:val="center"/>
        <w:rPr>
          <w:rFonts w:ascii="Times New Roman" w:cs="Times New Roman" w:hAnsi="Times New Roman" w:eastAsia="Times New Roman"/>
          <w:sz w:val="24"/>
          <w:szCs w:val="24"/>
        </w:rPr>
      </w:pPr>
      <w:r>
        <w:drawing>
          <wp:inline distT="0" distB="0" distL="0" distR="0">
            <wp:extent cx="4111200" cy="25380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a:picLocks noChangeAspect="1"/>
                    </pic:cNvPicPr>
                  </pic:nvPicPr>
                  <pic:blipFill>
                    <a:blip r:embed="rId23">
                      <a:extLst/>
                    </a:blip>
                    <a:stretch>
                      <a:fillRect/>
                    </a:stretch>
                  </pic:blipFill>
                  <pic:spPr>
                    <a:xfrm>
                      <a:off x="0" y="0"/>
                      <a:ext cx="4111200" cy="2538000"/>
                    </a:xfrm>
                    <a:prstGeom prst="rect">
                      <a:avLst/>
                    </a:prstGeom>
                    <a:ln w="12700" cap="flat">
                      <a:noFill/>
                      <a:miter lim="400000"/>
                    </a:ln>
                    <a:effectLst/>
                  </pic:spPr>
                </pic:pic>
              </a:graphicData>
            </a:graphic>
          </wp:inline>
        </w:drawing>
      </w:r>
    </w:p>
    <w:p>
      <w:pPr>
        <w:pStyle w:val="Normal.0"/>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Residual Test</w:t>
      </w:r>
    </w:p>
    <w:p>
      <w:pPr>
        <w:pStyle w:val="Normal.0"/>
        <w:spacing w:line="480" w:lineRule="auto"/>
        <w:ind w:firstLine="420"/>
        <w:rPr>
          <w:rFonts w:ascii="Times New Roman" w:cs="Times New Roman" w:hAnsi="Times New Roman" w:eastAsia="Times New Roman"/>
          <w:sz w:val="24"/>
          <w:szCs w:val="24"/>
        </w:rPr>
      </w:pPr>
      <w:r>
        <w:rPr>
          <w:rFonts w:ascii="Courier New" w:hAnsi="Courier New"/>
          <w:sz w:val="24"/>
          <w:szCs w:val="24"/>
          <w:rtl w:val="0"/>
          <w:lang w:val="en-US"/>
        </w:rPr>
        <w:t>cox.zph</w:t>
      </w:r>
      <w:r>
        <w:rPr>
          <w:rFonts w:ascii="Courier New" w:hAnsi="Courier New"/>
          <w:sz w:val="24"/>
          <w:szCs w:val="24"/>
          <w:rtl w:val="0"/>
          <w:lang w:val="en-US"/>
        </w:rPr>
        <w:t>()</w:t>
      </w:r>
      <w:r>
        <w:rPr>
          <w:rFonts w:ascii="Times New Roman" w:hAnsi="Times New Roman"/>
          <w:sz w:val="24"/>
          <w:szCs w:val="24"/>
          <w:rtl w:val="0"/>
          <w:lang w:val="en-US"/>
        </w:rPr>
        <w:t xml:space="preserve"> is a function in R that performs statistical tests on the PH assumption based on Schoenfeld residuals. As we can see from the result,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and </w:t>
      </w:r>
      <w:r>
        <w:rPr>
          <w:rFonts w:ascii="Courier New" w:hAnsi="Courier New"/>
          <w:sz w:val="24"/>
          <w:szCs w:val="24"/>
          <w:rtl w:val="0"/>
          <w:lang w:val="en-US"/>
        </w:rPr>
        <w:t>treat</w:t>
      </w:r>
      <w:r>
        <w:rPr>
          <w:rFonts w:ascii="Times New Roman" w:hAnsi="Times New Roman"/>
          <w:sz w:val="24"/>
          <w:szCs w:val="24"/>
          <w:rtl w:val="0"/>
          <w:lang w:val="en-US"/>
        </w:rPr>
        <w:t xml:space="preserve"> all have p-value greater than 0.05. In this way, we decide not to do stratification</w:t>
      </w:r>
      <w:r>
        <w:rPr>
          <w:rFonts w:ascii="Times New Roman" w:hAnsi="Times New Roman"/>
          <w:sz w:val="24"/>
          <w:szCs w:val="24"/>
          <w:rtl w:val="0"/>
          <w:lang w:val="en-US"/>
        </w:rPr>
        <w:t xml:space="preserve"> and these three variables all satisfy the  Cox PH assumption</w:t>
      </w:r>
      <w:r>
        <w:rPr>
          <w:rFonts w:ascii="Times New Roman" w:hAnsi="Times New Roman"/>
          <w:sz w:val="24"/>
          <w:szCs w:val="24"/>
          <w:rtl w:val="0"/>
          <w:lang w:val="en-US"/>
        </w:rPr>
        <w:t xml:space="preserve">. </w:t>
      </w:r>
    </w:p>
    <w:p>
      <w:pPr>
        <w:pStyle w:val="Normal.0"/>
        <w:spacing w:line="480" w:lineRule="auto"/>
        <w:ind w:firstLine="420"/>
        <w:jc w:val="center"/>
        <w:rPr>
          <w:rFonts w:ascii="Times New Roman" w:cs="Times New Roman" w:hAnsi="Times New Roman" w:eastAsia="Times New Roman"/>
          <w:sz w:val="24"/>
          <w:szCs w:val="24"/>
        </w:rPr>
      </w:pPr>
      <w:r>
        <w:drawing>
          <wp:inline distT="0" distB="0" distL="0" distR="0">
            <wp:extent cx="2286000" cy="962526"/>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a:picLocks noChangeAspect="1"/>
                    </pic:cNvPicPr>
                  </pic:nvPicPr>
                  <pic:blipFill>
                    <a:blip r:embed="rId24">
                      <a:extLst/>
                    </a:blip>
                    <a:stretch>
                      <a:fillRect/>
                    </a:stretch>
                  </pic:blipFill>
                  <pic:spPr>
                    <a:xfrm>
                      <a:off x="0" y="0"/>
                      <a:ext cx="2286000" cy="962526"/>
                    </a:xfrm>
                    <a:prstGeom prst="rect">
                      <a:avLst/>
                    </a:prstGeom>
                    <a:ln w="12700" cap="flat">
                      <a:noFill/>
                      <a:miter lim="400000"/>
                    </a:ln>
                    <a:effectLst/>
                  </pic:spPr>
                </pic:pic>
              </a:graphicData>
            </a:graphic>
          </wp:inline>
        </w:drawing>
      </w:r>
    </w:p>
    <w:p>
      <w:pPr>
        <w:pStyle w:val="Normal.0"/>
        <w:ind w:firstLine="420"/>
        <w:jc w:val="center"/>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Interaction Term</w:t>
      </w:r>
    </w:p>
    <w:p>
      <w:pPr>
        <w:pStyle w:val="Normal.0"/>
        <w:spacing w:line="480" w:lineRule="auto"/>
        <w:ind w:firstLine="420"/>
        <w:rPr>
          <w:rFonts w:ascii="Courier New" w:cs="Courier New" w:hAnsi="Courier New" w:eastAsia="Courier New"/>
          <w:sz w:val="24"/>
          <w:szCs w:val="24"/>
        </w:rPr>
      </w:pPr>
      <w:r>
        <w:rPr>
          <w:rFonts w:ascii="Times New Roman" w:hAnsi="Times New Roman"/>
          <w:sz w:val="24"/>
          <w:szCs w:val="24"/>
          <w:rtl w:val="0"/>
          <w:lang w:val="en-US"/>
        </w:rPr>
        <w:t xml:space="preserve">After doing the Cox PH assumption check, we want to see if there are any interaction terms. Three potential interaction candidates are </w:t>
      </w:r>
      <w:r>
        <w:rPr>
          <w:rFonts w:ascii="Courier New" w:hAnsi="Courier New"/>
          <w:sz w:val="24"/>
          <w:szCs w:val="24"/>
          <w:rtl w:val="0"/>
          <w:lang w:val="en-US"/>
        </w:rPr>
        <w:t>ivhx * race, ivhx * treat, race * treat</w:t>
      </w:r>
      <w:r>
        <w:rPr>
          <w:rFonts w:ascii="Times New Roman" w:hAnsi="Times New Roman"/>
          <w:sz w:val="24"/>
          <w:szCs w:val="24"/>
          <w:rtl w:val="0"/>
          <w:lang w:val="en-US"/>
        </w:rPr>
        <w:t xml:space="preserve">. By using </w:t>
      </w:r>
      <w:r>
        <w:rPr>
          <w:rFonts w:ascii="Courier New" w:hAnsi="Courier New"/>
          <w:sz w:val="24"/>
          <w:szCs w:val="24"/>
          <w:rtl w:val="0"/>
          <w:lang w:val="en-US"/>
        </w:rPr>
        <w:t>anova</w:t>
      </w:r>
      <w:r>
        <w:rPr>
          <w:rFonts w:ascii="Times New Roman" w:hAnsi="Times New Roman"/>
          <w:sz w:val="24"/>
          <w:szCs w:val="24"/>
          <w:rtl w:val="0"/>
          <w:lang w:val="en-US"/>
        </w:rPr>
        <w:t xml:space="preserve">, we can see that none of three interaction terms are significant because they have p-values greater than 0.05. We do not need to stratify any of the variables. Therefore, our final model is still </w:t>
      </w:r>
      <w:r>
        <w:rPr>
          <w:rFonts w:ascii="Courier New" w:hAnsi="Courier New"/>
          <w:sz w:val="24"/>
          <w:szCs w:val="24"/>
          <w:rtl w:val="0"/>
          <w:lang w:val="en-US"/>
        </w:rPr>
        <w:t>Surv~ivhx + race + treat.</w:t>
      </w:r>
    </w:p>
    <w:p>
      <w:pPr>
        <w:pStyle w:val="Normal.0"/>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Hazard Ratios and C.I.</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Now, we use </w:t>
      </w:r>
      <w:r>
        <w:rPr>
          <w:rFonts w:ascii="Courier New" w:hAnsi="Courier New"/>
          <w:sz w:val="24"/>
          <w:szCs w:val="24"/>
          <w:rtl w:val="0"/>
          <w:lang w:val="en-US"/>
        </w:rPr>
        <w:t>ggforest</w:t>
      </w:r>
      <w:r>
        <w:rPr>
          <w:rFonts w:ascii="Courier New" w:hAnsi="Courier New"/>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to create a graph to view </w:t>
      </w:r>
      <w:r>
        <w:rPr>
          <w:rFonts w:ascii="Times New Roman" w:hAnsi="Times New Roman"/>
          <w:sz w:val="24"/>
          <w:szCs w:val="24"/>
          <w:rtl w:val="0"/>
          <w:lang w:val="en-US"/>
        </w:rPr>
        <w:t xml:space="preserve">the </w:t>
      </w:r>
      <w:r>
        <w:rPr>
          <w:rFonts w:ascii="Times New Roman" w:hAnsi="Times New Roman"/>
          <w:sz w:val="24"/>
          <w:szCs w:val="24"/>
          <w:rtl w:val="0"/>
          <w:lang w:val="en-US"/>
        </w:rPr>
        <w:t>hazard ratio and confidence interval of different covariate</w:t>
      </w:r>
      <w:r>
        <w:rPr>
          <w:rFonts w:ascii="Times New Roman" w:hAnsi="Times New Roman"/>
          <w:sz w:val="24"/>
          <w:szCs w:val="24"/>
          <w:rtl w:val="0"/>
          <w:lang w:val="en-US"/>
        </w:rPr>
        <w:t>s</w:t>
      </w:r>
      <w:r>
        <w:rPr>
          <w:rFonts w:ascii="Times New Roman" w:hAnsi="Times New Roman"/>
          <w:sz w:val="24"/>
          <w:szCs w:val="24"/>
          <w:rtl w:val="0"/>
          <w:lang w:val="en-US"/>
        </w:rPr>
        <w:t xml:space="preserve"> in each group.</w:t>
      </w:r>
    </w:p>
    <w:p>
      <w:pPr>
        <w:pStyle w:val="Normal.0"/>
        <w:spacing w:line="480" w:lineRule="auto"/>
        <w:ind w:firstLine="420"/>
        <w:rPr>
          <w:rFonts w:ascii="Times New Roman" w:cs="Times New Roman" w:hAnsi="Times New Roman" w:eastAsia="Times New Roman"/>
          <w:sz w:val="24"/>
          <w:szCs w:val="24"/>
        </w:rPr>
      </w:pPr>
      <w:r>
        <w:drawing>
          <wp:inline distT="0" distB="0" distL="0" distR="0">
            <wp:extent cx="5270500" cy="3507354"/>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a:picLocks noChangeAspect="1"/>
                    </pic:cNvPicPr>
                  </pic:nvPicPr>
                  <pic:blipFill>
                    <a:blip r:embed="rId25">
                      <a:extLst/>
                    </a:blip>
                    <a:stretch>
                      <a:fillRect/>
                    </a:stretch>
                  </pic:blipFill>
                  <pic:spPr>
                    <a:xfrm>
                      <a:off x="0" y="0"/>
                      <a:ext cx="5270500" cy="3507354"/>
                    </a:xfrm>
                    <a:prstGeom prst="rect">
                      <a:avLst/>
                    </a:prstGeom>
                    <a:ln w="12700" cap="flat">
                      <a:noFill/>
                      <a:miter lim="400000"/>
                    </a:ln>
                    <a:effectLst/>
                  </pic:spPr>
                </pic:pic>
              </a:graphicData>
            </a:graphic>
          </wp:inline>
        </w:drawing>
      </w:r>
    </w:p>
    <w:p>
      <w:pPr>
        <w:pStyle w:val="Normal.0"/>
        <w:spacing w:line="480" w:lineRule="auto"/>
        <w:ind w:firstLine="480"/>
        <w:rPr>
          <w:rFonts w:ascii="Times New Roman" w:cs="Times New Roman" w:hAnsi="Times New Roman" w:eastAsia="Times New Roman"/>
          <w:sz w:val="24"/>
          <w:szCs w:val="24"/>
        </w:rPr>
      </w:pPr>
      <w:r>
        <w:rPr>
          <w:rFonts w:ascii="Times New Roman" w:hAnsi="Times New Roman"/>
          <w:sz w:val="24"/>
          <w:szCs w:val="24"/>
          <w:rtl w:val="0"/>
          <w:lang w:val="en-US"/>
        </w:rPr>
        <w:t>As we look at the hazard ratio in the graph, we can see that hazard ratio for subjects who have previous IV drug use history(</w:t>
      </w:r>
      <w:r>
        <w:rPr>
          <w:rFonts w:ascii="Courier New" w:hAnsi="Courier New"/>
          <w:sz w:val="24"/>
          <w:szCs w:val="24"/>
          <w:rtl w:val="0"/>
          <w:lang w:val="en-US"/>
        </w:rPr>
        <w:t>ivhx2</w:t>
      </w:r>
      <w:r>
        <w:rPr>
          <w:rFonts w:ascii="Times New Roman" w:hAnsi="Times New Roman"/>
          <w:sz w:val="24"/>
          <w:szCs w:val="24"/>
          <w:rtl w:val="0"/>
          <w:lang w:val="en-US"/>
        </w:rPr>
        <w:t>) are centered at 1.17, and it has a 95% confidence interval between 0.90 and 1.51. Hence, subjects with previous IV Drugs use history at admission is 17% more likely to return to drug use than subjects with no IV Drugs use history. For subjects who recently have IV drug use history at admission(</w:t>
      </w:r>
      <w:r>
        <w:rPr>
          <w:rFonts w:ascii="Courier New" w:hAnsi="Courier New"/>
          <w:sz w:val="24"/>
          <w:szCs w:val="24"/>
          <w:rtl w:val="0"/>
          <w:lang w:val="en-US"/>
        </w:rPr>
        <w:t>ivhx3</w:t>
      </w:r>
      <w:r>
        <w:rPr>
          <w:rFonts w:ascii="Times New Roman" w:hAnsi="Times New Roman"/>
          <w:sz w:val="24"/>
          <w:szCs w:val="24"/>
          <w:rtl w:val="0"/>
          <w:lang w:val="en-US"/>
        </w:rPr>
        <w:t>) has hazard ratio centered at 1.39, with a 95% confidence interval between 1.13 and 1.72. This means that subjects with recent IV Drugs use history at admission is 39% more likely to return to drug use than subjects with no IV Drugs use history. For hazard ratio of race, non-white(</w:t>
      </w:r>
      <w:r>
        <w:rPr>
          <w:rFonts w:ascii="Courier New" w:hAnsi="Courier New"/>
          <w:sz w:val="24"/>
          <w:szCs w:val="24"/>
          <w:rtl w:val="0"/>
          <w:lang w:val="en-US"/>
        </w:rPr>
        <w:t>race</w:t>
      </w:r>
      <w:r>
        <w:rPr>
          <w:rFonts w:ascii="Courier New" w:hAnsi="Courier New"/>
          <w:sz w:val="24"/>
          <w:szCs w:val="24"/>
          <w:rtl w:val="0"/>
          <w:lang w:val="en-US"/>
        </w:rPr>
        <w:t>1</w:t>
      </w:r>
      <w:r>
        <w:rPr>
          <w:rFonts w:ascii="Times New Roman" w:hAnsi="Times New Roman"/>
          <w:sz w:val="24"/>
          <w:szCs w:val="24"/>
          <w:rtl w:val="0"/>
          <w:lang w:val="en-US"/>
        </w:rPr>
        <w:t xml:space="preserve">) are centered at 0.8, with 95% confidence interval between 0.64 and 0.99. Which means that people who are </w:t>
      </w:r>
      <w:r>
        <w:rPr>
          <w:rFonts w:ascii="Times New Roman" w:hAnsi="Times New Roman"/>
          <w:sz w:val="24"/>
          <w:szCs w:val="24"/>
          <w:rtl w:val="0"/>
          <w:lang w:val="en-US"/>
        </w:rPr>
        <w:t>non-</w:t>
      </w:r>
      <w:r>
        <w:rPr>
          <w:rFonts w:ascii="Times New Roman" w:hAnsi="Times New Roman"/>
          <w:sz w:val="24"/>
          <w:szCs w:val="24"/>
          <w:rtl w:val="0"/>
          <w:lang w:val="en-US"/>
        </w:rPr>
        <w:t>white is 20% less likely to return to drug use than</w:t>
      </w:r>
      <w:r>
        <w:rPr>
          <w:rFonts w:ascii="Times New Roman" w:hAnsi="Times New Roman"/>
          <w:sz w:val="24"/>
          <w:szCs w:val="24"/>
          <w:rtl w:val="0"/>
          <w:lang w:val="en-US"/>
        </w:rPr>
        <w:t xml:space="preserve"> </w:t>
      </w:r>
      <w:r>
        <w:rPr>
          <w:rFonts w:ascii="Times New Roman" w:hAnsi="Times New Roman"/>
          <w:sz w:val="24"/>
          <w:szCs w:val="24"/>
          <w:rtl w:val="0"/>
          <w:lang w:val="en-US"/>
        </w:rPr>
        <w:t>white people. Furthermore, hazard ratio for subjects who had longer treatment</w:t>
      </w:r>
      <w:r>
        <w:rPr>
          <w:rFonts w:ascii="Times New Roman" w:hAnsi="Times New Roman"/>
          <w:sz w:val="24"/>
          <w:szCs w:val="24"/>
          <w:rtl w:val="0"/>
          <w:lang w:val="en-US"/>
        </w:rPr>
        <w:t>(</w:t>
      </w:r>
      <w:r>
        <w:rPr>
          <w:rFonts w:ascii="Courier New" w:hAnsi="Courier New"/>
          <w:sz w:val="24"/>
          <w:szCs w:val="24"/>
          <w:rtl w:val="0"/>
          <w:lang w:val="en-US"/>
        </w:rPr>
        <w:t>treat1</w:t>
      </w:r>
      <w:r>
        <w:rPr>
          <w:rFonts w:ascii="Times New Roman" w:hAnsi="Times New Roman"/>
          <w:sz w:val="24"/>
          <w:szCs w:val="24"/>
          <w:rtl w:val="0"/>
          <w:lang w:val="en-US"/>
        </w:rPr>
        <w:t>)</w:t>
      </w:r>
      <w:r>
        <w:rPr>
          <w:rFonts w:ascii="Times New Roman" w:hAnsi="Times New Roman"/>
          <w:sz w:val="24"/>
          <w:szCs w:val="24"/>
          <w:rtl w:val="0"/>
          <w:lang w:val="en-US"/>
        </w:rPr>
        <w:t xml:space="preserve"> is centered at 0.81, had 95% confidence interval of 0.67 to 0.9</w:t>
      </w:r>
      <w:r>
        <w:rPr>
          <w:rFonts w:ascii="Times New Roman" w:hAnsi="Times New Roman"/>
          <w:sz w:val="24"/>
          <w:szCs w:val="24"/>
          <w:rtl w:val="0"/>
          <w:lang w:val="en-US"/>
        </w:rPr>
        <w:t>7</w:t>
      </w:r>
      <w:r>
        <w:rPr>
          <w:rFonts w:ascii="Times New Roman" w:hAnsi="Times New Roman"/>
          <w:sz w:val="24"/>
          <w:szCs w:val="24"/>
          <w:rtl w:val="0"/>
          <w:lang w:val="en-US"/>
        </w:rPr>
        <w:t>. Subjects who get longer treatment is 19% less likely to return to drug use than those who get shorter treatment.</w:t>
      </w:r>
    </w:p>
    <w:p>
      <w:pPr>
        <w:pStyle w:val="Normal.0"/>
        <w:ind w:firstLine="480"/>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Extension 1: AFT Model</w:t>
      </w:r>
    </w:p>
    <w:p>
      <w:pPr>
        <w:pStyle w:val="Normal.0"/>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 try to build AFT model in this part. We first draw the survival odds plot </w:t>
      </w:r>
      <w:r>
        <w:rPr>
          <w:rFonts w:ascii="Times New Roman" w:hAnsi="Times New Roman"/>
          <w:sz w:val="24"/>
          <w:szCs w:val="24"/>
          <w:rtl w:val="0"/>
          <w:lang w:val="en-US"/>
        </w:rPr>
        <w:t xml:space="preserve">for </w:t>
      </w:r>
      <w:r>
        <w:rPr>
          <w:rFonts w:ascii="Courier New" w:hAnsi="Courier New"/>
          <w:sz w:val="24"/>
          <w:szCs w:val="24"/>
          <w:rtl w:val="0"/>
          <w:lang w:val="en-US"/>
        </w:rPr>
        <w:t>race</w:t>
      </w:r>
      <w:r>
        <w:rPr>
          <w:rFonts w:ascii="Times New Roman" w:hAnsi="Times New Roman"/>
          <w:sz w:val="24"/>
          <w:szCs w:val="24"/>
          <w:rtl w:val="0"/>
          <w:lang w:val="en-US"/>
        </w:rPr>
        <w:t xml:space="preserve">,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treat</w:t>
      </w:r>
      <w:r>
        <w:rPr>
          <w:rFonts w:ascii="Times New Roman" w:hAnsi="Times New Roman"/>
          <w:sz w:val="24"/>
          <w:szCs w:val="24"/>
          <w:rtl w:val="0"/>
          <w:lang w:val="en-US"/>
        </w:rPr>
        <w:t xml:space="preserve"> </w:t>
      </w:r>
      <w:r>
        <w:rPr>
          <w:rFonts w:ascii="Times New Roman" w:hAnsi="Times New Roman"/>
          <w:sz w:val="24"/>
          <w:szCs w:val="24"/>
          <w:rtl w:val="0"/>
          <w:lang w:val="en-US"/>
        </w:rPr>
        <w:t>to determine which distribution we are going to use. For each variable, the plot show</w:t>
      </w:r>
      <w:r>
        <w:rPr>
          <w:rFonts w:ascii="Times New Roman" w:hAnsi="Times New Roman"/>
          <w:sz w:val="24"/>
          <w:szCs w:val="24"/>
          <w:rtl w:val="0"/>
          <w:lang w:val="en-US"/>
        </w:rPr>
        <w:t>s</w:t>
      </w:r>
      <w:r>
        <w:rPr>
          <w:rFonts w:ascii="Times New Roman" w:hAnsi="Times New Roman"/>
          <w:sz w:val="24"/>
          <w:szCs w:val="24"/>
          <w:rtl w:val="0"/>
          <w:lang w:val="en-US"/>
        </w:rPr>
        <w:t xml:space="preserve"> a straight line, so we adopt the log-logistic distribution.</w:t>
      </w:r>
    </w:p>
    <w:p>
      <w:pPr>
        <w:pStyle w:val="Normal.0"/>
        <w:spacing w:line="480" w:lineRule="auto"/>
      </w:pPr>
      <w:r>
        <w:rPr>
          <w:rFonts w:ascii="Times New Roman" w:hAnsi="Times New Roman"/>
          <w:sz w:val="24"/>
          <w:szCs w:val="24"/>
          <w:rtl w:val="0"/>
          <w:lang w:val="en-US"/>
        </w:rPr>
        <w:t xml:space="preserve">   </w:t>
      </w:r>
      <w:r>
        <w:drawing>
          <wp:inline distT="0" distB="0" distL="0" distR="0">
            <wp:extent cx="4914001" cy="3034801"/>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a:picLocks noChangeAspect="1"/>
                    </pic:cNvPicPr>
                  </pic:nvPicPr>
                  <pic:blipFill>
                    <a:blip r:embed="rId26">
                      <a:extLst/>
                    </a:blip>
                    <a:stretch>
                      <a:fillRect/>
                    </a:stretch>
                  </pic:blipFill>
                  <pic:spPr>
                    <a:xfrm>
                      <a:off x="0" y="0"/>
                      <a:ext cx="4914001" cy="3034801"/>
                    </a:xfrm>
                    <a:prstGeom prst="rect">
                      <a:avLst/>
                    </a:prstGeom>
                    <a:ln w="12700" cap="flat">
                      <a:noFill/>
                      <a:miter lim="400000"/>
                    </a:ln>
                    <a:effectLst/>
                  </pic:spPr>
                </pic:pic>
              </a:graphicData>
            </a:graphic>
          </wp:inline>
        </w:drawing>
      </w:r>
    </w:p>
    <w:p>
      <w:pPr>
        <w:pStyle w:val="Normal.0"/>
        <w:spacing w:line="480" w:lineRule="auto"/>
        <w:jc w:val="center"/>
        <w:rPr>
          <w:rFonts w:ascii="Times New Roman" w:cs="Times New Roman" w:hAnsi="Times New Roman" w:eastAsia="Times New Roman"/>
          <w:sz w:val="24"/>
          <w:szCs w:val="24"/>
        </w:rPr>
      </w:pPr>
      <w:r>
        <w:drawing>
          <wp:inline distT="0" distB="0" distL="0" distR="0">
            <wp:extent cx="4914001" cy="3034801"/>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a:picLocks noChangeAspect="1"/>
                    </pic:cNvPicPr>
                  </pic:nvPicPr>
                  <pic:blipFill>
                    <a:blip r:embed="rId27">
                      <a:extLst/>
                    </a:blip>
                    <a:stretch>
                      <a:fillRect/>
                    </a:stretch>
                  </pic:blipFill>
                  <pic:spPr>
                    <a:xfrm>
                      <a:off x="0" y="0"/>
                      <a:ext cx="4914001" cy="3034801"/>
                    </a:xfrm>
                    <a:prstGeom prst="rect">
                      <a:avLst/>
                    </a:prstGeom>
                    <a:ln w="12700" cap="flat">
                      <a:noFill/>
                      <a:miter lim="400000"/>
                    </a:ln>
                    <a:effectLst/>
                  </pic:spPr>
                </pic:pic>
              </a:graphicData>
            </a:graphic>
          </wp:inline>
        </w:drawing>
      </w:r>
    </w:p>
    <w:p>
      <w:pPr>
        <w:pStyle w:val="Normal.0"/>
        <w:spacing w:line="480" w:lineRule="auto"/>
        <w:jc w:val="center"/>
        <w:rPr>
          <w:rFonts w:ascii="Times New Roman" w:cs="Times New Roman" w:hAnsi="Times New Roman" w:eastAsia="Times New Roman"/>
          <w:sz w:val="24"/>
          <w:szCs w:val="24"/>
        </w:rPr>
      </w:pPr>
      <w:r>
        <w:drawing>
          <wp:inline distT="0" distB="0" distL="0" distR="0">
            <wp:extent cx="4917600" cy="3034801"/>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a:picLocks noChangeAspect="1"/>
                    </pic:cNvPicPr>
                  </pic:nvPicPr>
                  <pic:blipFill>
                    <a:blip r:embed="rId28">
                      <a:extLst/>
                    </a:blip>
                    <a:stretch>
                      <a:fillRect/>
                    </a:stretch>
                  </pic:blipFill>
                  <pic:spPr>
                    <a:xfrm>
                      <a:off x="0" y="0"/>
                      <a:ext cx="4917600" cy="3034801"/>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According to the summary table, the estimated acceleration factor between subjects with previous IV drug use history (ivhx=2) and subjects with no IV drug use history(ivhx=1) is 0.86 (e^-0.147). This indicates </w:t>
      </w:r>
      <w:r>
        <w:rPr>
          <w:rFonts w:ascii="Times New Roman" w:hAnsi="Times New Roman"/>
          <w:sz w:val="24"/>
          <w:szCs w:val="24"/>
          <w:rtl w:val="0"/>
          <w:lang w:val="en-US"/>
        </w:rPr>
        <w:t xml:space="preserve">that </w:t>
      </w:r>
      <w:r>
        <w:rPr>
          <w:rFonts w:ascii="Times New Roman" w:hAnsi="Times New Roman"/>
          <w:sz w:val="24"/>
          <w:szCs w:val="24"/>
          <w:rtl w:val="0"/>
          <w:lang w:val="en-US"/>
        </w:rPr>
        <w:t>the probability of people who never had IV drug use keeping away from relapse for x days is the same with the probability of those who had IV drug use keeping away from relapse for 0.86*x days.</w:t>
      </w:r>
    </w:p>
    <w:p>
      <w:pPr>
        <w:pStyle w:val="Normal.0"/>
        <w:spacing w:line="480" w:lineRule="auto"/>
        <w:rPr>
          <w:rFonts w:ascii="Times New Roman" w:cs="Times New Roman" w:hAnsi="Times New Roman" w:eastAsia="Times New Roman"/>
          <w:sz w:val="24"/>
          <w:szCs w:val="24"/>
        </w:rPr>
      </w:pPr>
      <w:r>
        <w:drawing>
          <wp:inline distT="0" distB="0" distL="0" distR="0">
            <wp:extent cx="5270500" cy="316295"/>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4.png"/>
                    <pic:cNvPicPr>
                      <a:picLocks noChangeAspect="1"/>
                    </pic:cNvPicPr>
                  </pic:nvPicPr>
                  <pic:blipFill>
                    <a:blip r:embed="rId29">
                      <a:extLst/>
                    </a:blip>
                    <a:stretch>
                      <a:fillRect/>
                    </a:stretch>
                  </pic:blipFill>
                  <pic:spPr>
                    <a:xfrm>
                      <a:off x="0" y="0"/>
                      <a:ext cx="5270500" cy="316295"/>
                    </a:xfrm>
                    <a:prstGeom prst="rect">
                      <a:avLst/>
                    </a:prstGeom>
                    <a:ln w="12700" cap="flat">
                      <a:noFill/>
                      <a:miter lim="400000"/>
                    </a:ln>
                    <a:effectLst/>
                  </pic:spPr>
                </pic:pic>
              </a:graphicData>
            </a:graphic>
          </wp:inline>
        </w:drawing>
      </w:r>
    </w:p>
    <w:p>
      <w:pPr>
        <w:pStyle w:val="Normal.0"/>
        <w:spacing w:line="480" w:lineRule="auto"/>
        <w:rPr>
          <w:rFonts w:ascii="Times New Roman" w:cs="Times New Roman" w:hAnsi="Times New Roman" w:eastAsia="Times New Roman"/>
          <w:sz w:val="24"/>
          <w:szCs w:val="24"/>
        </w:rPr>
      </w:pPr>
      <w:r>
        <w:drawing>
          <wp:inline distT="0" distB="0" distL="0" distR="0">
            <wp:extent cx="5270500" cy="182045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5.png"/>
                    <pic:cNvPicPr>
                      <a:picLocks noChangeAspect="1"/>
                    </pic:cNvPicPr>
                  </pic:nvPicPr>
                  <pic:blipFill>
                    <a:blip r:embed="rId30">
                      <a:extLst/>
                    </a:blip>
                    <a:srcRect l="0" t="0" r="0" b="31085"/>
                    <a:stretch>
                      <a:fillRect/>
                    </a:stretch>
                  </pic:blipFill>
                  <pic:spPr>
                    <a:xfrm>
                      <a:off x="0" y="0"/>
                      <a:ext cx="5270500" cy="1820450"/>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 estimated acceleration factor between subjects with recent IV drug use history (ivhx=3) and subjects with no IV drug use history(ivhx=1) is 0.72 (e^-0.335). This indicates the probability of people who never have IV drug use keeping away from relapse for x days is the same with the probability of those who had recent IV drug use keeping away from relapse for time 0.72*x days.</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From the above two acceleration factors, we find that at the same survival probability level, the people who had previous or recent IV drug use history keep away from drug use for shorter time, compared with those who never had IV drug use. Especially for those who had recent IV drug use, they return to drug use most quickly.   </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 estimated acceleration factor between white people (race=0) and other races (race=1) is 1.30 (e^0.260). This indicates the probability of white people keeping away from relapse for x days is the same with the probability of non-white keeping away from relapse for 1.30*x days. Hence, at the same survival probability level, white people keep away from drug use for shorter time compared with subjects of other races.</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 estimated acceleration factor between long treatment (treat=1) and short treatment (race=0) is 1.32 (e^0.276). This indicates the probability of subjects assigned to short treatment group keeping away from relapse for x days is the same as the probability of subjects assigned to long treatment group keeping away from relapse for 1.32*x days. Hence, at the same survival probability level, people who get short treatment keep away from relapse for shorter time compared with people who get long treatment.</w:t>
      </w:r>
    </w:p>
    <w:p>
      <w:pPr>
        <w:pStyle w:val="Normal.0"/>
        <w:ind w:firstLine="420"/>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en-US"/>
        </w:rPr>
        <w:t>Extension 2: Time-Varying Parameter</w:t>
      </w:r>
      <w:r>
        <w:rPr>
          <w:rFonts w:ascii="Times New Roman" w:hAnsi="Times New Roman"/>
          <w:b w:val="1"/>
          <w:bCs w:val="1"/>
          <w:sz w:val="24"/>
          <w:szCs w:val="24"/>
          <w:rtl w:val="0"/>
          <w:lang w:val="en-US"/>
        </w:rPr>
        <w:t xml:space="preserve"> </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For this part, we want to find out whether the covariates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effect on the probability of returning to drug use varies depend on time. We want to split the survival time into a few appropriate intervals, so we need to find the reasonable cutting point(s). We first look for the cutting points that evenly distributes the subjects to each time interval. We find that when we set 50th day and 150th day as cutting points and split the survival time into three intervals, the number of subjects falls into each time groups </w:t>
      </w:r>
      <w:r>
        <w:rPr>
          <w:rFonts w:ascii="Times New Roman" w:hAnsi="Times New Roman"/>
          <w:sz w:val="24"/>
          <w:szCs w:val="24"/>
          <w:rtl w:val="0"/>
          <w:lang w:val="en-US"/>
        </w:rPr>
        <w:t>are</w:t>
      </w:r>
      <w:r>
        <w:rPr>
          <w:rFonts w:ascii="Times New Roman" w:hAnsi="Times New Roman"/>
          <w:sz w:val="24"/>
          <w:szCs w:val="24"/>
          <w:rtl w:val="0"/>
          <w:lang w:val="en-US"/>
        </w:rPr>
        <w:t xml:space="preserve"> relatively close to each other. 575 subjects has a survival time that falls between or beyond the interval 0-50 days; 495 subjects has a survival time that falls between or beyond the time interval 50-150 days; 318 subjects has a survival time that longer than 150 days. Therefore, the sample size of each time group is big enough to use Cox PH model individually.</w:t>
      </w:r>
    </w:p>
    <w:p>
      <w:pPr>
        <w:pStyle w:val="Normal.0"/>
        <w:spacing w:line="480" w:lineRule="auto"/>
        <w:rPr>
          <w:rFonts w:ascii="Times New Roman" w:cs="Times New Roman" w:hAnsi="Times New Roman" w:eastAsia="Times New Roman"/>
          <w:sz w:val="24"/>
          <w:szCs w:val="24"/>
        </w:rPr>
      </w:pPr>
      <w:r>
        <w:drawing>
          <wp:inline distT="0" distB="0" distL="0" distR="0">
            <wp:extent cx="4676400" cy="169920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a:picLocks noChangeAspect="1"/>
                    </pic:cNvPicPr>
                  </pic:nvPicPr>
                  <pic:blipFill>
                    <a:blip r:embed="rId31">
                      <a:extLst/>
                    </a:blip>
                    <a:srcRect l="0" t="0" r="0" b="9213"/>
                    <a:stretch>
                      <a:fillRect/>
                    </a:stretch>
                  </pic:blipFill>
                  <pic:spPr>
                    <a:xfrm>
                      <a:off x="0" y="0"/>
                      <a:ext cx="4676400" cy="1699200"/>
                    </a:xfrm>
                    <a:prstGeom prst="rect">
                      <a:avLst/>
                    </a:prstGeom>
                    <a:ln w="12700" cap="flat">
                      <a:noFill/>
                      <a:miter lim="400000"/>
                    </a:ln>
                    <a:effectLst/>
                  </pic:spPr>
                </pic:pic>
              </a:graphicData>
            </a:graphic>
          </wp:inline>
        </w:drawing>
      </w:r>
    </w:p>
    <w:p>
      <w:pPr>
        <w:pStyle w:val="Normal.0"/>
        <w:spacing w:line="480" w:lineRule="auto"/>
        <w:rPr>
          <w:rFonts w:ascii="Times New Roman" w:cs="Times New Roman" w:hAnsi="Times New Roman" w:eastAsia="Times New Roman"/>
          <w:sz w:val="24"/>
          <w:szCs w:val="24"/>
        </w:rPr>
      </w:pPr>
      <w:r>
        <w:drawing>
          <wp:inline distT="0" distB="0" distL="0" distR="0">
            <wp:extent cx="4694400" cy="176760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27.png"/>
                    <pic:cNvPicPr>
                      <a:picLocks noChangeAspect="1"/>
                    </pic:cNvPicPr>
                  </pic:nvPicPr>
                  <pic:blipFill>
                    <a:blip r:embed="rId32">
                      <a:extLst/>
                    </a:blip>
                    <a:stretch>
                      <a:fillRect/>
                    </a:stretch>
                  </pic:blipFill>
                  <pic:spPr>
                    <a:xfrm>
                      <a:off x="0" y="0"/>
                      <a:ext cx="4694400" cy="1767600"/>
                    </a:xfrm>
                    <a:prstGeom prst="rect">
                      <a:avLst/>
                    </a:prstGeom>
                    <a:ln w="12700" cap="flat">
                      <a:noFill/>
                      <a:miter lim="400000"/>
                    </a:ln>
                    <a:effectLst/>
                  </pic:spPr>
                </pic:pic>
              </a:graphicData>
            </a:graphic>
          </wp:inline>
        </w:drawing>
      </w:r>
      <w:r>
        <w:rPr>
          <w:rtl w:val="0"/>
          <w:lang w:val="en-US"/>
        </w:rPr>
        <w:t xml:space="preserve"> </w:t>
      </w:r>
    </w:p>
    <w:p>
      <w:pPr>
        <w:pStyle w:val="Normal.0"/>
        <w:spacing w:line="480" w:lineRule="auto"/>
        <w:rPr>
          <w:rFonts w:ascii="Times New Roman" w:cs="Times New Roman" w:hAnsi="Times New Roman" w:eastAsia="Times New Roman"/>
          <w:sz w:val="24"/>
          <w:szCs w:val="24"/>
        </w:rPr>
      </w:pPr>
      <w:r>
        <w:drawing>
          <wp:inline distT="0" distB="0" distL="0" distR="0">
            <wp:extent cx="4528800" cy="199080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28.png"/>
                    <pic:cNvPicPr>
                      <a:picLocks noChangeAspect="1"/>
                    </pic:cNvPicPr>
                  </pic:nvPicPr>
                  <pic:blipFill>
                    <a:blip r:embed="rId33">
                      <a:extLst/>
                    </a:blip>
                    <a:stretch>
                      <a:fillRect/>
                    </a:stretch>
                  </pic:blipFill>
                  <pic:spPr>
                    <a:xfrm>
                      <a:off x="0" y="0"/>
                      <a:ext cx="4528800" cy="1990800"/>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Then we stratify the time group and check if any of our variables has interaction with the time groups. We check one variable at a time, so we build three models. For each of the model, all the interaction terms are insignificant. Therefore, none of our three variables affect survival probability differently depending on time, when we cut survival time at the 50th day and the 150th day.</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Since the above cutting points do not give significant interaction terms, we decide to choose better cutting point(s) by looking at the event frequency plot. </w:t>
      </w:r>
    </w:p>
    <w:p>
      <w:pPr>
        <w:pStyle w:val="Normal.0"/>
        <w:spacing w:line="480" w:lineRule="auto"/>
        <w:jc w:val="center"/>
        <w:rPr>
          <w:rFonts w:ascii="Times New Roman" w:cs="Times New Roman" w:hAnsi="Times New Roman" w:eastAsia="Times New Roman"/>
          <w:sz w:val="24"/>
          <w:szCs w:val="24"/>
        </w:rPr>
      </w:pPr>
      <w:r>
        <w:drawing>
          <wp:inline distT="0" distB="0" distL="0" distR="0">
            <wp:extent cx="4917600" cy="3034801"/>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29.png"/>
                    <pic:cNvPicPr>
                      <a:picLocks noChangeAspect="1"/>
                    </pic:cNvPicPr>
                  </pic:nvPicPr>
                  <pic:blipFill>
                    <a:blip r:embed="rId34">
                      <a:extLst/>
                    </a:blip>
                    <a:stretch>
                      <a:fillRect/>
                    </a:stretch>
                  </pic:blipFill>
                  <pic:spPr>
                    <a:xfrm>
                      <a:off x="0" y="0"/>
                      <a:ext cx="4917600" cy="3034801"/>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 frequency plot show the number of events and censored subjects at different time. We are looking for the points at which significant declines occur. The survival probabilities before and after such points are very different, which probably indicates a transition from one phase of drug rehabilitation to another. From the plot, we find two major declines occurred at around the 80th day and the 155th day.</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Then, we split the survival time at the 80 and 155. 575 subjects has a survival time that falls between or beyond the interval 0-50 days; 440 subjects has a survival time that falls between or beyond the time interval 50-150 days; 313 subjects has a survival time that longer than 150 days. Again, the sample size of each time</w:t>
      </w:r>
      <w:r>
        <w:rPr>
          <w:rFonts w:ascii="Times New Roman" w:hAnsi="Times New Roman"/>
          <w:sz w:val="24"/>
          <w:szCs w:val="24"/>
          <w:rtl w:val="0"/>
          <w:lang w:val="en-US"/>
        </w:rPr>
        <w:t xml:space="preserve"> </w:t>
      </w:r>
      <w:r>
        <w:rPr>
          <w:rFonts w:ascii="Times New Roman" w:hAnsi="Times New Roman"/>
          <w:sz w:val="24"/>
          <w:szCs w:val="24"/>
          <w:rtl w:val="0"/>
          <w:lang w:val="en-US"/>
        </w:rPr>
        <w:t>group is big enough to use Cox PH model individually.</w:t>
      </w:r>
    </w:p>
    <w:p>
      <w:pPr>
        <w:pStyle w:val="Normal.0"/>
        <w:spacing w:line="480" w:lineRule="auto"/>
        <w:ind w:firstLine="420"/>
        <w:jc w:val="center"/>
        <w:rPr>
          <w:rFonts w:ascii="Times New Roman" w:cs="Times New Roman" w:hAnsi="Times New Roman" w:eastAsia="Times New Roman"/>
          <w:sz w:val="24"/>
          <w:szCs w:val="24"/>
        </w:rPr>
      </w:pPr>
      <w:r>
        <w:drawing>
          <wp:inline distT="0" distB="0" distL="0" distR="0">
            <wp:extent cx="4608001" cy="172440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image30.png"/>
                    <pic:cNvPicPr>
                      <a:picLocks noChangeAspect="1"/>
                    </pic:cNvPicPr>
                  </pic:nvPicPr>
                  <pic:blipFill>
                    <a:blip r:embed="rId35">
                      <a:extLst/>
                    </a:blip>
                    <a:stretch>
                      <a:fillRect/>
                    </a:stretch>
                  </pic:blipFill>
                  <pic:spPr>
                    <a:xfrm>
                      <a:off x="0" y="0"/>
                      <a:ext cx="4608001" cy="1724400"/>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Again, we stratify the time group and look for any significant interaction between each variable and time groups. Only one interaction term treat*strata(timegroup)2 is significant. Its p-value is 0.02874. Therefore, the effect of treatment on survival rate is likely to vary depending on time. To confirm the model, we use anova function to perform likelihood ratio test.</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Because </w:t>
      </w:r>
      <w:r>
        <w:rPr>
          <w:rFonts w:ascii="Courier New" w:hAnsi="Courier New"/>
          <w:sz w:val="24"/>
          <w:szCs w:val="24"/>
          <w:rtl w:val="0"/>
          <w:lang w:val="en-US"/>
        </w:rPr>
        <w:t>anova</w:t>
      </w:r>
      <w:r>
        <w:rPr>
          <w:rFonts w:ascii="Times New Roman" w:hAnsi="Times New Roman"/>
          <w:sz w:val="24"/>
          <w:szCs w:val="24"/>
          <w:rtl w:val="0"/>
          <w:lang w:val="en-US"/>
        </w:rPr>
        <w:t xml:space="preserve"> is an order-sensitive function, we need to determine the order of the variables. We first run anova with all the variables stratified by </w:t>
      </w:r>
      <w:r>
        <w:rPr>
          <w:rFonts w:ascii="Courier New" w:hAnsi="Courier New"/>
          <w:sz w:val="24"/>
          <w:szCs w:val="24"/>
          <w:rtl w:val="0"/>
          <w:lang w:val="en-US"/>
        </w:rPr>
        <w:t>timegroup</w:t>
      </w:r>
      <w:r>
        <w:rPr>
          <w:rFonts w:ascii="Times New Roman" w:hAnsi="Times New Roman"/>
          <w:sz w:val="24"/>
          <w:szCs w:val="24"/>
          <w:rtl w:val="0"/>
          <w:lang w:val="en-US"/>
        </w:rPr>
        <w:t xml:space="preserve">. The variable with smallest p-value should be included first. Then, with all the variables arranged in correct order, we run anova again. Finally, we drop a few variables that have large p-values until all the terms in table is significant. </w:t>
      </w:r>
    </w:p>
    <w:p>
      <w:pPr>
        <w:pStyle w:val="Normal.0"/>
        <w:spacing w:line="480" w:lineRule="auto"/>
        <w:ind w:firstLine="420"/>
        <w:jc w:val="center"/>
        <w:rPr>
          <w:rFonts w:ascii="Times New Roman" w:cs="Times New Roman" w:hAnsi="Times New Roman" w:eastAsia="Times New Roman"/>
          <w:sz w:val="24"/>
          <w:szCs w:val="24"/>
        </w:rPr>
      </w:pPr>
      <w:r>
        <w:drawing>
          <wp:inline distT="0" distB="0" distL="0" distR="0">
            <wp:extent cx="4466493" cy="1719037"/>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31.png"/>
                    <pic:cNvPicPr>
                      <a:picLocks noChangeAspect="1"/>
                    </pic:cNvPicPr>
                  </pic:nvPicPr>
                  <pic:blipFill>
                    <a:blip r:embed="rId36">
                      <a:extLst/>
                    </a:blip>
                    <a:stretch>
                      <a:fillRect/>
                    </a:stretch>
                  </pic:blipFill>
                  <pic:spPr>
                    <a:xfrm>
                      <a:off x="0" y="0"/>
                      <a:ext cx="4466493" cy="1719037"/>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According to the p-values, the model should include variables in the order of </w:t>
      </w:r>
      <w:r>
        <w:rPr>
          <w:rFonts w:ascii="Courier New" w:hAnsi="Courier New"/>
          <w:sz w:val="24"/>
          <w:szCs w:val="24"/>
          <w:rtl w:val="0"/>
          <w:lang w:val="en-US"/>
        </w:rPr>
        <w:t>treat</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and </w:t>
      </w:r>
      <w:r>
        <w:rPr>
          <w:rFonts w:ascii="Courier New" w:hAnsi="Courier New"/>
          <w:sz w:val="24"/>
          <w:szCs w:val="24"/>
          <w:rtl w:val="0"/>
          <w:lang w:val="en-US"/>
        </w:rPr>
        <w:t>ivhx</w:t>
      </w:r>
      <w:r>
        <w:rPr>
          <w:rFonts w:ascii="Times New Roman" w:hAnsi="Times New Roman"/>
          <w:sz w:val="24"/>
          <w:szCs w:val="24"/>
          <w:rtl w:val="0"/>
          <w:lang w:val="en-US"/>
        </w:rPr>
        <w:t xml:space="preserve">. We arrange three variables in the correct order and run anova again: </w:t>
      </w:r>
    </w:p>
    <w:p>
      <w:pPr>
        <w:pStyle w:val="Normal.0"/>
        <w:spacing w:line="480" w:lineRule="auto"/>
        <w:jc w:val="center"/>
        <w:rPr>
          <w:rFonts w:ascii="Times New Roman" w:cs="Times New Roman" w:hAnsi="Times New Roman" w:eastAsia="Times New Roman"/>
          <w:sz w:val="24"/>
          <w:szCs w:val="24"/>
        </w:rPr>
      </w:pPr>
      <w:r>
        <w:drawing>
          <wp:inline distT="0" distB="0" distL="0" distR="0">
            <wp:extent cx="4420800" cy="1666801"/>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32.png"/>
                    <pic:cNvPicPr>
                      <a:picLocks noChangeAspect="1"/>
                    </pic:cNvPicPr>
                  </pic:nvPicPr>
                  <pic:blipFill>
                    <a:blip r:embed="rId37">
                      <a:extLst/>
                    </a:blip>
                    <a:stretch>
                      <a:fillRect/>
                    </a:stretch>
                  </pic:blipFill>
                  <pic:spPr>
                    <a:xfrm>
                      <a:off x="0" y="0"/>
                      <a:ext cx="4420800" cy="1666801"/>
                    </a:xfrm>
                    <a:prstGeom prst="rect">
                      <a:avLst/>
                    </a:prstGeom>
                    <a:ln w="12700" cap="flat">
                      <a:noFill/>
                      <a:miter lim="400000"/>
                    </a:ln>
                    <a:effectLst/>
                  </pic:spPr>
                </pic:pic>
              </a:graphicData>
            </a:graphic>
          </wp:inline>
        </w:drawing>
      </w:r>
    </w:p>
    <w:p>
      <w:pPr>
        <w:pStyle w:val="Normal.0"/>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We find that </w:t>
      </w:r>
      <w:r>
        <w:rPr>
          <w:rFonts w:ascii="Courier New" w:hAnsi="Courier New"/>
          <w:sz w:val="24"/>
          <w:szCs w:val="24"/>
          <w:rtl w:val="0"/>
          <w:lang w:val="en-US"/>
        </w:rPr>
        <w:t>ivhx</w:t>
      </w:r>
      <w:r>
        <w:rPr>
          <w:rFonts w:ascii="Times New Roman" w:hAnsi="Times New Roman"/>
          <w:sz w:val="24"/>
          <w:szCs w:val="24"/>
          <w:rtl w:val="0"/>
          <w:lang w:val="en-US"/>
        </w:rPr>
        <w:t xml:space="preserve"> has the largest p-value 0.836914. Hence, we first remove </w:t>
      </w:r>
      <w:r>
        <w:rPr>
          <w:rFonts w:ascii="Courier New" w:hAnsi="Courier New"/>
          <w:sz w:val="24"/>
          <w:szCs w:val="24"/>
          <w:rtl w:val="0"/>
          <w:lang w:val="en-US"/>
        </w:rPr>
        <w:t>ivhx</w:t>
      </w:r>
      <w:r>
        <w:rPr>
          <w:rFonts w:ascii="Times New Roman" w:hAnsi="Times New Roman"/>
          <w:sz w:val="24"/>
          <w:szCs w:val="24"/>
          <w:rtl w:val="0"/>
          <w:lang w:val="en-US"/>
        </w:rPr>
        <w:t xml:space="preserve"> from the model and rerun the anova function:</w:t>
      </w:r>
    </w:p>
    <w:p>
      <w:pPr>
        <w:pStyle w:val="Normal.0"/>
        <w:spacing w:line="480" w:lineRule="auto"/>
        <w:jc w:val="center"/>
        <w:rPr>
          <w:rFonts w:ascii="Times New Roman" w:cs="Times New Roman" w:hAnsi="Times New Roman" w:eastAsia="Times New Roman"/>
          <w:sz w:val="24"/>
          <w:szCs w:val="24"/>
        </w:rPr>
      </w:pPr>
      <w:r>
        <w:drawing>
          <wp:inline distT="0" distB="0" distL="0" distR="0">
            <wp:extent cx="4510800" cy="1591200"/>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33.png"/>
                    <pic:cNvPicPr>
                      <a:picLocks noChangeAspect="1"/>
                    </pic:cNvPicPr>
                  </pic:nvPicPr>
                  <pic:blipFill>
                    <a:blip r:embed="rId38">
                      <a:extLst/>
                    </a:blip>
                    <a:srcRect l="0" t="0" r="0" b="26892"/>
                    <a:stretch>
                      <a:fillRect/>
                    </a:stretch>
                  </pic:blipFill>
                  <pic:spPr>
                    <a:xfrm>
                      <a:off x="0" y="0"/>
                      <a:ext cx="4510800" cy="1591200"/>
                    </a:xfrm>
                    <a:prstGeom prst="rect">
                      <a:avLst/>
                    </a:prstGeom>
                    <a:ln w="12700" cap="flat">
                      <a:noFill/>
                      <a:miter lim="400000"/>
                    </a:ln>
                    <a:effectLst/>
                  </pic:spPr>
                </pic:pic>
              </a:graphicData>
            </a:graphic>
          </wp:inline>
        </w:drawing>
      </w:r>
    </w:p>
    <w:p>
      <w:pPr>
        <w:pStyle w:val="Normal.0"/>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There is still an insignificant term </w:t>
      </w:r>
      <w:r>
        <w:rPr>
          <w:rFonts w:ascii="Courier New" w:hAnsi="Courier New"/>
          <w:sz w:val="24"/>
          <w:szCs w:val="24"/>
          <w:rtl w:val="0"/>
          <w:lang w:val="en-US"/>
        </w:rPr>
        <w:t>race</w:t>
      </w:r>
      <w:r>
        <w:rPr>
          <w:rFonts w:ascii="Times New Roman" w:hAnsi="Times New Roman"/>
          <w:sz w:val="24"/>
          <w:szCs w:val="24"/>
          <w:rtl w:val="0"/>
          <w:lang w:val="en-US"/>
        </w:rPr>
        <w:t xml:space="preserve"> in the table. We remove </w:t>
      </w:r>
      <w:r>
        <w:rPr>
          <w:rFonts w:ascii="Courier New" w:hAnsi="Courier New"/>
          <w:sz w:val="24"/>
          <w:szCs w:val="24"/>
          <w:rtl w:val="0"/>
          <w:lang w:val="en-US"/>
        </w:rPr>
        <w:t>race</w:t>
      </w:r>
      <w:r>
        <w:rPr>
          <w:rFonts w:ascii="Times New Roman" w:hAnsi="Times New Roman"/>
          <w:sz w:val="24"/>
          <w:szCs w:val="24"/>
          <w:rtl w:val="0"/>
          <w:lang w:val="en-US"/>
        </w:rPr>
        <w:t xml:space="preserve"> to make sure all the terms in the table are significant. </w:t>
      </w:r>
    </w:p>
    <w:p>
      <w:pPr>
        <w:pStyle w:val="Normal.0"/>
        <w:spacing w:line="480" w:lineRule="auto"/>
        <w:jc w:val="center"/>
        <w:rPr>
          <w:rFonts w:ascii="Times New Roman" w:cs="Times New Roman" w:hAnsi="Times New Roman" w:eastAsia="Times New Roman"/>
          <w:sz w:val="24"/>
          <w:szCs w:val="24"/>
        </w:rPr>
      </w:pPr>
      <w:r>
        <w:drawing>
          <wp:inline distT="0" distB="0" distL="0" distR="0">
            <wp:extent cx="4590001" cy="14796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34.png"/>
                    <pic:cNvPicPr>
                      <a:picLocks noChangeAspect="1"/>
                    </pic:cNvPicPr>
                  </pic:nvPicPr>
                  <pic:blipFill>
                    <a:blip r:embed="rId39">
                      <a:extLst/>
                    </a:blip>
                    <a:stretch>
                      <a:fillRect/>
                    </a:stretch>
                  </pic:blipFill>
                  <pic:spPr>
                    <a:xfrm>
                      <a:off x="0" y="0"/>
                      <a:ext cx="4590001" cy="1479600"/>
                    </a:xfrm>
                    <a:prstGeom prst="rect">
                      <a:avLst/>
                    </a:prstGeom>
                    <a:ln w="12700" cap="flat">
                      <a:noFill/>
                      <a:miter lim="400000"/>
                    </a:ln>
                    <a:effectLst/>
                  </pic:spPr>
                </pic:pic>
              </a:graphicData>
            </a:graphic>
          </wp:inline>
        </w:drawing>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 xml:space="preserve">After removing </w:t>
      </w:r>
      <w:r>
        <w:rPr>
          <w:rFonts w:ascii="Courier New" w:hAnsi="Courier New"/>
          <w:sz w:val="24"/>
          <w:szCs w:val="24"/>
          <w:rtl w:val="0"/>
          <w:lang w:val="en-US"/>
        </w:rPr>
        <w:t>ivhx</w:t>
      </w:r>
      <w:r>
        <w:rPr>
          <w:rFonts w:ascii="Times New Roman" w:hAnsi="Times New Roman"/>
          <w:sz w:val="24"/>
          <w:szCs w:val="24"/>
          <w:rtl w:val="0"/>
          <w:lang w:val="en-US"/>
        </w:rPr>
        <w:t xml:space="preserve"> and </w:t>
      </w:r>
      <w:r>
        <w:rPr>
          <w:rFonts w:ascii="Courier New" w:hAnsi="Courier New"/>
          <w:sz w:val="24"/>
          <w:szCs w:val="24"/>
          <w:rtl w:val="0"/>
          <w:lang w:val="en-US"/>
        </w:rPr>
        <w:t>race</w:t>
      </w:r>
      <w:r>
        <w:rPr>
          <w:rFonts w:ascii="Times New Roman" w:hAnsi="Times New Roman"/>
          <w:sz w:val="24"/>
          <w:szCs w:val="24"/>
          <w:rtl w:val="0"/>
          <w:lang w:val="en-US"/>
        </w:rPr>
        <w:t xml:space="preserve">, the only variable included in the model is </w:t>
      </w:r>
      <w:r>
        <w:rPr>
          <w:rFonts w:ascii="Courier New" w:hAnsi="Courier New"/>
          <w:sz w:val="24"/>
          <w:szCs w:val="24"/>
          <w:rtl w:val="0"/>
          <w:lang w:val="en-US"/>
        </w:rPr>
        <w:t>treat</w:t>
      </w:r>
      <w:r>
        <w:rPr>
          <w:rFonts w:ascii="Times New Roman" w:hAnsi="Times New Roman"/>
          <w:sz w:val="24"/>
          <w:szCs w:val="24"/>
          <w:rtl w:val="0"/>
          <w:lang w:val="en-US"/>
        </w:rPr>
        <w:t>. This result agrees with the previous conclusion that treatment is the only variable whose effect on survival probability is time-dependent.</w:t>
      </w:r>
    </w:p>
    <w:p>
      <w:pPr>
        <w:pStyle w:val="Normal.0"/>
        <w:spacing w:line="480" w:lineRule="auto"/>
        <w:ind w:firstLine="420"/>
        <w:rPr>
          <w:rFonts w:ascii="Times New Roman" w:cs="Times New Roman" w:hAnsi="Times New Roman" w:eastAsia="Times New Roman"/>
          <w:sz w:val="24"/>
          <w:szCs w:val="24"/>
        </w:rPr>
      </w:pPr>
    </w:p>
    <w:p>
      <w:pPr>
        <w:pStyle w:val="Normal.0"/>
        <w:spacing w:line="48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Conclusion</w:t>
      </w:r>
    </w:p>
    <w:p>
      <w:pPr>
        <w:pStyle w:val="Normal.0"/>
        <w:spacing w:line="480" w:lineRule="auto"/>
        <w:ind w:firstLine="420"/>
        <w:rPr>
          <w:rFonts w:ascii="Times New Roman" w:cs="Times New Roman" w:hAnsi="Times New Roman" w:eastAsia="Times New Roman"/>
          <w:sz w:val="24"/>
          <w:szCs w:val="24"/>
        </w:rPr>
      </w:pPr>
      <w:r>
        <w:rPr>
          <w:rFonts w:ascii="Times New Roman" w:hAnsi="Times New Roman"/>
          <w:sz w:val="24"/>
          <w:szCs w:val="24"/>
          <w:rtl w:val="0"/>
          <w:lang w:val="en-US"/>
        </w:rPr>
        <w:t>For this project, we choose a dataset of 628 former drug users. Besides the survival time until event and the event indicator, we are given five variables that respectively provide the subjects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race, treatment length, treatment site, intravenous drug use history and drug type of drug used. To clean the dataset, we first delete 53 subjects with missing values. We plot the Kaplan-Meier survival curve for each variable to check if any of them significantly affect the probability of relapse. From the plots, variables </w:t>
      </w:r>
      <w:r>
        <w:rPr>
          <w:rFonts w:ascii="Courier New" w:hAnsi="Courier New"/>
          <w:sz w:val="24"/>
          <w:szCs w:val="24"/>
          <w:rtl w:val="0"/>
          <w:lang w:val="en-US"/>
        </w:rPr>
        <w:t>ivhx</w:t>
      </w:r>
      <w:r>
        <w:rPr>
          <w:rFonts w:ascii="Times New Roman" w:hAnsi="Times New Roman"/>
          <w:sz w:val="24"/>
          <w:szCs w:val="24"/>
          <w:rtl w:val="0"/>
          <w:lang w:val="en-US"/>
        </w:rPr>
        <w:t xml:space="preserve">, </w:t>
      </w:r>
      <w:r>
        <w:rPr>
          <w:rFonts w:ascii="Courier New" w:hAnsi="Courier New"/>
          <w:sz w:val="24"/>
          <w:szCs w:val="24"/>
          <w:rtl w:val="0"/>
          <w:lang w:val="en-US"/>
        </w:rPr>
        <w:t>race</w:t>
      </w:r>
      <w:r>
        <w:rPr>
          <w:rFonts w:ascii="Times New Roman" w:hAnsi="Times New Roman"/>
          <w:sz w:val="24"/>
          <w:szCs w:val="24"/>
          <w:rtl w:val="0"/>
          <w:lang w:val="en-US"/>
        </w:rPr>
        <w:t xml:space="preserve"> and </w:t>
      </w:r>
      <w:r>
        <w:rPr>
          <w:rFonts w:ascii="Courier New" w:hAnsi="Courier New"/>
          <w:sz w:val="24"/>
          <w:szCs w:val="24"/>
          <w:rtl w:val="0"/>
          <w:lang w:val="en-US"/>
        </w:rPr>
        <w:t>treat</w:t>
      </w:r>
      <w:r>
        <w:rPr>
          <w:rFonts w:ascii="Times New Roman" w:hAnsi="Times New Roman"/>
          <w:sz w:val="24"/>
          <w:szCs w:val="24"/>
          <w:rtl w:val="0"/>
          <w:lang w:val="en-US"/>
        </w:rPr>
        <w:t xml:space="preserve"> show significance and the other two variable, </w:t>
      </w:r>
      <w:r>
        <w:rPr>
          <w:rFonts w:ascii="Courier New" w:hAnsi="Courier New"/>
          <w:sz w:val="24"/>
          <w:szCs w:val="24"/>
          <w:rtl w:val="0"/>
          <w:lang w:val="en-US"/>
        </w:rPr>
        <w:t>hercoc</w:t>
      </w:r>
      <w:r>
        <w:rPr>
          <w:rFonts w:ascii="Times New Roman" w:hAnsi="Times New Roman"/>
          <w:sz w:val="24"/>
          <w:szCs w:val="24"/>
          <w:rtl w:val="0"/>
          <w:lang w:val="en-US"/>
        </w:rPr>
        <w:t xml:space="preserve"> and </w:t>
      </w:r>
      <w:r>
        <w:rPr>
          <w:rFonts w:ascii="Courier New" w:hAnsi="Courier New"/>
          <w:sz w:val="24"/>
          <w:szCs w:val="24"/>
          <w:rtl w:val="0"/>
          <w:lang w:val="en-US"/>
        </w:rPr>
        <w:t>site</w:t>
      </w:r>
      <w:r>
        <w:rPr>
          <w:rFonts w:ascii="Times New Roman" w:hAnsi="Times New Roman"/>
          <w:sz w:val="24"/>
          <w:szCs w:val="24"/>
          <w:rtl w:val="0"/>
          <w:lang w:val="en-US"/>
        </w:rPr>
        <w:t xml:space="preserve"> seem to be insignificant. To confirm the model, we use log-rank test, forward and backward selection and likelihood ratio tests. All of the different methods give the same conclusion. Using </w:t>
      </w:r>
      <w:r>
        <w:rPr>
          <w:rFonts w:ascii="Times New Roman" w:hAnsi="Times New Roman"/>
          <w:sz w:val="24"/>
          <w:szCs w:val="24"/>
          <w:rtl w:val="0"/>
          <w:lang w:val="en-US"/>
        </w:rPr>
        <w:t>C</w:t>
      </w:r>
      <w:r>
        <w:rPr>
          <w:rFonts w:ascii="Times New Roman" w:hAnsi="Times New Roman"/>
          <w:sz w:val="24"/>
          <w:szCs w:val="24"/>
          <w:rtl w:val="0"/>
          <w:lang w:val="en-US"/>
        </w:rPr>
        <w:t xml:space="preserve">-log-log plot and residual test, we confirm that the all of three variables satisfy </w:t>
      </w:r>
      <w:r>
        <w:rPr>
          <w:rFonts w:ascii="Times New Roman" w:hAnsi="Times New Roman"/>
          <w:sz w:val="24"/>
          <w:szCs w:val="24"/>
          <w:rtl w:val="0"/>
          <w:lang w:val="en-US"/>
        </w:rPr>
        <w:t xml:space="preserve">Cox </w:t>
      </w:r>
      <w:r>
        <w:rPr>
          <w:rFonts w:ascii="Times New Roman" w:hAnsi="Times New Roman"/>
          <w:sz w:val="24"/>
          <w:szCs w:val="24"/>
          <w:rtl w:val="0"/>
          <w:lang w:val="en-US"/>
        </w:rPr>
        <w:t>PH assumptions, so none of the them need</w:t>
      </w:r>
      <w:r>
        <w:rPr>
          <w:rFonts w:ascii="Times New Roman" w:hAnsi="Times New Roman"/>
          <w:sz w:val="24"/>
          <w:szCs w:val="24"/>
          <w:rtl w:val="0"/>
          <w:lang w:val="en-US"/>
        </w:rPr>
        <w:t>s</w:t>
      </w:r>
      <w:r>
        <w:rPr>
          <w:rFonts w:ascii="Times New Roman" w:hAnsi="Times New Roman"/>
          <w:sz w:val="24"/>
          <w:szCs w:val="24"/>
          <w:rtl w:val="0"/>
          <w:lang w:val="en-US"/>
        </w:rPr>
        <w:t xml:space="preserve"> to be stratified. We then check for any significant interaction terms, and we find that none of interaction terms </w:t>
      </w:r>
      <w:r>
        <w:rPr>
          <w:rFonts w:ascii="Times New Roman" w:hAnsi="Times New Roman"/>
          <w:sz w:val="24"/>
          <w:szCs w:val="24"/>
          <w:rtl w:val="0"/>
          <w:lang w:val="en-US"/>
        </w:rPr>
        <w:t>is</w:t>
      </w:r>
      <w:r>
        <w:rPr>
          <w:rFonts w:ascii="Times New Roman" w:hAnsi="Times New Roman"/>
          <w:sz w:val="24"/>
          <w:szCs w:val="24"/>
          <w:rtl w:val="0"/>
          <w:lang w:val="en-US"/>
        </w:rPr>
        <w:t xml:space="preserve"> significant. Finally, we estimate the coefficients and confidence interval for each variable and interpret the hazard ratios. We conclude that white individuals who have recent intravenous drug use and took shorter treatment are more likely to return to drug use.</w:t>
      </w:r>
    </w:p>
    <w:p>
      <w:pPr>
        <w:pStyle w:val="Normal.0"/>
        <w:spacing w:line="480" w:lineRule="auto"/>
        <w:ind w:firstLine="420"/>
      </w:pPr>
      <w:r>
        <w:rPr>
          <w:rFonts w:ascii="Times New Roman" w:hAnsi="Times New Roman"/>
          <w:sz w:val="24"/>
          <w:szCs w:val="24"/>
          <w:rtl w:val="0"/>
          <w:lang w:val="en-US"/>
        </w:rPr>
        <w:t>For the first extension part, we build AFT model. We estimate accelerated factor for each variable. We find that at the same survival rate level, having previous and recent intravenous drug use accelerate the survival time by 0.86 and 0.715 respectively. Accepting longer treatment prolong and being non-white prolongs the survival time by 1.32 and 1.30 time respectively. For the second extension part, we examine the time-dependent parameters. We first find the appropriate cutting points to split survival time into three reasonable intervals. Then we look for any significant interaction between the variables and the time groups. The results show that only treatment has varying influence on survival probability depending on time. The conclusion is confirmed by anova table. We conclude that drug users who took longer treatment are less likely to return to drug use between the 80th day and the 155th day compared with those who took shorter treatment.</w:t>
      </w:r>
    </w:p>
    <w:sectPr>
      <w:headerReference w:type="default" r:id="rId40"/>
      <w:footerReference w:type="default" r:id="rId41"/>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center"/>
    </w:pPr>
    <w:r>
      <w:rPr/>
      <w:fldChar w:fldCharType="begin" w:fldLock="0"/>
    </w:r>
    <w:r>
      <w:instrText xml:space="preserve"> PAGE </w:instrText>
    </w:r>
    <w:r>
      <w:rPr/>
      <w:fldChar w:fldCharType="separate" w:fldLock="0"/>
    </w:r>
    <w:r>
      <w:t>20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spacing w:line="480" w:lineRule="auto"/>
    </w:pPr>
    <w:r>
      <w:rPr>
        <w:sz w:val="22"/>
        <w:szCs w:val="22"/>
        <w:rtl w:val="0"/>
        <w:lang w:val="en-US"/>
      </w:rPr>
      <w:t>PSTAT 175</w:t>
      <w:tab/>
    </w:r>
    <w:r>
      <w:rPr>
        <w:sz w:val="22"/>
        <w:szCs w:val="22"/>
        <w:rtl w:val="0"/>
      </w:rPr>
      <w:tab/>
      <w:t xml:space="preserve"> </w:t>
      <w:tab/>
      <w:tab/>
      <w:tab/>
      <w:tab/>
      <w:tab/>
      <w:tab/>
    </w:r>
    <w:r>
      <w:rPr>
        <w:sz w:val="22"/>
        <w:szCs w:val="22"/>
        <w:rtl w:val="0"/>
        <w:lang w:val="en-US"/>
      </w:rPr>
      <w:t xml:space="preserve">     </w:t>
    </w:r>
    <w:r>
      <w:rPr>
        <w:sz w:val="22"/>
        <w:szCs w:val="22"/>
        <w:rtl w:val="0"/>
        <w:lang w:val="en-US"/>
      </w:rPr>
      <w:t>Kaiyi Yang, Kerry Wang, Zhongyun Zhang</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等线" w:cs="等线" w:hAnsi="等线" w:eastAsia="等线"/>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header" Target="header2.xml"/><Relationship Id="rId41" Type="http://schemas.openxmlformats.org/officeDocument/2006/relationships/footer" Target="footer2.xml"/><Relationship Id="rId4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