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FCCC" w14:textId="1BCA7E32" w:rsidR="006E1862" w:rsidRDefault="006238C8" w:rsidP="00891D75">
      <w:pPr>
        <w:spacing w:before="100" w:beforeAutospacing="1" w:after="100" w:afterAutospacing="1" w:line="240" w:lineRule="auto"/>
        <w:rPr>
          <w:rFonts w:ascii="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My</w:t>
      </w:r>
      <w:r w:rsidR="00891D75" w:rsidRPr="00891D75">
        <w:rPr>
          <w:rFonts w:ascii="Times New Roman" w:eastAsia="Times New Roman" w:hAnsi="Times New Roman" w:cs="Times New Roman"/>
          <w:kern w:val="0"/>
          <w:sz w:val="24"/>
          <w:szCs w:val="24"/>
          <w14:ligatures w14:val="none"/>
        </w:rPr>
        <w:t xml:space="preserve"> experience blends Fortune 500 leadership with entrepreneurial agility</w:t>
      </w:r>
      <w:r w:rsidR="006E1862">
        <w:rPr>
          <w:rFonts w:ascii="Times New Roman" w:hAnsi="Times New Roman" w:cs="Times New Roman" w:hint="eastAsia"/>
          <w:kern w:val="0"/>
          <w:sz w:val="24"/>
          <w:szCs w:val="24"/>
          <w14:ligatures w14:val="none"/>
        </w:rPr>
        <w:t>:</w:t>
      </w:r>
    </w:p>
    <w:p w14:paraId="298A6520" w14:textId="77777777" w:rsidR="000E31F6" w:rsidRPr="000E31F6" w:rsidRDefault="0030168E" w:rsidP="000A2386">
      <w:pPr>
        <w:pStyle w:val="ListParagraph"/>
        <w:numPr>
          <w:ilvl w:val="0"/>
          <w:numId w:val="49"/>
        </w:numPr>
        <w:spacing w:before="100" w:beforeAutospacing="1" w:after="100" w:afterAutospacing="1" w:line="240" w:lineRule="auto"/>
        <w:ind w:left="284" w:right="-472" w:hanging="284"/>
        <w:rPr>
          <w:rFonts w:ascii="Times New Roman" w:eastAsia="Times New Roman" w:hAnsi="Times New Roman" w:cs="Times New Roman"/>
          <w:kern w:val="0"/>
          <w:sz w:val="24"/>
          <w:szCs w:val="24"/>
          <w14:ligatures w14:val="none"/>
        </w:rPr>
      </w:pPr>
      <w:r w:rsidRPr="000E31F6">
        <w:rPr>
          <w:rFonts w:ascii="Times New Roman" w:eastAsia="Times New Roman" w:hAnsi="Times New Roman" w:cs="Times New Roman"/>
          <w:kern w:val="0"/>
          <w:sz w:val="24"/>
          <w:szCs w:val="24"/>
          <w14:ligatures w14:val="none"/>
        </w:rPr>
        <w:t>I</w:t>
      </w:r>
      <w:r w:rsidR="00345CAD" w:rsidRPr="000E31F6">
        <w:rPr>
          <w:rFonts w:ascii="Times New Roman" w:eastAsia="Times New Roman" w:hAnsi="Times New Roman" w:cs="Times New Roman" w:hint="eastAsia"/>
          <w:kern w:val="0"/>
          <w:sz w:val="24"/>
          <w:szCs w:val="24"/>
          <w14:ligatures w14:val="none"/>
        </w:rPr>
        <w:t xml:space="preserve"> managed 6 complex regions</w:t>
      </w:r>
      <w:r w:rsidR="004666B4" w:rsidRPr="000E31F6">
        <w:rPr>
          <w:rFonts w:ascii="Times New Roman" w:eastAsia="Times New Roman" w:hAnsi="Times New Roman" w:cs="Times New Roman" w:hint="eastAsia"/>
          <w:kern w:val="0"/>
          <w:sz w:val="24"/>
          <w:szCs w:val="24"/>
          <w14:ligatures w14:val="none"/>
        </w:rPr>
        <w:t xml:space="preserve"> </w:t>
      </w:r>
      <w:r w:rsidR="00B05EB1" w:rsidRPr="000E31F6">
        <w:rPr>
          <w:rFonts w:ascii="Times New Roman" w:eastAsia="Times New Roman" w:hAnsi="Times New Roman" w:cs="Times New Roman" w:hint="eastAsia"/>
          <w:kern w:val="0"/>
          <w:sz w:val="24"/>
          <w:szCs w:val="24"/>
          <w14:ligatures w14:val="none"/>
        </w:rPr>
        <w:t xml:space="preserve">at MNCs including </w:t>
      </w:r>
      <w:r w:rsidR="004666B4" w:rsidRPr="000E31F6">
        <w:rPr>
          <w:rFonts w:ascii="Times New Roman" w:eastAsia="Times New Roman" w:hAnsi="Times New Roman" w:cs="Times New Roman"/>
          <w:kern w:val="0"/>
          <w:sz w:val="24"/>
          <w:szCs w:val="24"/>
          <w14:ligatures w14:val="none"/>
        </w:rPr>
        <w:t>Microsoft, Diageo, BAT, and Boston Scientific</w:t>
      </w:r>
      <w:r w:rsidR="00B05EB1" w:rsidRPr="000E31F6">
        <w:rPr>
          <w:rFonts w:ascii="Times New Roman" w:eastAsia="Times New Roman" w:hAnsi="Times New Roman" w:cs="Times New Roman" w:hint="eastAsia"/>
          <w:kern w:val="0"/>
          <w:sz w:val="24"/>
          <w:szCs w:val="24"/>
          <w14:ligatures w14:val="none"/>
        </w:rPr>
        <w:t xml:space="preserve">, leading </w:t>
      </w:r>
      <w:r w:rsidR="00891D75" w:rsidRPr="000E31F6">
        <w:rPr>
          <w:rFonts w:ascii="Times New Roman" w:eastAsia="Times New Roman" w:hAnsi="Times New Roman" w:cs="Times New Roman"/>
          <w:kern w:val="0"/>
          <w:sz w:val="24"/>
          <w:szCs w:val="24"/>
          <w14:ligatures w14:val="none"/>
        </w:rPr>
        <w:t xml:space="preserve">regional strategy, transformation, business operations, </w:t>
      </w:r>
      <w:r w:rsidR="006E1862" w:rsidRPr="000E31F6">
        <w:rPr>
          <w:rFonts w:ascii="Times New Roman" w:eastAsia="Times New Roman" w:hAnsi="Times New Roman" w:cs="Times New Roman" w:hint="eastAsia"/>
          <w:kern w:val="0"/>
          <w:sz w:val="24"/>
          <w:szCs w:val="24"/>
          <w14:ligatures w14:val="none"/>
        </w:rPr>
        <w:t>Finance</w:t>
      </w:r>
      <w:r w:rsidR="008F0D97" w:rsidRPr="000E31F6">
        <w:rPr>
          <w:rFonts w:ascii="Times New Roman" w:eastAsia="Times New Roman" w:hAnsi="Times New Roman" w:cs="Times New Roman" w:hint="eastAsia"/>
          <w:kern w:val="0"/>
          <w:sz w:val="24"/>
          <w:szCs w:val="24"/>
          <w14:ligatures w14:val="none"/>
        </w:rPr>
        <w:t xml:space="preserve">, </w:t>
      </w:r>
      <w:r w:rsidR="00891D75" w:rsidRPr="000E31F6">
        <w:rPr>
          <w:rFonts w:ascii="Times New Roman" w:eastAsia="Times New Roman" w:hAnsi="Times New Roman" w:cs="Times New Roman"/>
          <w:kern w:val="0"/>
          <w:sz w:val="24"/>
          <w:szCs w:val="24"/>
          <w14:ligatures w14:val="none"/>
        </w:rPr>
        <w:t>and governance</w:t>
      </w:r>
      <w:r w:rsidR="00BA1AE2" w:rsidRPr="000E31F6">
        <w:rPr>
          <w:rFonts w:ascii="Times New Roman" w:eastAsia="Times New Roman" w:hAnsi="Times New Roman" w:cs="Times New Roman" w:hint="eastAsia"/>
          <w:kern w:val="0"/>
          <w:sz w:val="24"/>
          <w:szCs w:val="24"/>
          <w14:ligatures w14:val="none"/>
        </w:rPr>
        <w:t>.</w:t>
      </w:r>
    </w:p>
    <w:p w14:paraId="2FF01691" w14:textId="77777777" w:rsidR="000E31F6" w:rsidRPr="000E31F6" w:rsidRDefault="000E31F6" w:rsidP="000E31F6">
      <w:pPr>
        <w:pStyle w:val="ListParagraph"/>
        <w:spacing w:before="100" w:beforeAutospacing="1" w:after="100" w:afterAutospacing="1" w:line="240" w:lineRule="auto"/>
        <w:ind w:left="284" w:right="-472"/>
        <w:rPr>
          <w:rFonts w:ascii="Times New Roman" w:eastAsia="Times New Roman" w:hAnsi="Times New Roman" w:cs="Times New Roman"/>
          <w:kern w:val="0"/>
          <w:sz w:val="24"/>
          <w:szCs w:val="24"/>
          <w14:ligatures w14:val="none"/>
        </w:rPr>
      </w:pPr>
    </w:p>
    <w:p w14:paraId="0D48641D" w14:textId="3D5639B1" w:rsidR="00891D75" w:rsidRPr="000E31F6" w:rsidRDefault="00891D75" w:rsidP="000A2386">
      <w:pPr>
        <w:pStyle w:val="ListParagraph"/>
        <w:numPr>
          <w:ilvl w:val="0"/>
          <w:numId w:val="49"/>
        </w:numPr>
        <w:spacing w:before="100" w:beforeAutospacing="1" w:after="100" w:afterAutospacing="1" w:line="240" w:lineRule="auto"/>
        <w:ind w:left="284" w:right="-472" w:hanging="284"/>
        <w:rPr>
          <w:rFonts w:ascii="Times New Roman" w:eastAsia="Times New Roman" w:hAnsi="Times New Roman" w:cs="Times New Roman"/>
          <w:kern w:val="0"/>
          <w:sz w:val="24"/>
          <w:szCs w:val="24"/>
          <w14:ligatures w14:val="none"/>
        </w:rPr>
      </w:pPr>
      <w:r w:rsidRPr="000E31F6">
        <w:rPr>
          <w:rFonts w:ascii="Times New Roman" w:eastAsia="Times New Roman" w:hAnsi="Times New Roman" w:cs="Times New Roman"/>
          <w:kern w:val="0"/>
          <w:sz w:val="24"/>
          <w:szCs w:val="24"/>
          <w14:ligatures w14:val="none"/>
        </w:rPr>
        <w:t>In consulting, I</w:t>
      </w:r>
      <w:r w:rsidR="003D1661" w:rsidRPr="000E31F6">
        <w:rPr>
          <w:rFonts w:ascii="Times New Roman" w:eastAsia="Times New Roman" w:hAnsi="Times New Roman" w:cs="Times New Roman"/>
          <w:kern w:val="0"/>
          <w:sz w:val="24"/>
          <w:szCs w:val="24"/>
          <w14:ligatures w14:val="none"/>
        </w:rPr>
        <w:t>’</w:t>
      </w:r>
      <w:r w:rsidR="00580977" w:rsidRPr="000E31F6">
        <w:rPr>
          <w:rFonts w:ascii="Times New Roman" w:eastAsia="Times New Roman" w:hAnsi="Times New Roman" w:cs="Times New Roman" w:hint="eastAsia"/>
          <w:kern w:val="0"/>
          <w:sz w:val="24"/>
          <w:szCs w:val="24"/>
          <w14:ligatures w14:val="none"/>
        </w:rPr>
        <w:t>ve</w:t>
      </w:r>
      <w:r w:rsidR="003514F4" w:rsidRPr="000E31F6">
        <w:rPr>
          <w:rFonts w:ascii="Times New Roman" w:eastAsia="Times New Roman" w:hAnsi="Times New Roman" w:cs="Times New Roman" w:hint="eastAsia"/>
          <w:kern w:val="0"/>
          <w:sz w:val="24"/>
          <w:szCs w:val="24"/>
          <w14:ligatures w14:val="none"/>
        </w:rPr>
        <w:t xml:space="preserve"> helped</w:t>
      </w:r>
      <w:r w:rsidRPr="000E31F6">
        <w:rPr>
          <w:rFonts w:ascii="Times New Roman" w:eastAsia="Times New Roman" w:hAnsi="Times New Roman" w:cs="Times New Roman"/>
          <w:kern w:val="0"/>
          <w:sz w:val="24"/>
          <w:szCs w:val="24"/>
          <w14:ligatures w14:val="none"/>
        </w:rPr>
        <w:t xml:space="preserve"> fast-scaling ventures build business management frameworks</w:t>
      </w:r>
      <w:r w:rsidR="00A45F22" w:rsidRPr="000E31F6">
        <w:rPr>
          <w:rFonts w:ascii="Times New Roman" w:eastAsia="Times New Roman" w:hAnsi="Times New Roman" w:cs="Times New Roman" w:hint="eastAsia"/>
          <w:kern w:val="0"/>
          <w:sz w:val="24"/>
          <w:szCs w:val="24"/>
          <w14:ligatures w14:val="none"/>
        </w:rPr>
        <w:t xml:space="preserve">, strategy, </w:t>
      </w:r>
      <w:r w:rsidR="00A2341F" w:rsidRPr="000E31F6">
        <w:rPr>
          <w:rFonts w:ascii="Times New Roman" w:eastAsia="Times New Roman" w:hAnsi="Times New Roman" w:cs="Times New Roman" w:hint="eastAsia"/>
          <w:kern w:val="0"/>
          <w:sz w:val="24"/>
          <w:szCs w:val="24"/>
          <w14:ligatures w14:val="none"/>
        </w:rPr>
        <w:t xml:space="preserve">Finance and cross-functional </w:t>
      </w:r>
      <w:r w:rsidR="00A2341F" w:rsidRPr="000E31F6">
        <w:rPr>
          <w:rFonts w:ascii="Times New Roman" w:eastAsia="Times New Roman" w:hAnsi="Times New Roman" w:cs="Times New Roman"/>
          <w:kern w:val="0"/>
          <w:sz w:val="24"/>
          <w:szCs w:val="24"/>
          <w14:ligatures w14:val="none"/>
        </w:rPr>
        <w:t>performance</w:t>
      </w:r>
      <w:r w:rsidR="00A2341F" w:rsidRPr="000E31F6">
        <w:rPr>
          <w:rFonts w:ascii="Times New Roman" w:eastAsia="Times New Roman" w:hAnsi="Times New Roman" w:cs="Times New Roman" w:hint="eastAsia"/>
          <w:kern w:val="0"/>
          <w:sz w:val="24"/>
          <w:szCs w:val="24"/>
          <w14:ligatures w14:val="none"/>
        </w:rPr>
        <w:t xml:space="preserve"> </w:t>
      </w:r>
      <w:r w:rsidR="00773C74" w:rsidRPr="000E31F6">
        <w:rPr>
          <w:rFonts w:ascii="Times New Roman" w:eastAsia="Times New Roman" w:hAnsi="Times New Roman" w:cs="Times New Roman" w:hint="eastAsia"/>
          <w:kern w:val="0"/>
          <w:sz w:val="24"/>
          <w:szCs w:val="24"/>
          <w14:ligatures w14:val="none"/>
        </w:rPr>
        <w:t xml:space="preserve">capability. </w:t>
      </w:r>
      <w:r w:rsidR="00A877DB" w:rsidRPr="000E31F6">
        <w:rPr>
          <w:rFonts w:ascii="Times New Roman" w:eastAsia="Times New Roman" w:hAnsi="Times New Roman" w:cs="Times New Roman" w:hint="eastAsia"/>
          <w:kern w:val="0"/>
          <w:sz w:val="24"/>
          <w:szCs w:val="24"/>
          <w14:ligatures w14:val="none"/>
        </w:rPr>
        <w:t xml:space="preserve">I also </w:t>
      </w:r>
      <w:r w:rsidR="00773C74" w:rsidRPr="000E31F6">
        <w:rPr>
          <w:rFonts w:ascii="Times New Roman" w:eastAsia="Times New Roman" w:hAnsi="Times New Roman" w:cs="Times New Roman" w:hint="eastAsia"/>
          <w:kern w:val="0"/>
          <w:sz w:val="24"/>
          <w:szCs w:val="24"/>
          <w14:ligatures w14:val="none"/>
        </w:rPr>
        <w:t xml:space="preserve">set-up </w:t>
      </w:r>
      <w:r w:rsidR="00C3753D" w:rsidRPr="000E31F6">
        <w:rPr>
          <w:rFonts w:ascii="Times New Roman" w:eastAsia="Times New Roman" w:hAnsi="Times New Roman" w:cs="Times New Roman" w:hint="eastAsia"/>
          <w:kern w:val="0"/>
          <w:sz w:val="24"/>
          <w:szCs w:val="24"/>
          <w14:ligatures w14:val="none"/>
        </w:rPr>
        <w:t>a Family Office /HNWI</w:t>
      </w:r>
      <w:r w:rsidR="00C3753D" w:rsidRPr="000E31F6">
        <w:rPr>
          <w:rFonts w:ascii="Times New Roman" w:hAnsi="Times New Roman" w:cs="Times New Roman" w:hint="eastAsia"/>
          <w:kern w:val="0"/>
          <w:sz w:val="24"/>
          <w:szCs w:val="24"/>
          <w14:ligatures w14:val="none"/>
        </w:rPr>
        <w:t xml:space="preserve"> segment</w:t>
      </w:r>
      <w:r w:rsidR="007F6421" w:rsidRPr="000E31F6">
        <w:rPr>
          <w:rFonts w:ascii="Times New Roman" w:hAnsi="Times New Roman" w:cs="Times New Roman" w:hint="eastAsia"/>
          <w:kern w:val="0"/>
          <w:sz w:val="24"/>
          <w:szCs w:val="24"/>
          <w14:ligatures w14:val="none"/>
        </w:rPr>
        <w:t xml:space="preserve"> to provide bespoke le</w:t>
      </w:r>
      <w:r w:rsidR="00153F47" w:rsidRPr="000E31F6">
        <w:rPr>
          <w:rFonts w:ascii="Times New Roman" w:hAnsi="Times New Roman" w:cs="Times New Roman" w:hint="eastAsia"/>
          <w:kern w:val="0"/>
          <w:sz w:val="24"/>
          <w:szCs w:val="24"/>
          <w14:ligatures w14:val="none"/>
        </w:rPr>
        <w:t>gacy planning and investment advisory.</w:t>
      </w:r>
      <w:r w:rsidR="007F6421" w:rsidRPr="000E31F6">
        <w:rPr>
          <w:rFonts w:ascii="Times New Roman" w:hAnsi="Times New Roman" w:cs="Times New Roman" w:hint="eastAsia"/>
          <w:kern w:val="0"/>
          <w:sz w:val="24"/>
          <w:szCs w:val="24"/>
          <w14:ligatures w14:val="none"/>
        </w:rPr>
        <w:t xml:space="preserve"> </w:t>
      </w:r>
    </w:p>
    <w:p w14:paraId="4B042B47" w14:textId="2156FE4A" w:rsidR="00D87F45" w:rsidRPr="007B4D42" w:rsidRDefault="005C0D6B" w:rsidP="00822C57">
      <w:pPr>
        <w:spacing w:before="100" w:beforeAutospacing="1" w:after="100" w:afterAutospacing="1" w:line="240" w:lineRule="auto"/>
        <w:ind w:right="-472"/>
        <w:rPr>
          <w:rFonts w:ascii="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The key results I</w:t>
      </w:r>
      <w:r>
        <w:rPr>
          <w:rFonts w:ascii="Times New Roman" w:hAnsi="Times New Roman" w:cs="Times New Roman"/>
          <w:kern w:val="0"/>
          <w:sz w:val="24"/>
          <w:szCs w:val="24"/>
          <w14:ligatures w14:val="none"/>
        </w:rPr>
        <w:t>’</w:t>
      </w:r>
      <w:r>
        <w:rPr>
          <w:rFonts w:ascii="Times New Roman" w:hAnsi="Times New Roman" w:cs="Times New Roman" w:hint="eastAsia"/>
          <w:kern w:val="0"/>
          <w:sz w:val="24"/>
          <w:szCs w:val="24"/>
          <w14:ligatures w14:val="none"/>
        </w:rPr>
        <w:t>ve achieved included</w:t>
      </w:r>
      <w:r w:rsidR="007B4D42">
        <w:rPr>
          <w:rFonts w:ascii="Times New Roman" w:hAnsi="Times New Roman" w:cs="Times New Roman" w:hint="eastAsia"/>
          <w:kern w:val="0"/>
          <w:sz w:val="24"/>
          <w:szCs w:val="24"/>
          <w14:ligatures w14:val="none"/>
        </w:rPr>
        <w:t xml:space="preserve">: </w:t>
      </w:r>
    </w:p>
    <w:p w14:paraId="499717B0" w14:textId="07ADD28F" w:rsidR="00D87F45" w:rsidRPr="00603C7C" w:rsidRDefault="00891D75" w:rsidP="001E1A78">
      <w:pPr>
        <w:pStyle w:val="ListParagraph"/>
        <w:numPr>
          <w:ilvl w:val="0"/>
          <w:numId w:val="49"/>
        </w:numPr>
        <w:spacing w:before="100" w:beforeAutospacing="1" w:after="100" w:afterAutospacing="1" w:line="240" w:lineRule="auto"/>
        <w:ind w:left="284" w:right="-472" w:hanging="284"/>
        <w:rPr>
          <w:rFonts w:ascii="Times New Roman" w:eastAsia="Times New Roman" w:hAnsi="Times New Roman" w:cs="Times New Roman"/>
          <w:kern w:val="0"/>
          <w:sz w:val="24"/>
          <w:szCs w:val="24"/>
          <w14:ligatures w14:val="none"/>
        </w:rPr>
      </w:pPr>
      <w:r w:rsidRPr="00891D75">
        <w:rPr>
          <w:rFonts w:ascii="Times New Roman" w:eastAsia="Times New Roman" w:hAnsi="Times New Roman" w:cs="Times New Roman"/>
          <w:kern w:val="0"/>
          <w:sz w:val="24"/>
          <w:szCs w:val="24"/>
          <w14:ligatures w14:val="none"/>
        </w:rPr>
        <w:t xml:space="preserve">Built and empowered high-performing teams across 40+ markets, consistently delivering </w:t>
      </w:r>
      <w:r w:rsidR="00B518F2">
        <w:rPr>
          <w:rFonts w:asciiTheme="minorEastAsia" w:hAnsiTheme="minorEastAsia" w:cs="Times New Roman" w:hint="eastAsia"/>
          <w:kern w:val="0"/>
          <w:sz w:val="24"/>
          <w:szCs w:val="24"/>
          <w14:ligatures w14:val="none"/>
        </w:rPr>
        <w:t xml:space="preserve">Performance and Transformation </w:t>
      </w:r>
      <w:r w:rsidRPr="00891D75">
        <w:rPr>
          <w:rFonts w:ascii="Times New Roman" w:eastAsia="Times New Roman" w:hAnsi="Times New Roman" w:cs="Times New Roman"/>
          <w:kern w:val="0"/>
          <w:sz w:val="24"/>
          <w:szCs w:val="24"/>
          <w14:ligatures w14:val="none"/>
        </w:rPr>
        <w:t xml:space="preserve">results across </w:t>
      </w:r>
      <w:r w:rsidR="00B518F2">
        <w:rPr>
          <w:rFonts w:ascii="Times New Roman" w:hAnsi="Times New Roman" w:cs="Times New Roman" w:hint="eastAsia"/>
          <w:kern w:val="0"/>
          <w:sz w:val="24"/>
          <w:szCs w:val="24"/>
          <w14:ligatures w14:val="none"/>
        </w:rPr>
        <w:t xml:space="preserve">financials, </w:t>
      </w:r>
      <w:r w:rsidR="00A10A1B">
        <w:rPr>
          <w:rFonts w:ascii="Times New Roman" w:hAnsi="Times New Roman" w:cs="Times New Roman" w:hint="eastAsia"/>
          <w:kern w:val="0"/>
          <w:sz w:val="24"/>
          <w:szCs w:val="24"/>
          <w14:ligatures w14:val="none"/>
        </w:rPr>
        <w:t>growth</w:t>
      </w:r>
      <w:r w:rsidR="00110DAF">
        <w:rPr>
          <w:rFonts w:ascii="Times New Roman" w:hAnsi="Times New Roman" w:cs="Times New Roman" w:hint="eastAsia"/>
          <w:kern w:val="0"/>
          <w:sz w:val="24"/>
          <w:szCs w:val="24"/>
          <w14:ligatures w14:val="none"/>
        </w:rPr>
        <w:t xml:space="preserve">, </w:t>
      </w:r>
      <w:r w:rsidR="005507AF">
        <w:rPr>
          <w:rFonts w:ascii="Times New Roman" w:hAnsi="Times New Roman" w:cs="Times New Roman" w:hint="eastAsia"/>
          <w:kern w:val="0"/>
          <w:sz w:val="24"/>
          <w:szCs w:val="24"/>
          <w14:ligatures w14:val="none"/>
        </w:rPr>
        <w:t xml:space="preserve">and </w:t>
      </w:r>
      <w:r w:rsidR="00B518F2">
        <w:rPr>
          <w:rFonts w:ascii="Times New Roman" w:hAnsi="Times New Roman" w:cs="Times New Roman" w:hint="eastAsia"/>
          <w:kern w:val="0"/>
          <w:sz w:val="24"/>
          <w:szCs w:val="24"/>
          <w14:ligatures w14:val="none"/>
        </w:rPr>
        <w:t xml:space="preserve">strategic </w:t>
      </w:r>
      <w:proofErr w:type="gramStart"/>
      <w:r w:rsidR="00110DAF">
        <w:rPr>
          <w:rFonts w:ascii="Times New Roman" w:hAnsi="Times New Roman" w:cs="Times New Roman" w:hint="eastAsia"/>
          <w:kern w:val="0"/>
          <w:sz w:val="24"/>
          <w:szCs w:val="24"/>
          <w14:ligatures w14:val="none"/>
        </w:rPr>
        <w:t>initiatives</w:t>
      </w:r>
      <w:r w:rsidR="00A10A1B">
        <w:rPr>
          <w:rFonts w:ascii="Times New Roman" w:hAnsi="Times New Roman" w:cs="Times New Roman" w:hint="eastAsia"/>
          <w:kern w:val="0"/>
          <w:sz w:val="24"/>
          <w:szCs w:val="24"/>
          <w14:ligatures w14:val="none"/>
        </w:rPr>
        <w:t>.</w:t>
      </w:r>
      <w:r w:rsidRPr="00891D75">
        <w:rPr>
          <w:rFonts w:ascii="Times New Roman" w:eastAsia="Times New Roman" w:hAnsi="Times New Roman" w:cs="Times New Roman"/>
          <w:kern w:val="0"/>
          <w:sz w:val="24"/>
          <w:szCs w:val="24"/>
          <w14:ligatures w14:val="none"/>
        </w:rPr>
        <w:t>.</w:t>
      </w:r>
      <w:proofErr w:type="gramEnd"/>
    </w:p>
    <w:p w14:paraId="0A2481D1" w14:textId="77777777" w:rsidR="00603C7C" w:rsidRPr="001E1A78" w:rsidRDefault="00603C7C" w:rsidP="00603C7C">
      <w:pPr>
        <w:pStyle w:val="ListParagraph"/>
        <w:spacing w:before="100" w:beforeAutospacing="1" w:after="100" w:afterAutospacing="1" w:line="240" w:lineRule="auto"/>
        <w:ind w:left="284" w:right="-472"/>
        <w:rPr>
          <w:rFonts w:ascii="Times New Roman" w:eastAsia="Times New Roman" w:hAnsi="Times New Roman" w:cs="Times New Roman"/>
          <w:kern w:val="0"/>
          <w:sz w:val="24"/>
          <w:szCs w:val="24"/>
          <w14:ligatures w14:val="none"/>
        </w:rPr>
      </w:pPr>
    </w:p>
    <w:p w14:paraId="7A82F68C" w14:textId="5BE1B413" w:rsidR="00387DEC" w:rsidRPr="00603C7C" w:rsidRDefault="00891D75" w:rsidP="00CD46A1">
      <w:pPr>
        <w:pStyle w:val="ListParagraph"/>
        <w:numPr>
          <w:ilvl w:val="0"/>
          <w:numId w:val="49"/>
        </w:numPr>
        <w:spacing w:before="100" w:beforeAutospacing="1" w:after="100" w:afterAutospacing="1" w:line="240" w:lineRule="auto"/>
        <w:ind w:left="284" w:right="-472" w:hanging="284"/>
        <w:rPr>
          <w:rFonts w:ascii="Times New Roman" w:eastAsia="Times New Roman" w:hAnsi="Times New Roman" w:cs="Times New Roman"/>
          <w:kern w:val="0"/>
          <w:sz w:val="24"/>
          <w:szCs w:val="24"/>
          <w14:ligatures w14:val="none"/>
        </w:rPr>
      </w:pPr>
      <w:r w:rsidRPr="00CD46A1">
        <w:rPr>
          <w:rFonts w:ascii="Times New Roman" w:eastAsia="Times New Roman" w:hAnsi="Times New Roman" w:cs="Times New Roman"/>
          <w:kern w:val="0"/>
          <w:sz w:val="24"/>
          <w:szCs w:val="24"/>
          <w14:ligatures w14:val="none"/>
        </w:rPr>
        <w:t>Collaborated with C-suite leaders</w:t>
      </w:r>
      <w:r w:rsidR="00AC4FBD" w:rsidRPr="00CD46A1">
        <w:rPr>
          <w:rFonts w:ascii="Times New Roman" w:eastAsia="Times New Roman" w:hAnsi="Times New Roman" w:cs="Times New Roman" w:hint="eastAsia"/>
          <w:kern w:val="0"/>
          <w:sz w:val="24"/>
          <w:szCs w:val="24"/>
          <w14:ligatures w14:val="none"/>
        </w:rPr>
        <w:t xml:space="preserve"> and</w:t>
      </w:r>
      <w:r w:rsidRPr="00CD46A1">
        <w:rPr>
          <w:rFonts w:ascii="Times New Roman" w:eastAsia="Times New Roman" w:hAnsi="Times New Roman" w:cs="Times New Roman"/>
          <w:kern w:val="0"/>
          <w:sz w:val="24"/>
          <w:szCs w:val="24"/>
          <w14:ligatures w14:val="none"/>
        </w:rPr>
        <w:t xml:space="preserve"> stakeholders to align and drive priorities, dashboards, </w:t>
      </w:r>
      <w:r w:rsidR="008F0B83">
        <w:rPr>
          <w:rFonts w:ascii="Times New Roman" w:hAnsi="Times New Roman" w:cs="Times New Roman" w:hint="eastAsia"/>
          <w:kern w:val="0"/>
          <w:sz w:val="24"/>
          <w:szCs w:val="24"/>
          <w14:ligatures w14:val="none"/>
        </w:rPr>
        <w:t xml:space="preserve">accountability, </w:t>
      </w:r>
      <w:r w:rsidRPr="00CD46A1">
        <w:rPr>
          <w:rFonts w:ascii="Times New Roman" w:eastAsia="Times New Roman" w:hAnsi="Times New Roman" w:cs="Times New Roman"/>
          <w:kern w:val="0"/>
          <w:sz w:val="24"/>
          <w:szCs w:val="24"/>
          <w14:ligatures w14:val="none"/>
        </w:rPr>
        <w:t xml:space="preserve">and </w:t>
      </w:r>
      <w:r w:rsidR="008F0B83">
        <w:rPr>
          <w:rFonts w:ascii="Times New Roman" w:hAnsi="Times New Roman" w:cs="Times New Roman" w:hint="eastAsia"/>
          <w:kern w:val="0"/>
          <w:sz w:val="24"/>
          <w:szCs w:val="24"/>
          <w14:ligatures w14:val="none"/>
        </w:rPr>
        <w:t xml:space="preserve">cross-functional </w:t>
      </w:r>
      <w:proofErr w:type="spellStart"/>
      <w:r w:rsidR="001C40C7">
        <w:rPr>
          <w:rFonts w:ascii="Times New Roman" w:hAnsi="Times New Roman" w:cs="Times New Roman" w:hint="eastAsia"/>
          <w:kern w:val="0"/>
          <w:sz w:val="24"/>
          <w:szCs w:val="24"/>
          <w14:ligatures w14:val="none"/>
        </w:rPr>
        <w:t>collaboratoin</w:t>
      </w:r>
      <w:proofErr w:type="spellEnd"/>
      <w:r w:rsidRPr="00CD46A1">
        <w:rPr>
          <w:rFonts w:ascii="Times New Roman" w:eastAsia="Times New Roman" w:hAnsi="Times New Roman" w:cs="Times New Roman"/>
          <w:kern w:val="0"/>
          <w:sz w:val="24"/>
          <w:szCs w:val="24"/>
          <w14:ligatures w14:val="none"/>
        </w:rPr>
        <w:t>.</w:t>
      </w:r>
    </w:p>
    <w:p w14:paraId="644BA412" w14:textId="77777777" w:rsidR="00603C7C" w:rsidRPr="00603C7C" w:rsidRDefault="00603C7C" w:rsidP="00603C7C">
      <w:pPr>
        <w:pStyle w:val="ListParagraph"/>
        <w:rPr>
          <w:rFonts w:ascii="Times New Roman" w:eastAsia="Times New Roman" w:hAnsi="Times New Roman" w:cs="Times New Roman"/>
          <w:kern w:val="0"/>
          <w:sz w:val="24"/>
          <w:szCs w:val="24"/>
          <w14:ligatures w14:val="none"/>
        </w:rPr>
      </w:pPr>
    </w:p>
    <w:p w14:paraId="2D355E10" w14:textId="4B253AAD" w:rsidR="00891D75" w:rsidRPr="00CD46A1" w:rsidRDefault="001C40C7" w:rsidP="00CD46A1">
      <w:pPr>
        <w:pStyle w:val="ListParagraph"/>
        <w:numPr>
          <w:ilvl w:val="0"/>
          <w:numId w:val="49"/>
        </w:numPr>
        <w:spacing w:before="100" w:beforeAutospacing="1" w:after="100" w:afterAutospacing="1" w:line="240" w:lineRule="auto"/>
        <w:ind w:left="284" w:right="-472" w:hanging="284"/>
        <w:rPr>
          <w:rFonts w:ascii="Times New Roman" w:eastAsia="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Innovate</w:t>
      </w:r>
      <w:r w:rsidR="00387DEC" w:rsidRPr="00CD46A1">
        <w:rPr>
          <w:rFonts w:ascii="Times New Roman" w:eastAsia="Times New Roman" w:hAnsi="Times New Roman" w:cs="Times New Roman" w:hint="eastAsia"/>
          <w:kern w:val="0"/>
          <w:sz w:val="24"/>
          <w:szCs w:val="24"/>
          <w14:ligatures w14:val="none"/>
        </w:rPr>
        <w:t xml:space="preserve"> </w:t>
      </w:r>
      <w:r w:rsidR="00891D75" w:rsidRPr="00CD46A1">
        <w:rPr>
          <w:rFonts w:ascii="Times New Roman" w:eastAsia="Times New Roman" w:hAnsi="Times New Roman" w:cs="Times New Roman"/>
          <w:kern w:val="0"/>
          <w:sz w:val="24"/>
          <w:szCs w:val="24"/>
          <w14:ligatures w14:val="none"/>
        </w:rPr>
        <w:t>data-driven insights, lean processes, and pragmatic solutions to accelerate decision-making</w:t>
      </w:r>
      <w:r w:rsidR="00244C11" w:rsidRPr="00CD46A1">
        <w:rPr>
          <w:rFonts w:ascii="Times New Roman" w:eastAsia="Times New Roman" w:hAnsi="Times New Roman" w:cs="Times New Roman" w:hint="eastAsia"/>
          <w:kern w:val="0"/>
          <w:sz w:val="24"/>
          <w:szCs w:val="24"/>
          <w14:ligatures w14:val="none"/>
        </w:rPr>
        <w:t xml:space="preserve"> and </w:t>
      </w:r>
      <w:r w:rsidR="00244C11" w:rsidRPr="00CD46A1">
        <w:rPr>
          <w:rFonts w:ascii="Times New Roman" w:eastAsia="Times New Roman" w:hAnsi="Times New Roman" w:cs="Times New Roman"/>
          <w:kern w:val="0"/>
          <w:sz w:val="24"/>
          <w:szCs w:val="24"/>
          <w14:ligatures w14:val="none"/>
        </w:rPr>
        <w:t>maximize impact</w:t>
      </w:r>
      <w:r w:rsidR="00244C11" w:rsidRPr="00CD46A1">
        <w:rPr>
          <w:rFonts w:ascii="Times New Roman" w:eastAsia="Times New Roman" w:hAnsi="Times New Roman" w:cs="Times New Roman" w:hint="eastAsia"/>
          <w:kern w:val="0"/>
          <w:sz w:val="24"/>
          <w:szCs w:val="24"/>
          <w14:ligatures w14:val="none"/>
        </w:rPr>
        <w:t>.</w:t>
      </w:r>
    </w:p>
    <w:p w14:paraId="297C9D26" w14:textId="77777777" w:rsidR="002D2C56" w:rsidRDefault="002D2C56" w:rsidP="006361E3">
      <w:pPr>
        <w:pStyle w:val="whitespace-pre-wrap"/>
        <w:ind w:right="-472"/>
        <w:rPr>
          <w:rFonts w:asciiTheme="minorHAnsi" w:eastAsiaTheme="minorEastAsia" w:hAnsiTheme="minorHAnsi" w:cstheme="minorHAnsi"/>
          <w:sz w:val="28"/>
          <w:szCs w:val="28"/>
        </w:rPr>
      </w:pPr>
    </w:p>
    <w:p w14:paraId="479C369B" w14:textId="77777777" w:rsidR="002D2C56" w:rsidRPr="002D2C56" w:rsidRDefault="002D2C56" w:rsidP="002D2C56">
      <w:pPr>
        <w:pStyle w:val="whitespace-pre-wrap"/>
        <w:ind w:right="-472"/>
        <w:rPr>
          <w:rFonts w:cstheme="minorHAnsi"/>
          <w:sz w:val="28"/>
          <w:szCs w:val="28"/>
        </w:rPr>
      </w:pPr>
      <w:r w:rsidRPr="002D2C56">
        <w:rPr>
          <w:rFonts w:cstheme="minorHAnsi"/>
          <w:sz w:val="28"/>
          <w:szCs w:val="28"/>
        </w:rPr>
        <w:t>Across all roles, I consistently leveraged data-driven insights, lean processes, and pragmatic solutions to drive decision-making, accelerate execution, and maximize impact.</w:t>
      </w:r>
    </w:p>
    <w:p w14:paraId="5F7827A6" w14:textId="7E5B8694" w:rsidR="007175D2" w:rsidRPr="00BA5418" w:rsidRDefault="007175D2" w:rsidP="006361E3">
      <w:pPr>
        <w:pStyle w:val="whitespace-pre-wrap"/>
        <w:ind w:right="-472"/>
        <w:rPr>
          <w:rFonts w:asciiTheme="minorHAnsi" w:eastAsiaTheme="minorEastAsia" w:hAnsiTheme="minorHAnsi" w:cstheme="minorHAnsi"/>
          <w:sz w:val="28"/>
          <w:szCs w:val="28"/>
        </w:rPr>
      </w:pPr>
      <w:r w:rsidRPr="00BA5418">
        <w:rPr>
          <w:rFonts w:asciiTheme="minorHAnsi" w:eastAsiaTheme="minorEastAsia" w:hAnsiTheme="minorHAnsi" w:cstheme="minorHAnsi"/>
          <w:sz w:val="28"/>
          <w:szCs w:val="28"/>
        </w:rPr>
        <w:t>This experience has uniquely positioned me to:</w:t>
      </w:r>
    </w:p>
    <w:p w14:paraId="556A83C4" w14:textId="4765211F" w:rsidR="007175D2" w:rsidRPr="00BA5418" w:rsidRDefault="007175D2" w:rsidP="006361E3">
      <w:pPr>
        <w:pStyle w:val="whitespace-pre-wrap"/>
        <w:numPr>
          <w:ilvl w:val="0"/>
          <w:numId w:val="4"/>
        </w:numPr>
        <w:spacing w:before="120" w:beforeAutospacing="0" w:after="0" w:afterAutospacing="0"/>
        <w:ind w:left="425" w:right="-472" w:hanging="425"/>
        <w:rPr>
          <w:rFonts w:asciiTheme="minorHAnsi" w:eastAsiaTheme="minorEastAsia" w:hAnsiTheme="minorHAnsi" w:cstheme="minorHAnsi"/>
          <w:sz w:val="28"/>
          <w:szCs w:val="28"/>
        </w:rPr>
      </w:pPr>
      <w:bookmarkStart w:id="0" w:name="OLE_LINK10"/>
      <w:r w:rsidRPr="00BA5418">
        <w:rPr>
          <w:rFonts w:asciiTheme="minorHAnsi" w:eastAsiaTheme="minorEastAsia" w:hAnsiTheme="minorHAnsi" w:cstheme="minorHAnsi"/>
          <w:sz w:val="28"/>
          <w:szCs w:val="28"/>
        </w:rPr>
        <w:t>Build and empower high-performing teams across 40+</w:t>
      </w:r>
      <w:r w:rsidR="00C54F1D" w:rsidRPr="00BA5418">
        <w:rPr>
          <w:rFonts w:asciiTheme="minorHAnsi" w:eastAsiaTheme="minorEastAsia" w:hAnsiTheme="minorHAnsi" w:cstheme="minorHAnsi" w:hint="eastAsia"/>
          <w:sz w:val="28"/>
          <w:szCs w:val="28"/>
        </w:rPr>
        <w:t xml:space="preserve"> </w:t>
      </w:r>
      <w:r w:rsidRPr="00BA5418">
        <w:rPr>
          <w:rFonts w:asciiTheme="minorHAnsi" w:eastAsiaTheme="minorEastAsia" w:hAnsiTheme="minorHAnsi" w:cstheme="minorHAnsi"/>
          <w:sz w:val="28"/>
          <w:szCs w:val="28"/>
        </w:rPr>
        <w:t>markets, consistently achieving target outcomes, including market expansion and profitable growth.  </w:t>
      </w:r>
    </w:p>
    <w:p w14:paraId="28D2D872" w14:textId="77777777" w:rsidR="007175D2" w:rsidRPr="00BA5418" w:rsidRDefault="007175D2" w:rsidP="006361E3">
      <w:pPr>
        <w:pStyle w:val="whitespace-pre-wrap"/>
        <w:numPr>
          <w:ilvl w:val="0"/>
          <w:numId w:val="4"/>
        </w:numPr>
        <w:spacing w:before="120" w:beforeAutospacing="0" w:after="0" w:afterAutospacing="0"/>
        <w:ind w:left="425" w:right="-472" w:hanging="425"/>
        <w:rPr>
          <w:rFonts w:asciiTheme="minorHAnsi" w:eastAsiaTheme="minorEastAsia" w:hAnsiTheme="minorHAnsi" w:cstheme="minorHAnsi"/>
          <w:sz w:val="28"/>
          <w:szCs w:val="28"/>
        </w:rPr>
      </w:pPr>
      <w:bookmarkStart w:id="1" w:name="OLE_LINK9"/>
      <w:r w:rsidRPr="00BA5418">
        <w:rPr>
          <w:rFonts w:asciiTheme="minorHAnsi" w:eastAsiaTheme="minorEastAsia" w:hAnsiTheme="minorHAnsi" w:cstheme="minorHAnsi"/>
          <w:sz w:val="28"/>
          <w:szCs w:val="28"/>
        </w:rPr>
        <w:t>Collaborate with and influence global C-suite leaders, stakeholders, and cross-cultural teams to align and drive priorities.</w:t>
      </w:r>
    </w:p>
    <w:bookmarkEnd w:id="0"/>
    <w:bookmarkEnd w:id="1"/>
    <w:p w14:paraId="146E1A74" w14:textId="77777777" w:rsidR="00C70C1C" w:rsidRDefault="00C70C1C" w:rsidP="00A4431C">
      <w:pPr>
        <w:pStyle w:val="whitespace-pre-wrap"/>
        <w:spacing w:before="0" w:beforeAutospacing="0" w:after="0" w:afterAutospacing="0"/>
        <w:jc w:val="both"/>
        <w:rPr>
          <w:rFonts w:eastAsiaTheme="minorEastAsia"/>
          <w:i/>
          <w:iCs/>
          <w:color w:val="000000" w:themeColor="text1"/>
          <w:sz w:val="28"/>
          <w:szCs w:val="28"/>
        </w:rPr>
      </w:pPr>
    </w:p>
    <w:p w14:paraId="23B9E4A7" w14:textId="77777777" w:rsidR="00C70C1C" w:rsidRDefault="00C70C1C" w:rsidP="00A4431C">
      <w:pPr>
        <w:pStyle w:val="whitespace-pre-wrap"/>
        <w:spacing w:before="0" w:beforeAutospacing="0" w:after="0" w:afterAutospacing="0"/>
        <w:jc w:val="both"/>
        <w:rPr>
          <w:rFonts w:eastAsiaTheme="minorEastAsia"/>
          <w:i/>
          <w:iCs/>
          <w:color w:val="000000" w:themeColor="text1"/>
          <w:sz w:val="28"/>
          <w:szCs w:val="28"/>
        </w:rPr>
      </w:pPr>
    </w:p>
    <w:p w14:paraId="45DDD4E9" w14:textId="77777777" w:rsidR="000C69A0" w:rsidRDefault="000C69A0" w:rsidP="005A01A9">
      <w:pPr>
        <w:pStyle w:val="whitespace-pre-wrap"/>
        <w:spacing w:before="0" w:beforeAutospacing="0" w:after="0" w:afterAutospacing="0"/>
        <w:jc w:val="both"/>
        <w:rPr>
          <w:rFonts w:eastAsiaTheme="minorEastAsia"/>
          <w:sz w:val="28"/>
          <w:szCs w:val="28"/>
        </w:rPr>
      </w:pPr>
    </w:p>
    <w:p w14:paraId="6223CD7B" w14:textId="0A530E97" w:rsidR="000C69A0" w:rsidRDefault="000C69A0" w:rsidP="005A01A9">
      <w:pPr>
        <w:pStyle w:val="whitespace-pre-wrap"/>
        <w:spacing w:before="0" w:beforeAutospacing="0" w:after="0" w:afterAutospacing="0"/>
        <w:jc w:val="both"/>
        <w:rPr>
          <w:rFonts w:eastAsiaTheme="minorEastAsia"/>
          <w:i/>
          <w:iCs/>
          <w:color w:val="000000" w:themeColor="text1"/>
          <w:sz w:val="32"/>
          <w:szCs w:val="32"/>
        </w:rPr>
      </w:pPr>
      <w:r w:rsidRPr="000C69A0">
        <w:rPr>
          <w:rFonts w:eastAsiaTheme="minorEastAsia"/>
          <w:i/>
          <w:iCs/>
          <w:color w:val="000000" w:themeColor="text1"/>
          <w:sz w:val="32"/>
          <w:szCs w:val="32"/>
        </w:rPr>
        <w:t>- Finance Asia Pacific</w:t>
      </w:r>
    </w:p>
    <w:p w14:paraId="4ED4C0B1" w14:textId="77777777" w:rsidR="00753A08" w:rsidRDefault="00753A08" w:rsidP="005A01A9">
      <w:pPr>
        <w:pStyle w:val="whitespace-pre-wrap"/>
        <w:spacing w:before="0" w:beforeAutospacing="0" w:after="0" w:afterAutospacing="0"/>
        <w:jc w:val="both"/>
        <w:rPr>
          <w:rFonts w:eastAsiaTheme="minorEastAsia"/>
          <w:i/>
          <w:iCs/>
          <w:color w:val="000000" w:themeColor="text1"/>
          <w:sz w:val="32"/>
          <w:szCs w:val="32"/>
        </w:rPr>
      </w:pPr>
    </w:p>
    <w:p w14:paraId="23F01805" w14:textId="68066734" w:rsidR="00753A08" w:rsidRPr="00753A08" w:rsidRDefault="00753A08" w:rsidP="00753A08">
      <w:pPr>
        <w:shd w:val="clear" w:color="auto" w:fill="FFFFFF"/>
        <w:spacing w:after="0" w:line="240" w:lineRule="auto"/>
        <w:rPr>
          <w:rFonts w:ascii="Open Sans" w:eastAsia="Times New Roman" w:hAnsi="Open Sans" w:cs="Open Sans"/>
          <w:color w:val="474850"/>
          <w:kern w:val="0"/>
          <w:sz w:val="23"/>
          <w:szCs w:val="23"/>
          <w14:ligatures w14:val="none"/>
        </w:rPr>
      </w:pPr>
      <w:r w:rsidRPr="00753A08">
        <w:rPr>
          <w:rFonts w:ascii="Open Sans" w:eastAsia="Times New Roman" w:hAnsi="Open Sans" w:cs="Open Sans"/>
          <w:color w:val="474850"/>
          <w:kern w:val="0"/>
          <w:sz w:val="23"/>
          <w:szCs w:val="23"/>
          <w14:ligatures w14:val="none"/>
        </w:rPr>
        <w:t>Board Director</w:t>
      </w:r>
      <w:r w:rsidR="007C433C">
        <w:rPr>
          <w:rFonts w:ascii="Open Sans" w:hAnsi="Open Sans" w:cs="Open Sans" w:hint="eastAsia"/>
          <w:color w:val="474850"/>
          <w:kern w:val="0"/>
          <w:sz w:val="23"/>
          <w:szCs w:val="23"/>
          <w14:ligatures w14:val="none"/>
        </w:rPr>
        <w:t xml:space="preserve"> -</w:t>
      </w:r>
      <w:r w:rsidRPr="00753A08">
        <w:rPr>
          <w:rFonts w:ascii="Open Sans" w:eastAsia="Times New Roman" w:hAnsi="Open Sans" w:cs="Open Sans"/>
          <w:color w:val="474850"/>
          <w:kern w:val="0"/>
          <w:sz w:val="23"/>
          <w:szCs w:val="23"/>
          <w14:ligatures w14:val="none"/>
        </w:rPr>
        <w:t xml:space="preserve"> Multiple MNCs, APAC Markets</w:t>
      </w:r>
    </w:p>
    <w:p w14:paraId="52F0C3C2" w14:textId="668C7DB5" w:rsidR="00753A08" w:rsidRPr="00753A08" w:rsidRDefault="00753A08" w:rsidP="00753A08">
      <w:pPr>
        <w:shd w:val="clear" w:color="auto" w:fill="FFFFFF"/>
        <w:spacing w:after="0" w:line="240" w:lineRule="auto"/>
        <w:rPr>
          <w:rFonts w:ascii="Open Sans" w:eastAsia="Times New Roman" w:hAnsi="Open Sans" w:cs="Open Sans"/>
          <w:color w:val="474850"/>
          <w:kern w:val="0"/>
          <w:sz w:val="23"/>
          <w:szCs w:val="23"/>
          <w14:ligatures w14:val="none"/>
        </w:rPr>
      </w:pPr>
      <w:r w:rsidRPr="00753A08">
        <w:rPr>
          <w:rFonts w:ascii="Open Sans" w:eastAsia="Times New Roman" w:hAnsi="Open Sans" w:cs="Open Sans"/>
          <w:color w:val="474850"/>
          <w:kern w:val="0"/>
          <w:sz w:val="23"/>
          <w:szCs w:val="23"/>
          <w14:ligatures w14:val="none"/>
        </w:rPr>
        <w:t xml:space="preserve">Tax &amp; Treasury Committee </w:t>
      </w:r>
      <w:r w:rsidR="007C433C">
        <w:rPr>
          <w:rFonts w:ascii="Open Sans" w:hAnsi="Open Sans" w:cs="Open Sans" w:hint="eastAsia"/>
          <w:color w:val="474850"/>
          <w:kern w:val="0"/>
          <w:sz w:val="23"/>
          <w:szCs w:val="23"/>
          <w14:ligatures w14:val="none"/>
        </w:rPr>
        <w:t xml:space="preserve">- </w:t>
      </w:r>
      <w:r w:rsidRPr="00753A08">
        <w:rPr>
          <w:rFonts w:ascii="Open Sans" w:eastAsia="Times New Roman" w:hAnsi="Open Sans" w:cs="Open Sans"/>
          <w:color w:val="474850"/>
          <w:kern w:val="0"/>
          <w:sz w:val="23"/>
          <w:szCs w:val="23"/>
          <w14:ligatures w14:val="none"/>
        </w:rPr>
        <w:t>Asia Pacific North</w:t>
      </w:r>
    </w:p>
    <w:p w14:paraId="392AEA08" w14:textId="78FAA84A" w:rsidR="002659B2" w:rsidRPr="002659B2" w:rsidRDefault="002659B2" w:rsidP="002659B2">
      <w:pPr>
        <w:shd w:val="clear" w:color="auto" w:fill="FFFFFF"/>
        <w:spacing w:after="0" w:line="240" w:lineRule="auto"/>
        <w:rPr>
          <w:rFonts w:ascii="Open Sans" w:eastAsia="Times New Roman"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Chairman, Pricing Committee </w:t>
      </w:r>
      <w:r w:rsidR="007C433C">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Asia Pacific North</w:t>
      </w:r>
    </w:p>
    <w:p w14:paraId="29C2269E" w14:textId="215278B5" w:rsidR="002659B2" w:rsidRPr="002659B2" w:rsidRDefault="002659B2" w:rsidP="002659B2">
      <w:pPr>
        <w:shd w:val="clear" w:color="auto" w:fill="FFFFFF"/>
        <w:spacing w:after="0" w:line="240" w:lineRule="auto"/>
        <w:rPr>
          <w:rFonts w:ascii="Open Sans" w:eastAsia="Times New Roman"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Transformation Program Board</w:t>
      </w:r>
      <w:r w:rsidR="007C433C">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 xml:space="preserve"> Multiple MNCs</w:t>
      </w:r>
    </w:p>
    <w:p w14:paraId="522419BA" w14:textId="77777777" w:rsidR="007E3F0A" w:rsidRDefault="007E3F0A" w:rsidP="002659B2">
      <w:pPr>
        <w:shd w:val="clear" w:color="auto" w:fill="FFFFFF"/>
        <w:spacing w:after="0" w:line="240" w:lineRule="auto"/>
        <w:rPr>
          <w:rFonts w:ascii="Open Sans" w:hAnsi="Open Sans" w:cs="Open Sans"/>
          <w:color w:val="474850"/>
          <w:kern w:val="0"/>
          <w:sz w:val="23"/>
          <w:szCs w:val="23"/>
          <w14:ligatures w14:val="none"/>
        </w:rPr>
      </w:pPr>
    </w:p>
    <w:p w14:paraId="3CF98054" w14:textId="77777777" w:rsidR="00777291"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Chairman, Retirement Fund Management Committee </w:t>
      </w:r>
      <w:r w:rsidR="007E3F0A">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 xml:space="preserve">Hong Kong </w:t>
      </w:r>
    </w:p>
    <w:p w14:paraId="0D7F7AC8" w14:textId="77777777" w:rsidR="00777291"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lastRenderedPageBreak/>
        <w:t xml:space="preserve">Chairman, Business Continuity / Risk </w:t>
      </w:r>
      <w:proofErr w:type="spellStart"/>
      <w:r w:rsidRPr="002659B2">
        <w:rPr>
          <w:rFonts w:ascii="Open Sans" w:eastAsia="Times New Roman" w:hAnsi="Open Sans" w:cs="Open Sans"/>
          <w:color w:val="474850"/>
          <w:kern w:val="0"/>
          <w:sz w:val="23"/>
          <w:szCs w:val="23"/>
          <w14:ligatures w14:val="none"/>
        </w:rPr>
        <w:t>Mgt</w:t>
      </w:r>
      <w:proofErr w:type="spellEnd"/>
      <w:r w:rsidRPr="002659B2">
        <w:rPr>
          <w:rFonts w:ascii="Open Sans" w:eastAsia="Times New Roman" w:hAnsi="Open Sans" w:cs="Open Sans"/>
          <w:color w:val="474850"/>
          <w:kern w:val="0"/>
          <w:sz w:val="23"/>
          <w:szCs w:val="23"/>
          <w14:ligatures w14:val="none"/>
        </w:rPr>
        <w:t xml:space="preserve"> Committee </w:t>
      </w:r>
      <w:r w:rsidR="00777291">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Multiple MNCs Transformation Program LT</w:t>
      </w:r>
    </w:p>
    <w:p w14:paraId="79E78F6B" w14:textId="77777777" w:rsidR="009670A9"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Regional Lead Turnaround &amp; Exponential Growth</w:t>
      </w:r>
    </w:p>
    <w:p w14:paraId="6284C45C" w14:textId="77777777" w:rsidR="009670A9"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New Business Project Lead </w:t>
      </w:r>
    </w:p>
    <w:p w14:paraId="689422A8" w14:textId="77777777" w:rsidR="009670A9"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M&amp;A &amp; JV Project Lead </w:t>
      </w:r>
    </w:p>
    <w:p w14:paraId="74AFB827" w14:textId="77777777" w:rsidR="009670A9"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Distribution Restructuring Project Lead </w:t>
      </w:r>
    </w:p>
    <w:p w14:paraId="5F234F0D" w14:textId="77777777" w:rsidR="009670A9"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Business Restructuring Project Lead </w:t>
      </w:r>
    </w:p>
    <w:p w14:paraId="56EA5F98" w14:textId="77777777" w:rsidR="00445AC1"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Organization Restructuring Project Lead </w:t>
      </w:r>
    </w:p>
    <w:p w14:paraId="5CC12EC2" w14:textId="77777777" w:rsidR="00E642A2"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Innovation Initiatives (revenue, margin, cash flow) Initiator</w:t>
      </w:r>
      <w:r w:rsidR="00E642A2">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 xml:space="preserve">Leader </w:t>
      </w:r>
    </w:p>
    <w:p w14:paraId="40E129E0" w14:textId="2CD40499" w:rsidR="00445AC1"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Productivity (headcount, supply chain, procurement) Project Lead </w:t>
      </w:r>
    </w:p>
    <w:p w14:paraId="77830925" w14:textId="77777777" w:rsidR="00E642A2"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Process Re-engineering (velocity, waste elimination) Initiator</w:t>
      </w:r>
      <w:r w:rsidR="00E642A2">
        <w:rPr>
          <w:rFonts w:ascii="Open Sans" w:hAnsi="Open Sans" w:cs="Open Sans" w:hint="eastAsia"/>
          <w:color w:val="474850"/>
          <w:kern w:val="0"/>
          <w:sz w:val="23"/>
          <w:szCs w:val="23"/>
          <w14:ligatures w14:val="none"/>
        </w:rPr>
        <w:t xml:space="preserve">, </w:t>
      </w:r>
      <w:r w:rsidRPr="002659B2">
        <w:rPr>
          <w:rFonts w:ascii="Open Sans" w:eastAsia="Times New Roman" w:hAnsi="Open Sans" w:cs="Open Sans"/>
          <w:color w:val="474850"/>
          <w:kern w:val="0"/>
          <w:sz w:val="23"/>
          <w:szCs w:val="23"/>
          <w14:ligatures w14:val="none"/>
        </w:rPr>
        <w:t xml:space="preserve">Project Leader </w:t>
      </w:r>
    </w:p>
    <w:p w14:paraId="7C501895" w14:textId="77777777" w:rsidR="00E642A2"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 xml:space="preserve">System Implementation Project Lead </w:t>
      </w:r>
    </w:p>
    <w:p w14:paraId="6892EB98" w14:textId="7902D270" w:rsidR="002659B2" w:rsidRDefault="002659B2" w:rsidP="002659B2">
      <w:pPr>
        <w:shd w:val="clear" w:color="auto" w:fill="FFFFFF"/>
        <w:spacing w:after="0" w:line="240" w:lineRule="auto"/>
        <w:rPr>
          <w:rFonts w:ascii="Open Sans" w:hAnsi="Open Sans" w:cs="Open Sans"/>
          <w:color w:val="474850"/>
          <w:kern w:val="0"/>
          <w:sz w:val="23"/>
          <w:szCs w:val="23"/>
          <w14:ligatures w14:val="none"/>
        </w:rPr>
      </w:pPr>
      <w:r w:rsidRPr="002659B2">
        <w:rPr>
          <w:rFonts w:ascii="Open Sans" w:eastAsia="Times New Roman" w:hAnsi="Open Sans" w:cs="Open Sans"/>
          <w:color w:val="474850"/>
          <w:kern w:val="0"/>
          <w:sz w:val="23"/>
          <w:szCs w:val="23"/>
          <w14:ligatures w14:val="none"/>
        </w:rPr>
        <w:t>Partnering for Growth (culture &amp; operations) Initiator, Leader</w:t>
      </w:r>
    </w:p>
    <w:p w14:paraId="598FFA25" w14:textId="77777777" w:rsidR="00FB5A3D" w:rsidRDefault="00FB5A3D" w:rsidP="002659B2">
      <w:pPr>
        <w:shd w:val="clear" w:color="auto" w:fill="FFFFFF"/>
        <w:spacing w:after="0" w:line="240" w:lineRule="auto"/>
        <w:rPr>
          <w:rFonts w:ascii="Open Sans" w:hAnsi="Open Sans" w:cs="Open Sans"/>
          <w:color w:val="474850"/>
          <w:kern w:val="0"/>
          <w:sz w:val="23"/>
          <w:szCs w:val="23"/>
          <w14:ligatures w14:val="none"/>
        </w:rPr>
      </w:pPr>
    </w:p>
    <w:p w14:paraId="4F19BA10" w14:textId="77777777" w:rsidR="00FB5A3D" w:rsidRPr="002659B2" w:rsidRDefault="00FB5A3D" w:rsidP="002659B2">
      <w:pPr>
        <w:shd w:val="clear" w:color="auto" w:fill="FFFFFF"/>
        <w:spacing w:after="0" w:line="240" w:lineRule="auto"/>
        <w:rPr>
          <w:rFonts w:ascii="Open Sans" w:hAnsi="Open Sans" w:cs="Open Sans"/>
          <w:color w:val="474850"/>
          <w:kern w:val="0"/>
          <w:sz w:val="23"/>
          <w:szCs w:val="23"/>
          <w14:ligatures w14:val="none"/>
        </w:rPr>
      </w:pPr>
    </w:p>
    <w:p w14:paraId="674262CC" w14:textId="1743C45A" w:rsidR="008D2CB0" w:rsidRPr="008D2CB0" w:rsidRDefault="007873FE" w:rsidP="008D2CB0">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roofErr w:type="spellStart"/>
      <w:r>
        <w:rPr>
          <w:rFonts w:ascii="Times New Roman" w:hAnsi="Times New Roman" w:cs="Times New Roman" w:hint="eastAsia"/>
          <w:b/>
          <w:bCs/>
          <w:kern w:val="0"/>
          <w:sz w:val="24"/>
          <w:szCs w:val="24"/>
          <w:u w:val="single"/>
          <w14:ligatures w14:val="none"/>
        </w:rPr>
        <w:t>Cata</w:t>
      </w:r>
      <w:r w:rsidR="00845FD2">
        <w:rPr>
          <w:rFonts w:ascii="Times New Roman" w:hAnsi="Times New Roman" w:cs="Times New Roman" w:hint="eastAsia"/>
          <w:b/>
          <w:bCs/>
          <w:kern w:val="0"/>
          <w:sz w:val="24"/>
          <w:szCs w:val="24"/>
          <w:u w:val="single"/>
          <w14:ligatures w14:val="none"/>
        </w:rPr>
        <w:t>lant</w:t>
      </w:r>
      <w:proofErr w:type="spellEnd"/>
      <w:r w:rsidR="008D2CB0" w:rsidRPr="008D2CB0">
        <w:rPr>
          <w:rFonts w:ascii="Times New Roman" w:eastAsia="Times New Roman" w:hAnsi="Times New Roman" w:cs="Times New Roman"/>
          <w:b/>
          <w:bCs/>
          <w:kern w:val="0"/>
          <w:sz w:val="24"/>
          <w:szCs w:val="24"/>
          <w:u w:val="single"/>
          <w14:ligatures w14:val="none"/>
        </w:rPr>
        <w:t>  </w:t>
      </w:r>
    </w:p>
    <w:p w14:paraId="0E311A3E" w14:textId="77777777" w:rsidR="00CC588F" w:rsidRDefault="00845FD2" w:rsidP="0075754F">
      <w:pPr>
        <w:pStyle w:val="NormalWeb"/>
        <w:rPr>
          <w:rFonts w:ascii="Libre Franklin" w:hAnsi="Libre Franklin"/>
          <w:color w:val="302D57"/>
          <w:sz w:val="21"/>
          <w:szCs w:val="21"/>
          <w:shd w:val="clear" w:color="auto" w:fill="FFFFFF"/>
        </w:rPr>
      </w:pPr>
      <w:r>
        <w:rPr>
          <w:rFonts w:ascii="Libre Franklin" w:hAnsi="Libre Franklin"/>
          <w:color w:val="302D57"/>
          <w:sz w:val="21"/>
          <w:szCs w:val="21"/>
          <w:shd w:val="clear" w:color="auto" w:fill="FFFFFF"/>
        </w:rPr>
        <w:t xml:space="preserve">Mission: Deliver meaningful impact through trusted partnerships and consistent results. Key </w:t>
      </w:r>
    </w:p>
    <w:p w14:paraId="0004C71C" w14:textId="77777777" w:rsidR="00CC588F" w:rsidRDefault="00845FD2" w:rsidP="0075754F">
      <w:pPr>
        <w:pStyle w:val="NormalWeb"/>
        <w:rPr>
          <w:rFonts w:ascii="Libre Franklin" w:hAnsi="Libre Franklin"/>
          <w:color w:val="302D57"/>
          <w:sz w:val="21"/>
          <w:szCs w:val="21"/>
          <w:shd w:val="clear" w:color="auto" w:fill="FFFFFF"/>
        </w:rPr>
      </w:pPr>
      <w:r>
        <w:rPr>
          <w:rFonts w:ascii="Libre Franklin" w:hAnsi="Libre Franklin"/>
          <w:color w:val="302D57"/>
          <w:sz w:val="21"/>
          <w:szCs w:val="21"/>
          <w:shd w:val="clear" w:color="auto" w:fill="FFFFFF"/>
        </w:rPr>
        <w:t xml:space="preserve">Value: </w:t>
      </w:r>
    </w:p>
    <w:p w14:paraId="73124315" w14:textId="77777777" w:rsidR="00CC588F" w:rsidRDefault="00845FD2" w:rsidP="0075754F">
      <w:pPr>
        <w:pStyle w:val="NormalWeb"/>
        <w:rPr>
          <w:rFonts w:ascii="Libre Franklin" w:hAnsi="Libre Franklin"/>
          <w:color w:val="302D57"/>
          <w:sz w:val="21"/>
          <w:szCs w:val="21"/>
          <w:shd w:val="clear" w:color="auto" w:fill="FFFFFF"/>
        </w:rPr>
      </w:pPr>
      <w:r>
        <w:rPr>
          <w:rFonts w:ascii="Libre Franklin" w:hAnsi="Libre Franklin"/>
          <w:color w:val="302D57"/>
          <w:sz w:val="21"/>
          <w:szCs w:val="21"/>
          <w:shd w:val="clear" w:color="auto" w:fill="FFFFFF"/>
        </w:rPr>
        <w:t xml:space="preserve">• Fortune 500 leadership + entrepreneurial agility </w:t>
      </w:r>
    </w:p>
    <w:p w14:paraId="26787329" w14:textId="77777777" w:rsidR="00CC588F" w:rsidRDefault="00845FD2" w:rsidP="0075754F">
      <w:pPr>
        <w:pStyle w:val="NormalWeb"/>
        <w:rPr>
          <w:rFonts w:ascii="Libre Franklin" w:hAnsi="Libre Franklin"/>
          <w:color w:val="302D57"/>
          <w:sz w:val="21"/>
          <w:szCs w:val="21"/>
          <w:shd w:val="clear" w:color="auto" w:fill="FFFFFF"/>
        </w:rPr>
      </w:pPr>
      <w:r>
        <w:rPr>
          <w:rFonts w:ascii="Libre Franklin" w:hAnsi="Libre Franklin"/>
          <w:color w:val="302D57"/>
          <w:sz w:val="21"/>
          <w:szCs w:val="21"/>
          <w:shd w:val="clear" w:color="auto" w:fill="FFFFFF"/>
        </w:rPr>
        <w:t xml:space="preserve">• Strategy + execution </w:t>
      </w:r>
    </w:p>
    <w:p w14:paraId="6137BFC8" w14:textId="1EA47710" w:rsidR="00845FD2" w:rsidRDefault="00845FD2" w:rsidP="0075754F">
      <w:pPr>
        <w:pStyle w:val="NormalWeb"/>
        <w:rPr>
          <w:rFonts w:eastAsiaTheme="minorEastAsia"/>
          <w:b/>
          <w:bCs/>
          <w:u w:val="single"/>
        </w:rPr>
      </w:pPr>
      <w:r>
        <w:rPr>
          <w:rFonts w:ascii="Libre Franklin" w:hAnsi="Libre Franklin"/>
          <w:color w:val="302D57"/>
          <w:sz w:val="21"/>
          <w:szCs w:val="21"/>
          <w:shd w:val="clear" w:color="auto" w:fill="FFFFFF"/>
        </w:rPr>
        <w:t>• APAC expert Experience: MNC leadership: Microsoft, Diageo, Energizer, BAT, Boston Scientific, Unilever Led Finance, Strategy, PMO, Transformation (40+ markets) Consulting: Scale Finance &amp; operation, drive projects Key Impact: Growth, turnarounds, expansion, profitability, Finance, restructuring, M&amp;A</w:t>
      </w:r>
    </w:p>
    <w:p w14:paraId="16D8C5C9" w14:textId="77777777" w:rsidR="00845FD2" w:rsidRDefault="00845FD2" w:rsidP="0075754F">
      <w:pPr>
        <w:pStyle w:val="NormalWeb"/>
        <w:rPr>
          <w:rFonts w:eastAsiaTheme="minorEastAsia"/>
          <w:b/>
          <w:bCs/>
          <w:u w:val="single"/>
        </w:rPr>
      </w:pPr>
    </w:p>
    <w:p w14:paraId="2C910DEF" w14:textId="33AD350B" w:rsidR="0075754F" w:rsidRDefault="0075754F" w:rsidP="0075754F">
      <w:pPr>
        <w:pStyle w:val="NormalWeb"/>
      </w:pPr>
      <w:r w:rsidRPr="006B4D2F">
        <w:rPr>
          <w:b/>
          <w:bCs/>
          <w:u w:val="single"/>
        </w:rPr>
        <w:t>Mission:</w:t>
      </w:r>
      <w:r>
        <w:t xml:space="preserve"> Build trusted partnerships, deliver meaningful impact, and consistently achieve targeted outcomes.</w:t>
      </w:r>
    </w:p>
    <w:p w14:paraId="7F0436F8" w14:textId="77777777" w:rsidR="0075754F" w:rsidRPr="006B4D2F" w:rsidRDefault="0075754F" w:rsidP="0075754F">
      <w:pPr>
        <w:pStyle w:val="NormalWeb"/>
        <w:rPr>
          <w:rFonts w:eastAsiaTheme="minorEastAsia"/>
          <w:b/>
          <w:bCs/>
          <w:u w:val="single"/>
        </w:rPr>
      </w:pPr>
      <w:r w:rsidRPr="006B4D2F">
        <w:rPr>
          <w:b/>
          <w:bCs/>
          <w:u w:val="single"/>
        </w:rPr>
        <w:t xml:space="preserve">Key Value: </w:t>
      </w:r>
    </w:p>
    <w:p w14:paraId="6BA8AA66" w14:textId="77777777" w:rsidR="006B4D2F" w:rsidRDefault="0075754F" w:rsidP="0075754F">
      <w:pPr>
        <w:pStyle w:val="NormalWeb"/>
        <w:rPr>
          <w:rFonts w:eastAsiaTheme="minorEastAsia"/>
        </w:rPr>
      </w:pPr>
      <w:r>
        <w:t xml:space="preserve">• </w:t>
      </w:r>
      <w:bookmarkStart w:id="2" w:name="OLE_LINK2"/>
      <w:r>
        <w:t xml:space="preserve">Proven </w:t>
      </w:r>
      <w:r w:rsidRPr="006B00C1">
        <w:rPr>
          <w:b/>
          <w:bCs/>
        </w:rPr>
        <w:t>Fortune 500 leadership combined with entrepreneurial agility</w:t>
      </w:r>
      <w:r>
        <w:t xml:space="preserve"> across diverse environments. </w:t>
      </w:r>
    </w:p>
    <w:p w14:paraId="7B2B89C4" w14:textId="5F6CCEDC" w:rsidR="000C163C" w:rsidRPr="000C163C" w:rsidRDefault="0075754F" w:rsidP="000C163C">
      <w:pPr>
        <w:pStyle w:val="NormalWeb"/>
      </w:pPr>
      <w:r>
        <w:t xml:space="preserve">• </w:t>
      </w:r>
      <w:r w:rsidR="000C163C" w:rsidRPr="000C163C">
        <w:t xml:space="preserve">Track record of driving </w:t>
      </w:r>
      <w:r w:rsidR="007003D3" w:rsidRPr="006B00C1">
        <w:rPr>
          <w:rFonts w:eastAsiaTheme="minorEastAsia" w:hint="eastAsia"/>
          <w:b/>
          <w:bCs/>
        </w:rPr>
        <w:t>both</w:t>
      </w:r>
      <w:r w:rsidR="000C163C" w:rsidRPr="006B00C1">
        <w:rPr>
          <w:b/>
          <w:bCs/>
        </w:rPr>
        <w:t xml:space="preserve"> strategic vision and successful execution</w:t>
      </w:r>
      <w:r w:rsidR="000C163C" w:rsidRPr="000C163C">
        <w:t xml:space="preserve">, in </w:t>
      </w:r>
      <w:r w:rsidR="000C163C" w:rsidRPr="001D4F3D">
        <w:rPr>
          <w:b/>
          <w:bCs/>
        </w:rPr>
        <w:t>complex</w:t>
      </w:r>
      <w:r w:rsidR="000C163C" w:rsidRPr="000C163C">
        <w:t xml:space="preserve"> and </w:t>
      </w:r>
      <w:r w:rsidR="000C163C" w:rsidRPr="001D4F3D">
        <w:rPr>
          <w:b/>
          <w:bCs/>
        </w:rPr>
        <w:t>uncertain</w:t>
      </w:r>
      <w:r w:rsidR="000C163C" w:rsidRPr="000C163C">
        <w:t xml:space="preserve"> environment</w:t>
      </w:r>
    </w:p>
    <w:p w14:paraId="72407475" w14:textId="4D948089" w:rsidR="006B4D2F" w:rsidRDefault="0075754F" w:rsidP="0075754F">
      <w:pPr>
        <w:pStyle w:val="NormalWeb"/>
        <w:rPr>
          <w:rFonts w:eastAsiaTheme="minorEastAsia"/>
        </w:rPr>
      </w:pPr>
      <w:r>
        <w:t xml:space="preserve">• </w:t>
      </w:r>
      <w:r w:rsidR="001D4F3D">
        <w:rPr>
          <w:rFonts w:eastAsiaTheme="minorEastAsia" w:hint="eastAsia"/>
        </w:rPr>
        <w:t>Effective</w:t>
      </w:r>
      <w:r>
        <w:t xml:space="preserve"> collaboration with </w:t>
      </w:r>
      <w:r w:rsidRPr="00221B95">
        <w:rPr>
          <w:b/>
          <w:bCs/>
        </w:rPr>
        <w:t>cross-cultural</w:t>
      </w:r>
      <w:r>
        <w:t xml:space="preserve"> and </w:t>
      </w:r>
      <w:r w:rsidRPr="00221B95">
        <w:rPr>
          <w:b/>
          <w:bCs/>
        </w:rPr>
        <w:t>cross-functional</w:t>
      </w:r>
      <w:r>
        <w:t xml:space="preserve"> teams. </w:t>
      </w:r>
    </w:p>
    <w:p w14:paraId="53D05D71" w14:textId="2BD700A5" w:rsidR="0075754F" w:rsidRDefault="0075754F" w:rsidP="0075754F">
      <w:pPr>
        <w:pStyle w:val="NormalWeb"/>
      </w:pPr>
      <w:r>
        <w:t xml:space="preserve">• </w:t>
      </w:r>
      <w:r w:rsidRPr="006B00C1">
        <w:rPr>
          <w:b/>
          <w:bCs/>
        </w:rPr>
        <w:t>APAC expertise</w:t>
      </w:r>
      <w:r>
        <w:t>: Multilingual (Mandarin, Cantonese, English, Indonesian), extensive in-market experience, strong networks.</w:t>
      </w:r>
    </w:p>
    <w:bookmarkEnd w:id="2"/>
    <w:p w14:paraId="77E73F9E" w14:textId="77777777" w:rsidR="000F5C95" w:rsidRDefault="000F5C95" w:rsidP="000F5C95">
      <w:pPr>
        <w:pStyle w:val="NormalWeb"/>
      </w:pPr>
      <w:r>
        <w:lastRenderedPageBreak/>
        <w:t>Mission: Deliver meaningful impact through trusted partnerships and consistently achieving results.</w:t>
      </w:r>
    </w:p>
    <w:p w14:paraId="7D8097A4" w14:textId="77777777" w:rsidR="000F5C95" w:rsidRDefault="000F5C95" w:rsidP="000F5C95">
      <w:pPr>
        <w:pStyle w:val="NormalWeb"/>
      </w:pPr>
      <w:r>
        <w:t>Key Value: • Proven Fortune 500 leadership combined with entrepreneurial agility. • Track record of driving strategic vision and execution in complex, uncertain environments. • Strong collaboration across diverse, cross-functional teams. • APAC expertise: Multilingual (Mandarin, Cantonese, English, Indonesian), extensive in-market experience, strong networks.</w:t>
      </w:r>
    </w:p>
    <w:p w14:paraId="49466989" w14:textId="77777777" w:rsidR="000F5C95" w:rsidRDefault="000F5C95" w:rsidP="000F5C95">
      <w:pPr>
        <w:pStyle w:val="NormalWeb"/>
      </w:pPr>
      <w:r>
        <w:t>Career Highlights:</w:t>
      </w:r>
    </w:p>
    <w:p w14:paraId="2D4B8975" w14:textId="77777777" w:rsidR="000F5C95" w:rsidRDefault="000F5C95" w:rsidP="000F5C95">
      <w:pPr>
        <w:pStyle w:val="NormalWeb"/>
        <w:numPr>
          <w:ilvl w:val="0"/>
          <w:numId w:val="21"/>
        </w:numPr>
      </w:pPr>
      <w:r>
        <w:t>Fortune 500 Leadership (Microsoft, Diageo, Energizer, BAT, Boston Scientific): • Managed 6 regions (40+ markets): APAC, MEA, GCR, SEA, APN, EM. • Led Finance, Strategy, PMO, Business Processes, Transformation, and Strategic Projects.</w:t>
      </w:r>
    </w:p>
    <w:p w14:paraId="45E51B6E" w14:textId="77777777" w:rsidR="000F5C95" w:rsidRDefault="000F5C95" w:rsidP="000F5C95">
      <w:pPr>
        <w:pStyle w:val="NormalWeb"/>
        <w:numPr>
          <w:ilvl w:val="0"/>
          <w:numId w:val="21"/>
        </w:numPr>
      </w:pPr>
      <w:r>
        <w:t>Entrepreneurial Agility (consulting projects &amp; interim leadership roles): • Scaled businesses, finance, and cross-functional capabilities for MNCs and SMEs. • Delivered innovative and pragmatic solutions tailored to unique client challenges.</w:t>
      </w:r>
    </w:p>
    <w:p w14:paraId="015A2135" w14:textId="77777777" w:rsidR="000F5C95" w:rsidRDefault="000F5C95" w:rsidP="000F5C95">
      <w:pPr>
        <w:pStyle w:val="NormalWeb"/>
      </w:pPr>
      <w:r>
        <w:t xml:space="preserve">Industries Experienced: • FMCG, Technology, Healthcare, Consumer Goods, Luxury Beverages, Telecom &amp; Mobile Tech, Materials, Education, </w:t>
      </w:r>
      <w:proofErr w:type="spellStart"/>
      <w:r>
        <w:t>BioTech</w:t>
      </w:r>
      <w:proofErr w:type="spellEnd"/>
      <w:r>
        <w:t>, Family Offices/HNWIs, VC Funds, Sustainable Waste Management.</w:t>
      </w:r>
    </w:p>
    <w:p w14:paraId="79B8A459" w14:textId="77777777" w:rsidR="000F5C95" w:rsidRDefault="000F5C95" w:rsidP="000F5C95">
      <w:pPr>
        <w:pStyle w:val="NormalWeb"/>
      </w:pPr>
      <w:r>
        <w:t>Key Impact / Deliverables: • Accelerated growth, turnarounds, market expansion, margin optimization, cost reduction, strategies prioritized and operationalized, seamless execution. • Integrated frameworks linking strategy - operations - performance management - rewards. • Finance effectiveness, process innovation, restructuring, successful M&amp;A integrations.</w:t>
      </w:r>
    </w:p>
    <w:p w14:paraId="2FBDE7B6" w14:textId="77777777" w:rsidR="0052587B" w:rsidRDefault="0052587B" w:rsidP="0052587B">
      <w:pPr>
        <w:pStyle w:val="NormalWeb"/>
      </w:pPr>
      <w:r w:rsidRPr="009B4541">
        <w:rPr>
          <w:b/>
          <w:bCs/>
          <w:u w:val="single"/>
        </w:rPr>
        <w:t>Mission:</w:t>
      </w:r>
      <w:r>
        <w:t xml:space="preserve"> Deliver meaningful impact through trusted partnerships and consistent results.</w:t>
      </w:r>
    </w:p>
    <w:p w14:paraId="7485DBE0" w14:textId="77777777" w:rsidR="0052587B" w:rsidRPr="009B4541" w:rsidRDefault="0052587B" w:rsidP="0052587B">
      <w:pPr>
        <w:pStyle w:val="NormalWeb"/>
        <w:rPr>
          <w:b/>
          <w:bCs/>
          <w:u w:val="single"/>
        </w:rPr>
      </w:pPr>
      <w:r w:rsidRPr="009B4541">
        <w:rPr>
          <w:b/>
          <w:bCs/>
          <w:u w:val="single"/>
        </w:rPr>
        <w:t>Key Value:</w:t>
      </w:r>
    </w:p>
    <w:p w14:paraId="4E5104C7" w14:textId="77777777" w:rsidR="0052587B" w:rsidRDefault="0052587B" w:rsidP="0052587B">
      <w:pPr>
        <w:pStyle w:val="NormalWeb"/>
      </w:pPr>
      <w:r>
        <w:t>• Fortune 500 leadership + entrepreneurial agility</w:t>
      </w:r>
    </w:p>
    <w:p w14:paraId="15312F6C" w14:textId="77777777" w:rsidR="0052587B" w:rsidRDefault="0052587B" w:rsidP="0052587B">
      <w:pPr>
        <w:pStyle w:val="NormalWeb"/>
      </w:pPr>
      <w:r>
        <w:t>• Strategic vision + execution</w:t>
      </w:r>
    </w:p>
    <w:p w14:paraId="1AF4EFA5" w14:textId="77777777" w:rsidR="0052587B" w:rsidRDefault="0052587B" w:rsidP="0052587B">
      <w:pPr>
        <w:pStyle w:val="NormalWeb"/>
      </w:pPr>
      <w:r>
        <w:t xml:space="preserve">• APAC expert </w:t>
      </w:r>
    </w:p>
    <w:p w14:paraId="3A08FD65" w14:textId="77777777" w:rsidR="0052587B" w:rsidRDefault="0052587B" w:rsidP="0052587B">
      <w:pPr>
        <w:pStyle w:val="NormalWeb"/>
      </w:pPr>
    </w:p>
    <w:p w14:paraId="05EDEB14" w14:textId="72A122E3" w:rsidR="0052587B" w:rsidRDefault="0052587B" w:rsidP="0052587B">
      <w:pPr>
        <w:pStyle w:val="NormalWeb"/>
      </w:pPr>
      <w:r>
        <w:t xml:space="preserve">Consulting: </w:t>
      </w:r>
      <w:r w:rsidR="007428E4">
        <w:rPr>
          <w:rFonts w:eastAsiaTheme="minorEastAsia"/>
        </w:rPr>
        <w:tab/>
      </w:r>
      <w:r>
        <w:t>Help MNCs/SMEs scale Finance &amp; operation</w:t>
      </w:r>
    </w:p>
    <w:p w14:paraId="13601A83" w14:textId="77777777" w:rsidR="0052587B" w:rsidRDefault="0052587B" w:rsidP="0052587B">
      <w:pPr>
        <w:pStyle w:val="NormalWeb"/>
      </w:pPr>
    </w:p>
    <w:p w14:paraId="744BC58A" w14:textId="68E5C890" w:rsidR="00E31E98" w:rsidRDefault="0052587B" w:rsidP="0052587B">
      <w:pPr>
        <w:pStyle w:val="NormalWeb"/>
        <w:rPr>
          <w:rFonts w:eastAsiaTheme="minorEastAsia"/>
        </w:rPr>
      </w:pPr>
      <w:r w:rsidRPr="007428E4">
        <w:rPr>
          <w:b/>
          <w:bCs/>
          <w:u w:val="single"/>
        </w:rPr>
        <w:t>Key Impact:</w:t>
      </w:r>
      <w:r>
        <w:t xml:space="preserve"> Growth, turnarounds, expansion, profitability, Finance / FP&amp;A, restructuring, M&amp;A</w:t>
      </w:r>
    </w:p>
    <w:p w14:paraId="62DA1ACF" w14:textId="37E3306B" w:rsidR="00101FD0" w:rsidRPr="00101FD0" w:rsidRDefault="00101FD0" w:rsidP="00101FD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101FD0">
        <w:rPr>
          <w:rFonts w:ascii="Times New Roman" w:eastAsia="Times New Roman" w:hAnsi="Symbol" w:cs="Times New Roman"/>
          <w:kern w:val="0"/>
          <w:sz w:val="24"/>
          <w:szCs w:val="24"/>
          <w14:ligatures w14:val="none"/>
        </w:rPr>
        <w:t></w:t>
      </w:r>
      <w:r w:rsidRPr="00101FD0">
        <w:rPr>
          <w:rFonts w:ascii="Times New Roman" w:eastAsia="Times New Roman" w:hAnsi="Times New Roman" w:cs="Times New Roman"/>
          <w:kern w:val="0"/>
          <w:sz w:val="24"/>
          <w:szCs w:val="24"/>
          <w14:ligatures w14:val="none"/>
        </w:rPr>
        <w:t xml:space="preserve">  </w:t>
      </w:r>
      <w:r w:rsidRPr="00101FD0">
        <w:rPr>
          <w:rFonts w:ascii="Times New Roman" w:eastAsia="Times New Roman" w:hAnsi="Times New Roman" w:cs="Times New Roman"/>
          <w:b/>
          <w:bCs/>
          <w:kern w:val="0"/>
          <w:sz w:val="24"/>
          <w:szCs w:val="24"/>
          <w14:ligatures w14:val="none"/>
        </w:rPr>
        <w:t>Rapid</w:t>
      </w:r>
      <w:proofErr w:type="gramEnd"/>
      <w:r w:rsidRPr="00101FD0">
        <w:rPr>
          <w:rFonts w:ascii="Times New Roman" w:eastAsia="Times New Roman" w:hAnsi="Times New Roman" w:cs="Times New Roman"/>
          <w:b/>
          <w:bCs/>
          <w:kern w:val="0"/>
          <w:sz w:val="24"/>
          <w:szCs w:val="24"/>
          <w14:ligatures w14:val="none"/>
        </w:rPr>
        <w:t xml:space="preserve"> Capability </w:t>
      </w:r>
      <w:r w:rsidR="00FF0F94">
        <w:rPr>
          <w:rFonts w:ascii="Times New Roman" w:hAnsi="Times New Roman" w:cs="Times New Roman" w:hint="eastAsia"/>
          <w:b/>
          <w:bCs/>
          <w:kern w:val="0"/>
          <w:sz w:val="24"/>
          <w:szCs w:val="24"/>
          <w14:ligatures w14:val="none"/>
        </w:rPr>
        <w:t>&amp; Operation Scaling</w:t>
      </w:r>
      <w:r w:rsidRPr="00101FD0">
        <w:rPr>
          <w:rFonts w:ascii="Times New Roman" w:eastAsia="Times New Roman" w:hAnsi="Times New Roman" w:cs="Times New Roman"/>
          <w:b/>
          <w:bCs/>
          <w:kern w:val="0"/>
          <w:sz w:val="24"/>
          <w:szCs w:val="24"/>
          <w14:ligatures w14:val="none"/>
        </w:rPr>
        <w:t xml:space="preserve"> (Telcom Mobile):</w:t>
      </w:r>
    </w:p>
    <w:p w14:paraId="6443651E" w14:textId="422B9D33" w:rsidR="00101FD0" w:rsidRPr="003C72B6" w:rsidRDefault="00101FD0" w:rsidP="00101FD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FD0">
        <w:rPr>
          <w:rFonts w:ascii="Times New Roman" w:eastAsia="Times New Roman" w:hAnsi="Times New Roman" w:cs="Times New Roman"/>
          <w:kern w:val="0"/>
          <w:sz w:val="24"/>
          <w:szCs w:val="24"/>
          <w14:ligatures w14:val="none"/>
        </w:rPr>
        <w:lastRenderedPageBreak/>
        <w:t xml:space="preserve">Developed inaugural operating plan within 6 weeks, </w:t>
      </w:r>
      <w:r w:rsidR="00072C27">
        <w:rPr>
          <w:rFonts w:ascii="Times New Roman" w:hAnsi="Times New Roman" w:cs="Times New Roman" w:hint="eastAsia"/>
          <w:kern w:val="0"/>
          <w:sz w:val="24"/>
          <w:szCs w:val="24"/>
          <w14:ligatures w14:val="none"/>
        </w:rPr>
        <w:t>implemented global planning /</w:t>
      </w:r>
      <w:r w:rsidR="00072C27">
        <w:rPr>
          <w:rFonts w:ascii="Times New Roman" w:hAnsi="Times New Roman" w:cs="Times New Roman"/>
          <w:kern w:val="0"/>
          <w:sz w:val="24"/>
          <w:szCs w:val="24"/>
          <w14:ligatures w14:val="none"/>
        </w:rPr>
        <w:t>forecast</w:t>
      </w:r>
      <w:r w:rsidR="00372106">
        <w:rPr>
          <w:rFonts w:ascii="Times New Roman" w:hAnsi="Times New Roman" w:cs="Times New Roman" w:hint="eastAsia"/>
          <w:kern w:val="0"/>
          <w:sz w:val="24"/>
          <w:szCs w:val="24"/>
          <w14:ligatures w14:val="none"/>
        </w:rPr>
        <w:t xml:space="preserve"> / performance management</w:t>
      </w:r>
      <w:r w:rsidR="00072C27">
        <w:rPr>
          <w:rFonts w:ascii="Times New Roman" w:hAnsi="Times New Roman" w:cs="Times New Roman" w:hint="eastAsia"/>
          <w:kern w:val="0"/>
          <w:sz w:val="24"/>
          <w:szCs w:val="24"/>
          <w14:ligatures w14:val="none"/>
        </w:rPr>
        <w:t xml:space="preserve"> </w:t>
      </w:r>
      <w:r w:rsidR="00D82338">
        <w:rPr>
          <w:rFonts w:ascii="Times New Roman" w:hAnsi="Times New Roman" w:cs="Times New Roman" w:hint="eastAsia"/>
          <w:kern w:val="0"/>
          <w:sz w:val="24"/>
          <w:szCs w:val="24"/>
          <w14:ligatures w14:val="none"/>
        </w:rPr>
        <w:t>processes</w:t>
      </w:r>
      <w:r w:rsidR="00EF603F">
        <w:rPr>
          <w:rFonts w:ascii="Times New Roman" w:hAnsi="Times New Roman" w:cs="Times New Roman" w:hint="eastAsia"/>
          <w:kern w:val="0"/>
          <w:sz w:val="24"/>
          <w:szCs w:val="24"/>
          <w14:ligatures w14:val="none"/>
        </w:rPr>
        <w:t xml:space="preserve">, </w:t>
      </w:r>
      <w:r w:rsidR="00072C27">
        <w:rPr>
          <w:rFonts w:ascii="Times New Roman" w:hAnsi="Times New Roman" w:cs="Times New Roman" w:hint="eastAsia"/>
          <w:kern w:val="0"/>
          <w:sz w:val="24"/>
          <w:szCs w:val="24"/>
          <w14:ligatures w14:val="none"/>
        </w:rPr>
        <w:t>chaired monthly meetings, p</w:t>
      </w:r>
      <w:r w:rsidRPr="00101FD0">
        <w:rPr>
          <w:rFonts w:ascii="Times New Roman" w:eastAsia="Times New Roman" w:hAnsi="Times New Roman" w:cs="Times New Roman"/>
          <w:kern w:val="0"/>
          <w:sz w:val="24"/>
          <w:szCs w:val="24"/>
          <w14:ligatures w14:val="none"/>
        </w:rPr>
        <w:t>resented to</w:t>
      </w:r>
      <w:r w:rsidR="00D82338">
        <w:rPr>
          <w:rFonts w:ascii="Times New Roman" w:hAnsi="Times New Roman" w:cs="Times New Roman" w:hint="eastAsia"/>
          <w:kern w:val="0"/>
          <w:sz w:val="24"/>
          <w:szCs w:val="24"/>
          <w14:ligatures w14:val="none"/>
        </w:rPr>
        <w:t xml:space="preserve"> LT</w:t>
      </w:r>
      <w:r w:rsidR="00592CA6">
        <w:rPr>
          <w:rFonts w:ascii="Times New Roman" w:hAnsi="Times New Roman" w:cs="Times New Roman" w:hint="eastAsia"/>
          <w:kern w:val="0"/>
          <w:sz w:val="24"/>
          <w:szCs w:val="24"/>
          <w14:ligatures w14:val="none"/>
        </w:rPr>
        <w:t xml:space="preserve"> and</w:t>
      </w:r>
      <w:r w:rsidRPr="00101FD0">
        <w:rPr>
          <w:rFonts w:ascii="Times New Roman" w:eastAsia="Times New Roman" w:hAnsi="Times New Roman" w:cs="Times New Roman"/>
          <w:kern w:val="0"/>
          <w:sz w:val="24"/>
          <w:szCs w:val="24"/>
          <w14:ligatures w14:val="none"/>
        </w:rPr>
        <w:t xml:space="preserve"> Board, driving </w:t>
      </w:r>
      <w:r w:rsidR="00072C27">
        <w:rPr>
          <w:rFonts w:ascii="Times New Roman" w:hAnsi="Times New Roman" w:cs="Times New Roman" w:hint="eastAsia"/>
          <w:kern w:val="0"/>
          <w:sz w:val="24"/>
          <w:szCs w:val="24"/>
          <w14:ligatures w14:val="none"/>
        </w:rPr>
        <w:t xml:space="preserve">decision making, </w:t>
      </w:r>
      <w:r w:rsidRPr="00101FD0">
        <w:rPr>
          <w:rFonts w:ascii="Times New Roman" w:eastAsia="Times New Roman" w:hAnsi="Times New Roman" w:cs="Times New Roman"/>
          <w:kern w:val="0"/>
          <w:sz w:val="24"/>
          <w:szCs w:val="24"/>
          <w14:ligatures w14:val="none"/>
        </w:rPr>
        <w:t>execution</w:t>
      </w:r>
      <w:r w:rsidR="00072C27">
        <w:rPr>
          <w:rFonts w:ascii="Times New Roman" w:hAnsi="Times New Roman" w:cs="Times New Roman" w:hint="eastAsia"/>
          <w:kern w:val="0"/>
          <w:sz w:val="24"/>
          <w:szCs w:val="24"/>
          <w14:ligatures w14:val="none"/>
        </w:rPr>
        <w:t>,</w:t>
      </w:r>
      <w:r w:rsidRPr="00101FD0">
        <w:rPr>
          <w:rFonts w:ascii="Times New Roman" w:eastAsia="Times New Roman" w:hAnsi="Times New Roman" w:cs="Times New Roman"/>
          <w:kern w:val="0"/>
          <w:sz w:val="24"/>
          <w:szCs w:val="24"/>
          <w14:ligatures w14:val="none"/>
        </w:rPr>
        <w:t xml:space="preserve"> and accountability.</w:t>
      </w:r>
    </w:p>
    <w:p w14:paraId="3DCAE917" w14:textId="77777777" w:rsidR="00896653" w:rsidRPr="00896653" w:rsidRDefault="00896653" w:rsidP="0089665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653">
        <w:rPr>
          <w:rFonts w:ascii="Times New Roman" w:eastAsia="Times New Roman" w:hAnsi="Times New Roman" w:cs="Times New Roman"/>
          <w:b/>
          <w:bCs/>
          <w:kern w:val="0"/>
          <w:sz w:val="24"/>
          <w:szCs w:val="24"/>
          <w14:ligatures w14:val="none"/>
        </w:rPr>
        <w:t>Rapid Capability Build-up (Telcom Mobile):</w:t>
      </w:r>
    </w:p>
    <w:p w14:paraId="2C5CFE89" w14:textId="2206A90A" w:rsidR="00896653" w:rsidRPr="00896653" w:rsidRDefault="00896653" w:rsidP="0089665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653">
        <w:rPr>
          <w:rFonts w:ascii="Times New Roman" w:eastAsia="Times New Roman" w:hAnsi="Times New Roman" w:cs="Times New Roman"/>
          <w:kern w:val="0"/>
          <w:sz w:val="24"/>
          <w:szCs w:val="24"/>
          <w14:ligatures w14:val="none"/>
        </w:rPr>
        <w:t xml:space="preserve">Developed and delivered inaugural annual operating plan within 6 weeks, </w:t>
      </w:r>
      <w:r w:rsidR="006827E6">
        <w:rPr>
          <w:rFonts w:ascii="Times New Roman" w:hAnsi="Times New Roman" w:cs="Times New Roman" w:hint="eastAsia"/>
          <w:kern w:val="0"/>
          <w:sz w:val="24"/>
          <w:szCs w:val="24"/>
          <w14:ligatures w14:val="none"/>
        </w:rPr>
        <w:t xml:space="preserve">built </w:t>
      </w:r>
      <w:proofErr w:type="gramStart"/>
      <w:r w:rsidR="006827E6">
        <w:rPr>
          <w:rFonts w:ascii="Times New Roman" w:hAnsi="Times New Roman" w:cs="Times New Roman" w:hint="eastAsia"/>
          <w:kern w:val="0"/>
          <w:sz w:val="24"/>
          <w:szCs w:val="24"/>
          <w14:ligatures w14:val="none"/>
        </w:rPr>
        <w:t xml:space="preserve">up </w:t>
      </w:r>
      <w:r w:rsidRPr="00896653">
        <w:rPr>
          <w:rFonts w:ascii="Times New Roman" w:eastAsia="Times New Roman" w:hAnsi="Times New Roman" w:cs="Times New Roman"/>
          <w:kern w:val="0"/>
          <w:sz w:val="24"/>
          <w:szCs w:val="24"/>
          <w14:ligatures w14:val="none"/>
        </w:rPr>
        <w:t xml:space="preserve"> FP</w:t>
      </w:r>
      <w:proofErr w:type="gramEnd"/>
      <w:r w:rsidRPr="00896653">
        <w:rPr>
          <w:rFonts w:ascii="Times New Roman" w:eastAsia="Times New Roman" w:hAnsi="Times New Roman" w:cs="Times New Roman"/>
          <w:kern w:val="0"/>
          <w:sz w:val="24"/>
          <w:szCs w:val="24"/>
          <w14:ligatures w14:val="none"/>
        </w:rPr>
        <w:t>&amp;A</w:t>
      </w:r>
      <w:r w:rsidR="003E71E0">
        <w:rPr>
          <w:rFonts w:ascii="Times New Roman" w:hAnsi="Times New Roman" w:cs="Times New Roman" w:hint="eastAsia"/>
          <w:kern w:val="0"/>
          <w:sz w:val="24"/>
          <w:szCs w:val="24"/>
          <w14:ligatures w14:val="none"/>
        </w:rPr>
        <w:t xml:space="preserve"> / business partnership /</w:t>
      </w:r>
      <w:r w:rsidRPr="00896653">
        <w:rPr>
          <w:rFonts w:ascii="Times New Roman" w:eastAsia="Times New Roman" w:hAnsi="Times New Roman" w:cs="Times New Roman"/>
          <w:kern w:val="0"/>
          <w:sz w:val="24"/>
          <w:szCs w:val="24"/>
          <w14:ligatures w14:val="none"/>
        </w:rPr>
        <w:t xml:space="preserve">cross-functional </w:t>
      </w:r>
      <w:r w:rsidR="003E71E0">
        <w:rPr>
          <w:rFonts w:ascii="Times New Roman" w:hAnsi="Times New Roman" w:cs="Times New Roman" w:hint="eastAsia"/>
          <w:kern w:val="0"/>
          <w:sz w:val="24"/>
          <w:szCs w:val="24"/>
          <w14:ligatures w14:val="none"/>
        </w:rPr>
        <w:t>deliverables</w:t>
      </w:r>
      <w:r w:rsidRPr="00896653">
        <w:rPr>
          <w:rFonts w:ascii="Times New Roman" w:eastAsia="Times New Roman" w:hAnsi="Times New Roman" w:cs="Times New Roman"/>
          <w:kern w:val="0"/>
          <w:sz w:val="24"/>
          <w:szCs w:val="24"/>
          <w14:ligatures w14:val="none"/>
        </w:rPr>
        <w:t xml:space="preserve">. </w:t>
      </w:r>
      <w:r w:rsidR="003E71E0">
        <w:rPr>
          <w:rFonts w:ascii="Times New Roman" w:hAnsi="Times New Roman" w:cs="Times New Roman" w:hint="eastAsia"/>
          <w:kern w:val="0"/>
          <w:sz w:val="24"/>
          <w:szCs w:val="24"/>
          <w14:ligatures w14:val="none"/>
        </w:rPr>
        <w:t xml:space="preserve">Chaired performance meetings, attended </w:t>
      </w:r>
      <w:r w:rsidRPr="00896653">
        <w:rPr>
          <w:rFonts w:ascii="Times New Roman" w:eastAsia="Times New Roman" w:hAnsi="Times New Roman" w:cs="Times New Roman"/>
          <w:kern w:val="0"/>
          <w:sz w:val="24"/>
          <w:szCs w:val="24"/>
          <w14:ligatures w14:val="none"/>
        </w:rPr>
        <w:t>Board</w:t>
      </w:r>
      <w:r w:rsidR="003E71E0">
        <w:rPr>
          <w:rFonts w:ascii="Times New Roman" w:hAnsi="Times New Roman" w:cs="Times New Roman" w:hint="eastAsia"/>
          <w:kern w:val="0"/>
          <w:sz w:val="24"/>
          <w:szCs w:val="24"/>
          <w14:ligatures w14:val="none"/>
        </w:rPr>
        <w:t xml:space="preserve"> meetings</w:t>
      </w:r>
      <w:r w:rsidRPr="00896653">
        <w:rPr>
          <w:rFonts w:ascii="Times New Roman" w:eastAsia="Times New Roman" w:hAnsi="Times New Roman" w:cs="Times New Roman"/>
          <w:kern w:val="0"/>
          <w:sz w:val="24"/>
          <w:szCs w:val="24"/>
          <w14:ligatures w14:val="none"/>
        </w:rPr>
        <w:t>, driving immediate execution and accountability</w:t>
      </w:r>
    </w:p>
    <w:p w14:paraId="53EA11C0" w14:textId="77777777" w:rsidR="003C72B6" w:rsidRPr="00101FD0" w:rsidRDefault="003C72B6" w:rsidP="00101FD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88B1BA6" w14:textId="77777777" w:rsidR="00101FD0" w:rsidRPr="00101FD0" w:rsidRDefault="00101FD0" w:rsidP="00101FD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101FD0">
        <w:rPr>
          <w:rFonts w:ascii="Times New Roman" w:eastAsia="Times New Roman" w:hAnsi="Symbol" w:cs="Times New Roman"/>
          <w:kern w:val="0"/>
          <w:sz w:val="24"/>
          <w:szCs w:val="24"/>
          <w14:ligatures w14:val="none"/>
        </w:rPr>
        <w:t></w:t>
      </w:r>
      <w:r w:rsidRPr="00101FD0">
        <w:rPr>
          <w:rFonts w:ascii="Times New Roman" w:eastAsia="Times New Roman" w:hAnsi="Times New Roman" w:cs="Times New Roman"/>
          <w:kern w:val="0"/>
          <w:sz w:val="24"/>
          <w:szCs w:val="24"/>
          <w14:ligatures w14:val="none"/>
        </w:rPr>
        <w:t xml:space="preserve">  </w:t>
      </w:r>
      <w:r w:rsidRPr="00101FD0">
        <w:rPr>
          <w:rFonts w:ascii="Times New Roman" w:eastAsia="Times New Roman" w:hAnsi="Times New Roman" w:cs="Times New Roman"/>
          <w:b/>
          <w:bCs/>
          <w:kern w:val="0"/>
          <w:sz w:val="24"/>
          <w:szCs w:val="24"/>
          <w14:ligatures w14:val="none"/>
        </w:rPr>
        <w:t>Strategic</w:t>
      </w:r>
      <w:proofErr w:type="gramEnd"/>
      <w:r w:rsidRPr="00101FD0">
        <w:rPr>
          <w:rFonts w:ascii="Times New Roman" w:eastAsia="Times New Roman" w:hAnsi="Times New Roman" w:cs="Times New Roman"/>
          <w:b/>
          <w:bCs/>
          <w:kern w:val="0"/>
          <w:sz w:val="24"/>
          <w:szCs w:val="24"/>
          <w14:ligatures w14:val="none"/>
        </w:rPr>
        <w:t xml:space="preserve"> Transformation (Material MNC):</w:t>
      </w:r>
    </w:p>
    <w:p w14:paraId="5BB06A6C" w14:textId="3A349CCC" w:rsidR="00101FD0" w:rsidRPr="00350F1E" w:rsidRDefault="00101FD0" w:rsidP="00101FD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FD0">
        <w:rPr>
          <w:rFonts w:ascii="Times New Roman" w:eastAsia="Times New Roman" w:hAnsi="Times New Roman" w:cs="Times New Roman"/>
          <w:kern w:val="0"/>
          <w:sz w:val="24"/>
          <w:szCs w:val="24"/>
          <w14:ligatures w14:val="none"/>
        </w:rPr>
        <w:t xml:space="preserve">Led redefinition of regional vision and strategic priorities for ASEAN and Australasia. </w:t>
      </w:r>
      <w:r w:rsidR="00072C27">
        <w:rPr>
          <w:rFonts w:ascii="Times New Roman" w:hAnsi="Times New Roman" w:cs="Times New Roman" w:hint="eastAsia"/>
          <w:kern w:val="0"/>
          <w:sz w:val="24"/>
          <w:szCs w:val="24"/>
          <w14:ligatures w14:val="none"/>
        </w:rPr>
        <w:t>R</w:t>
      </w:r>
      <w:r w:rsidRPr="00101FD0">
        <w:rPr>
          <w:rFonts w:ascii="Times New Roman" w:eastAsia="Times New Roman" w:hAnsi="Times New Roman" w:cs="Times New Roman"/>
          <w:kern w:val="0"/>
          <w:sz w:val="24"/>
          <w:szCs w:val="24"/>
          <w14:ligatures w14:val="none"/>
        </w:rPr>
        <w:t>estructur</w:t>
      </w:r>
      <w:r w:rsidR="00072C27">
        <w:rPr>
          <w:rFonts w:ascii="Times New Roman" w:hAnsi="Times New Roman" w:cs="Times New Roman" w:hint="eastAsia"/>
          <w:kern w:val="0"/>
          <w:sz w:val="24"/>
          <w:szCs w:val="24"/>
          <w14:ligatures w14:val="none"/>
        </w:rPr>
        <w:t>ed</w:t>
      </w:r>
      <w:r w:rsidRPr="00101FD0">
        <w:rPr>
          <w:rFonts w:ascii="Times New Roman" w:eastAsia="Times New Roman" w:hAnsi="Times New Roman" w:cs="Times New Roman"/>
          <w:kern w:val="0"/>
          <w:sz w:val="24"/>
          <w:szCs w:val="24"/>
          <w14:ligatures w14:val="none"/>
        </w:rPr>
        <w:t xml:space="preserve"> Finance, significantly </w:t>
      </w:r>
      <w:r w:rsidR="00072C27">
        <w:rPr>
          <w:rFonts w:ascii="Times New Roman" w:hAnsi="Times New Roman" w:cs="Times New Roman" w:hint="eastAsia"/>
          <w:kern w:val="0"/>
          <w:sz w:val="24"/>
          <w:szCs w:val="24"/>
          <w14:ligatures w14:val="none"/>
        </w:rPr>
        <w:t>improving</w:t>
      </w:r>
      <w:r w:rsidRPr="00101FD0">
        <w:rPr>
          <w:rFonts w:ascii="Times New Roman" w:eastAsia="Times New Roman" w:hAnsi="Times New Roman" w:cs="Times New Roman"/>
          <w:kern w:val="0"/>
          <w:sz w:val="24"/>
          <w:szCs w:val="24"/>
          <w14:ligatures w14:val="none"/>
        </w:rPr>
        <w:t xml:space="preserve"> FP&amp;A capabilities. Successfully spearheaded high-impact productivity initiatives, achieving cost efficiencies.</w:t>
      </w:r>
    </w:p>
    <w:p w14:paraId="1B59D918" w14:textId="77777777" w:rsidR="00350F1E" w:rsidRPr="00350F1E" w:rsidRDefault="00350F1E" w:rsidP="00350F1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F1E">
        <w:rPr>
          <w:rFonts w:ascii="Times New Roman" w:eastAsia="Times New Roman" w:hAnsi="Times New Roman" w:cs="Times New Roman"/>
          <w:b/>
          <w:bCs/>
          <w:kern w:val="0"/>
          <w:sz w:val="24"/>
          <w:szCs w:val="24"/>
          <w14:ligatures w14:val="none"/>
        </w:rPr>
        <w:t>Strategic Transformation (Material MNC):</w:t>
      </w:r>
    </w:p>
    <w:p w14:paraId="60EA34F9" w14:textId="77777777" w:rsidR="00350F1E" w:rsidRPr="00350F1E" w:rsidRDefault="00350F1E" w:rsidP="00350F1E">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F1E">
        <w:rPr>
          <w:rFonts w:ascii="Times New Roman" w:eastAsia="Times New Roman" w:hAnsi="Times New Roman" w:cs="Times New Roman"/>
          <w:kern w:val="0"/>
          <w:sz w:val="24"/>
          <w:szCs w:val="24"/>
          <w14:ligatures w14:val="none"/>
        </w:rPr>
        <w:t>Led redefinition of regional vision and strategic priorities for ASEAN and Australasia. Executed strategic restructuring of Finance, significantly enhancing FP&amp;A capabilities. Successfully spearheaded high-impact productivity initiatives, achieving cost efficiencies.</w:t>
      </w:r>
    </w:p>
    <w:p w14:paraId="0F5339A2" w14:textId="77777777" w:rsidR="00350F1E" w:rsidRPr="00101FD0" w:rsidRDefault="00350F1E" w:rsidP="00350F1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9EF9724" w14:textId="77777777" w:rsidR="00101FD0" w:rsidRPr="00101FD0" w:rsidRDefault="00101FD0" w:rsidP="00101FD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101FD0">
        <w:rPr>
          <w:rFonts w:ascii="Times New Roman" w:eastAsia="Times New Roman" w:hAnsi="Symbol" w:cs="Times New Roman"/>
          <w:kern w:val="0"/>
          <w:sz w:val="24"/>
          <w:szCs w:val="24"/>
          <w14:ligatures w14:val="none"/>
        </w:rPr>
        <w:t></w:t>
      </w:r>
      <w:r w:rsidRPr="00101FD0">
        <w:rPr>
          <w:rFonts w:ascii="Times New Roman" w:eastAsia="Times New Roman" w:hAnsi="Times New Roman" w:cs="Times New Roman"/>
          <w:kern w:val="0"/>
          <w:sz w:val="24"/>
          <w:szCs w:val="24"/>
          <w14:ligatures w14:val="none"/>
        </w:rPr>
        <w:t xml:space="preserve">  </w:t>
      </w:r>
      <w:r w:rsidRPr="00101FD0">
        <w:rPr>
          <w:rFonts w:ascii="Times New Roman" w:eastAsia="Times New Roman" w:hAnsi="Times New Roman" w:cs="Times New Roman"/>
          <w:b/>
          <w:bCs/>
          <w:kern w:val="0"/>
          <w:sz w:val="24"/>
          <w:szCs w:val="24"/>
          <w14:ligatures w14:val="none"/>
        </w:rPr>
        <w:t>High</w:t>
      </w:r>
      <w:proofErr w:type="gramEnd"/>
      <w:r w:rsidRPr="00101FD0">
        <w:rPr>
          <w:rFonts w:ascii="Times New Roman" w:eastAsia="Times New Roman" w:hAnsi="Times New Roman" w:cs="Times New Roman"/>
          <w:b/>
          <w:bCs/>
          <w:kern w:val="0"/>
          <w:sz w:val="24"/>
          <w:szCs w:val="24"/>
          <w14:ligatures w14:val="none"/>
        </w:rPr>
        <w:t>-Impact Strategic Alliances:</w:t>
      </w:r>
    </w:p>
    <w:p w14:paraId="1785F4C1" w14:textId="510412BD" w:rsidR="00101FD0" w:rsidRPr="00101FD0" w:rsidRDefault="00101FD0" w:rsidP="00101FD0">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FD0">
        <w:rPr>
          <w:rFonts w:ascii="Times New Roman" w:eastAsia="Times New Roman" w:hAnsi="Times New Roman" w:cs="Times New Roman"/>
          <w:kern w:val="0"/>
          <w:sz w:val="24"/>
          <w:szCs w:val="24"/>
          <w14:ligatures w14:val="none"/>
        </w:rPr>
        <w:t>Leveraged extensive regional network to launch Jin Xing’s Talk Show in Singapore within 10 days. Selected as strategic partner for ‘Singapore Gateway’ initiative, collaborating with Singapore’s Economic Development Board (EDB), Monetary Authority (MAS), and international investors to attract business expansion.</w:t>
      </w:r>
    </w:p>
    <w:p w14:paraId="2F3F262A" w14:textId="77777777" w:rsidR="00101FD0" w:rsidRDefault="00101FD0" w:rsidP="0052587B">
      <w:pPr>
        <w:pStyle w:val="NormalWeb"/>
        <w:rPr>
          <w:rFonts w:eastAsiaTheme="minorEastAsia"/>
        </w:rPr>
      </w:pPr>
    </w:p>
    <w:p w14:paraId="5C0CA80A" w14:textId="77777777" w:rsidR="00696D61" w:rsidRDefault="00B27F6C" w:rsidP="0052587B">
      <w:pPr>
        <w:pStyle w:val="NormalWeb"/>
        <w:rPr>
          <w:rFonts w:eastAsiaTheme="minorEastAsia"/>
        </w:rPr>
      </w:pPr>
      <w:r>
        <w:rPr>
          <w:rFonts w:eastAsiaTheme="minorEastAsia" w:hint="eastAsia"/>
        </w:rPr>
        <w:t>Diageo:</w:t>
      </w:r>
    </w:p>
    <w:p w14:paraId="21368E66" w14:textId="77777777" w:rsidR="00DD3BD5" w:rsidRPr="00DD3BD5" w:rsidRDefault="00B27F6C" w:rsidP="00DD3BD5">
      <w:pPr>
        <w:spacing w:before="100" w:beforeAutospacing="1" w:after="100" w:afterAutospacing="1"/>
        <w:rPr>
          <w:rFonts w:ascii="Times New Roman" w:eastAsia="Times New Roman" w:hAnsi="Times New Roman" w:cs="Times New Roman"/>
          <w:kern w:val="0"/>
          <w:sz w:val="24"/>
          <w:szCs w:val="24"/>
          <w14:ligatures w14:val="none"/>
        </w:rPr>
      </w:pPr>
      <w:r>
        <w:rPr>
          <w:rStyle w:val="Strong"/>
        </w:rPr>
        <w:t xml:space="preserve">Restructuring &amp; </w:t>
      </w:r>
      <w:r w:rsidR="009D1FBD">
        <w:rPr>
          <w:rStyle w:val="Strong"/>
          <w:rFonts w:eastAsiaTheme="majorEastAsia" w:hint="eastAsia"/>
        </w:rPr>
        <w:t>Performance</w:t>
      </w:r>
      <w:r>
        <w:rPr>
          <w:rStyle w:val="Strong"/>
        </w:rPr>
        <w:t>:</w:t>
      </w:r>
      <w:r>
        <w:br/>
        <w:t>Navigated regional restructuring, leadership transitions,</w:t>
      </w:r>
      <w:r w:rsidR="005B11F2">
        <w:rPr>
          <w:rFonts w:hint="eastAsia"/>
        </w:rPr>
        <w:t xml:space="preserve"> </w:t>
      </w:r>
      <w:r>
        <w:t xml:space="preserve">playing a critical role </w:t>
      </w:r>
      <w:r w:rsidR="005B11F2">
        <w:rPr>
          <w:rFonts w:hint="eastAsia"/>
        </w:rPr>
        <w:t>managing LT dynamics</w:t>
      </w:r>
      <w:r w:rsidR="00417EAB">
        <w:rPr>
          <w:rFonts w:hint="eastAsia"/>
        </w:rPr>
        <w:t xml:space="preserve">, </w:t>
      </w:r>
      <w:r>
        <w:t>ensuring cohesiveness</w:t>
      </w:r>
      <w:r w:rsidR="00417EAB">
        <w:rPr>
          <w:rFonts w:hint="eastAsia"/>
        </w:rPr>
        <w:t xml:space="preserve"> </w:t>
      </w:r>
      <w:r>
        <w:t xml:space="preserve">and </w:t>
      </w:r>
      <w:r w:rsidR="00417EAB">
        <w:rPr>
          <w:rFonts w:hint="eastAsia"/>
        </w:rPr>
        <w:t xml:space="preserve">leading </w:t>
      </w:r>
      <w:r w:rsidR="00994033">
        <w:rPr>
          <w:rFonts w:hint="eastAsia"/>
        </w:rPr>
        <w:t xml:space="preserve">with </w:t>
      </w:r>
      <w:r>
        <w:t xml:space="preserve">positive </w:t>
      </w:r>
      <w:r w:rsidR="00417EAB">
        <w:rPr>
          <w:rFonts w:hint="eastAsia"/>
        </w:rPr>
        <w:t>e</w:t>
      </w:r>
      <w:r>
        <w:t>nergy</w:t>
      </w:r>
      <w:r w:rsidR="00994033">
        <w:rPr>
          <w:rFonts w:hint="eastAsia"/>
        </w:rPr>
        <w:t>. Meanwhile</w:t>
      </w:r>
      <w:r>
        <w:t xml:space="preserve"> managing the </w:t>
      </w:r>
      <w:proofErr w:type="spellStart"/>
      <w:r>
        <w:t>bu</w:t>
      </w:r>
      <w:proofErr w:type="spellEnd"/>
      <w:proofErr w:type="gramStart"/>
      <w:r w:rsidR="00DD3BD5" w:rsidRPr="00DD3BD5">
        <w:rPr>
          <w:rFonts w:ascii="Times New Roman" w:eastAsia="Times New Roman" w:hAnsi="Symbol" w:cs="Times New Roman"/>
          <w:kern w:val="0"/>
          <w:sz w:val="24"/>
          <w:szCs w:val="24"/>
          <w14:ligatures w14:val="none"/>
        </w:rPr>
        <w:t></w:t>
      </w:r>
      <w:r w:rsidR="00DD3BD5" w:rsidRPr="00DD3BD5">
        <w:rPr>
          <w:rFonts w:ascii="Times New Roman" w:eastAsia="Times New Roman" w:hAnsi="Times New Roman" w:cs="Times New Roman"/>
          <w:kern w:val="0"/>
          <w:sz w:val="24"/>
          <w:szCs w:val="24"/>
          <w14:ligatures w14:val="none"/>
        </w:rPr>
        <w:t xml:space="preserve">  </w:t>
      </w:r>
      <w:r w:rsidR="00DD3BD5" w:rsidRPr="00DD3BD5">
        <w:rPr>
          <w:rFonts w:ascii="Times New Roman" w:eastAsia="Times New Roman" w:hAnsi="Times New Roman" w:cs="Times New Roman"/>
          <w:b/>
          <w:bCs/>
          <w:kern w:val="0"/>
          <w:sz w:val="24"/>
          <w:szCs w:val="24"/>
          <w14:ligatures w14:val="none"/>
        </w:rPr>
        <w:t>Finance</w:t>
      </w:r>
      <w:proofErr w:type="gramEnd"/>
      <w:r w:rsidR="00DD3BD5" w:rsidRPr="00DD3BD5">
        <w:rPr>
          <w:rFonts w:ascii="Times New Roman" w:eastAsia="Times New Roman" w:hAnsi="Times New Roman" w:cs="Times New Roman"/>
          <w:b/>
          <w:bCs/>
          <w:kern w:val="0"/>
          <w:sz w:val="24"/>
          <w:szCs w:val="24"/>
          <w14:ligatures w14:val="none"/>
        </w:rPr>
        <w:t xml:space="preserve"> Transformation:</w:t>
      </w:r>
      <w:r w:rsidR="00DD3BD5" w:rsidRPr="00DD3BD5">
        <w:rPr>
          <w:rFonts w:ascii="Times New Roman" w:eastAsia="Times New Roman" w:hAnsi="Times New Roman" w:cs="Times New Roman"/>
          <w:kern w:val="0"/>
          <w:sz w:val="24"/>
          <w:szCs w:val="24"/>
          <w14:ligatures w14:val="none"/>
        </w:rPr>
        <w:br/>
        <w:t>Took regional accountability and represented SEA in the Global Transformation Committee. Defined current/future states, roadmap, and workstreams; drove implementation and change management.</w:t>
      </w:r>
    </w:p>
    <w:p w14:paraId="06B7DFA0" w14:textId="77777777" w:rsidR="00E30268" w:rsidRDefault="00DD3BD5" w:rsidP="00E30268">
      <w:pPr>
        <w:spacing w:before="100" w:beforeAutospacing="1" w:after="100" w:afterAutospacing="1"/>
        <w:rPr>
          <w:rFonts w:ascii="Times New Roman" w:hAnsi="Times New Roman" w:cs="Times New Roman"/>
          <w:b/>
          <w:bCs/>
          <w:kern w:val="0"/>
          <w:sz w:val="24"/>
          <w:szCs w:val="24"/>
          <w14:ligatures w14:val="none"/>
        </w:rPr>
      </w:pPr>
      <w:proofErr w:type="gramStart"/>
      <w:r w:rsidRPr="00DD3BD5">
        <w:rPr>
          <w:rFonts w:ascii="Times New Roman" w:eastAsia="Times New Roman" w:hAnsi="Symbol" w:cs="Times New Roman"/>
          <w:kern w:val="0"/>
          <w:sz w:val="24"/>
          <w:szCs w:val="24"/>
          <w14:ligatures w14:val="none"/>
        </w:rPr>
        <w:t></w:t>
      </w:r>
      <w:r w:rsidRPr="00DD3BD5">
        <w:rPr>
          <w:rFonts w:ascii="Times New Roman" w:eastAsia="Times New Roman" w:hAnsi="Times New Roman" w:cs="Times New Roman"/>
          <w:kern w:val="0"/>
          <w:sz w:val="24"/>
          <w:szCs w:val="24"/>
          <w14:ligatures w14:val="none"/>
        </w:rPr>
        <w:t xml:space="preserve">  </w:t>
      </w:r>
      <w:r w:rsidRPr="00DD3BD5">
        <w:rPr>
          <w:rFonts w:ascii="Times New Roman" w:eastAsia="Times New Roman" w:hAnsi="Times New Roman" w:cs="Times New Roman"/>
          <w:b/>
          <w:bCs/>
          <w:kern w:val="0"/>
          <w:sz w:val="24"/>
          <w:szCs w:val="24"/>
          <w14:ligatures w14:val="none"/>
        </w:rPr>
        <w:t>Pioneered</w:t>
      </w:r>
      <w:proofErr w:type="gramEnd"/>
      <w:r w:rsidRPr="00DD3BD5">
        <w:rPr>
          <w:rFonts w:ascii="Times New Roman" w:eastAsia="Times New Roman" w:hAnsi="Times New Roman" w:cs="Times New Roman"/>
          <w:b/>
          <w:bCs/>
          <w:kern w:val="0"/>
          <w:sz w:val="24"/>
          <w:szCs w:val="24"/>
          <w14:ligatures w14:val="none"/>
        </w:rPr>
        <w:t xml:space="preserve"> Private Client &amp; Regional Strategy:</w:t>
      </w:r>
      <w:r w:rsidRPr="00DD3BD5">
        <w:rPr>
          <w:rFonts w:ascii="Times New Roman" w:eastAsia="Times New Roman" w:hAnsi="Times New Roman" w:cs="Times New Roman"/>
          <w:kern w:val="0"/>
          <w:sz w:val="24"/>
          <w:szCs w:val="24"/>
          <w14:ligatures w14:val="none"/>
        </w:rPr>
        <w:br/>
        <w:t xml:space="preserve">Developed Diageo’s first Private Client strategy, pioneering innovative engagement </w:t>
      </w:r>
      <w:r w:rsidRPr="00DD3BD5">
        <w:rPr>
          <w:rFonts w:ascii="Times New Roman" w:eastAsia="Times New Roman" w:hAnsi="Times New Roman" w:cs="Times New Roman"/>
          <w:kern w:val="0"/>
          <w:sz w:val="24"/>
          <w:szCs w:val="24"/>
          <w14:ligatures w14:val="none"/>
        </w:rPr>
        <w:lastRenderedPageBreak/>
        <w:t xml:space="preserve">approaches and doubling HNW sales. Separately led SEA regional strategy, defining growth </w:t>
      </w:r>
      <w:r w:rsidR="00E30268" w:rsidRPr="00E30268">
        <w:rPr>
          <w:rFonts w:ascii="Times New Roman" w:eastAsia="Times New Roman" w:hAnsi="Times New Roman" w:cs="Times New Roman"/>
          <w:b/>
          <w:bCs/>
          <w:kern w:val="0"/>
          <w:sz w:val="24"/>
          <w:szCs w:val="24"/>
          <w14:ligatures w14:val="none"/>
        </w:rPr>
        <w:t>High-P</w:t>
      </w:r>
    </w:p>
    <w:p w14:paraId="4E31AC1F" w14:textId="77777777" w:rsidR="00E30268" w:rsidRDefault="00E30268" w:rsidP="00E30268">
      <w:pPr>
        <w:spacing w:before="100" w:beforeAutospacing="1" w:after="100" w:afterAutospacing="1"/>
        <w:rPr>
          <w:rFonts w:ascii="Times New Roman" w:hAnsi="Times New Roman" w:cs="Times New Roman"/>
          <w:b/>
          <w:bCs/>
          <w:kern w:val="0"/>
          <w:sz w:val="24"/>
          <w:szCs w:val="24"/>
          <w14:ligatures w14:val="none"/>
        </w:rPr>
      </w:pPr>
    </w:p>
    <w:p w14:paraId="6C6A7B53" w14:textId="77777777" w:rsidR="00E30268" w:rsidRDefault="00E30268" w:rsidP="00E30268">
      <w:pPr>
        <w:spacing w:before="100" w:beforeAutospacing="1" w:after="100" w:afterAutospacing="1"/>
        <w:rPr>
          <w:rFonts w:ascii="Times New Roman" w:hAnsi="Times New Roman" w:cs="Times New Roman"/>
          <w:b/>
          <w:bCs/>
          <w:kern w:val="0"/>
          <w:sz w:val="24"/>
          <w:szCs w:val="24"/>
          <w14:ligatures w14:val="none"/>
        </w:rPr>
      </w:pPr>
    </w:p>
    <w:p w14:paraId="0BD08E94" w14:textId="77777777" w:rsidR="00E30268" w:rsidRDefault="00E30268" w:rsidP="00E30268">
      <w:pPr>
        <w:spacing w:before="100" w:beforeAutospacing="1" w:after="100" w:afterAutospacing="1"/>
        <w:rPr>
          <w:rFonts w:ascii="Times New Roman" w:hAnsi="Times New Roman" w:cs="Times New Roman"/>
          <w:b/>
          <w:bCs/>
          <w:kern w:val="0"/>
          <w:sz w:val="24"/>
          <w:szCs w:val="24"/>
          <w14:ligatures w14:val="none"/>
        </w:rPr>
      </w:pPr>
      <w:r>
        <w:rPr>
          <w:rFonts w:ascii="Times New Roman" w:hAnsi="Times New Roman" w:cs="Times New Roman" w:hint="eastAsia"/>
          <w:b/>
          <w:bCs/>
          <w:kern w:val="0"/>
          <w:sz w:val="24"/>
          <w:szCs w:val="24"/>
          <w14:ligatures w14:val="none"/>
        </w:rPr>
        <w:t>Microsoft</w:t>
      </w:r>
    </w:p>
    <w:p w14:paraId="46E464D8" w14:textId="6B6B77A8" w:rsidR="00E30268" w:rsidRPr="00E30268" w:rsidRDefault="00E30268" w:rsidP="00E30268">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hAnsi="Times New Roman" w:cs="Times New Roman" w:hint="eastAsia"/>
          <w:b/>
          <w:bCs/>
          <w:kern w:val="0"/>
          <w:sz w:val="24"/>
          <w:szCs w:val="24"/>
          <w14:ligatures w14:val="none"/>
        </w:rPr>
        <w:t>H</w:t>
      </w:r>
      <w:r>
        <w:rPr>
          <w:rFonts w:ascii="Times New Roman" w:hAnsi="Times New Roman" w:cs="Times New Roman"/>
          <w:b/>
          <w:bCs/>
          <w:kern w:val="0"/>
          <w:sz w:val="24"/>
          <w:szCs w:val="24"/>
          <w14:ligatures w14:val="none"/>
        </w:rPr>
        <w:t>i</w:t>
      </w:r>
      <w:r>
        <w:rPr>
          <w:rFonts w:ascii="Times New Roman" w:hAnsi="Times New Roman" w:cs="Times New Roman" w:hint="eastAsia"/>
          <w:b/>
          <w:bCs/>
          <w:kern w:val="0"/>
          <w:sz w:val="24"/>
          <w:szCs w:val="24"/>
          <w14:ligatures w14:val="none"/>
        </w:rPr>
        <w:t>gh-</w:t>
      </w:r>
      <w:r w:rsidR="000063B1">
        <w:rPr>
          <w:rFonts w:ascii="Times New Roman" w:hAnsi="Times New Roman" w:cs="Times New Roman"/>
          <w:b/>
          <w:bCs/>
          <w:kern w:val="0"/>
          <w:sz w:val="24"/>
          <w:szCs w:val="24"/>
          <w14:ligatures w14:val="none"/>
        </w:rPr>
        <w:t>managing</w:t>
      </w:r>
      <w:r w:rsidR="00310203">
        <w:rPr>
          <w:rFonts w:ascii="Times New Roman" w:hAnsi="Times New Roman" w:cs="Times New Roman" w:hint="eastAsia"/>
          <w:b/>
          <w:bCs/>
          <w:kern w:val="0"/>
          <w:sz w:val="24"/>
          <w:szCs w:val="24"/>
          <w14:ligatures w14:val="none"/>
        </w:rPr>
        <w:t xml:space="preserve"> </w:t>
      </w:r>
      <w:r w:rsidRPr="00E30268">
        <w:rPr>
          <w:rFonts w:ascii="Times New Roman" w:eastAsia="Times New Roman" w:hAnsi="Times New Roman" w:cs="Times New Roman"/>
          <w:b/>
          <w:bCs/>
          <w:kern w:val="0"/>
          <w:sz w:val="24"/>
          <w:szCs w:val="24"/>
          <w14:ligatures w14:val="none"/>
        </w:rPr>
        <w:t>performing Team from Scratch:</w:t>
      </w:r>
    </w:p>
    <w:p w14:paraId="42FD88DC" w14:textId="77777777" w:rsidR="00E30268" w:rsidRPr="00E30268" w:rsidRDefault="00E30268" w:rsidP="00E30268">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30268">
        <w:rPr>
          <w:rFonts w:ascii="Times New Roman" w:eastAsia="Times New Roman" w:hAnsi="Times New Roman" w:cs="Times New Roman"/>
          <w:kern w:val="0"/>
          <w:sz w:val="24"/>
          <w:szCs w:val="24"/>
          <w14:ligatures w14:val="none"/>
        </w:rPr>
        <w:t>Built a new Finance team (75% new hires) amid challenging transitions, simultaneously managing annual budgeting, Power BI implementation, and supporting critical organizational restructuring.</w:t>
      </w:r>
    </w:p>
    <w:p w14:paraId="5C22E088" w14:textId="77777777" w:rsidR="009F43E1" w:rsidRPr="009F43E1" w:rsidRDefault="009F43E1" w:rsidP="009F43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43E1">
        <w:rPr>
          <w:rFonts w:ascii="Times New Roman" w:eastAsia="Times New Roman" w:hAnsi="Times New Roman" w:cs="Times New Roman"/>
          <w:b/>
          <w:bCs/>
          <w:kern w:val="0"/>
          <w:sz w:val="24"/>
          <w:szCs w:val="24"/>
          <w14:ligatures w14:val="none"/>
        </w:rPr>
        <w:t>Strategic Investment Framework Innovation:</w:t>
      </w:r>
    </w:p>
    <w:p w14:paraId="410CB3D2" w14:textId="77777777" w:rsidR="009F43E1" w:rsidRPr="00035C54" w:rsidRDefault="009F43E1" w:rsidP="009F43E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43E1">
        <w:rPr>
          <w:rFonts w:ascii="Times New Roman" w:eastAsia="Times New Roman" w:hAnsi="Times New Roman" w:cs="Times New Roman"/>
          <w:kern w:val="0"/>
          <w:sz w:val="24"/>
          <w:szCs w:val="24"/>
          <w14:ligatures w14:val="none"/>
        </w:rPr>
        <w:t>Innovated a rigorous investment decision framework with clear ROI tracking, successfully securing crucial funding approvals from HQ following an extended investment freeze.</w:t>
      </w:r>
    </w:p>
    <w:p w14:paraId="273DA13B" w14:textId="77777777" w:rsidR="00035C54" w:rsidRPr="00035C54" w:rsidRDefault="00035C54" w:rsidP="00035C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5C54">
        <w:rPr>
          <w:rFonts w:ascii="Times New Roman" w:eastAsia="Times New Roman" w:hAnsi="Times New Roman" w:cs="Times New Roman"/>
          <w:b/>
          <w:bCs/>
          <w:kern w:val="0"/>
          <w:sz w:val="24"/>
          <w:szCs w:val="24"/>
          <w14:ligatures w14:val="none"/>
        </w:rPr>
        <w:t>Profitable Growth &amp; Strategic Recognition:</w:t>
      </w:r>
    </w:p>
    <w:p w14:paraId="025F2057" w14:textId="77777777" w:rsidR="00035C54" w:rsidRPr="00035C54" w:rsidRDefault="00035C54" w:rsidP="00035C5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5C54">
        <w:rPr>
          <w:rFonts w:ascii="Times New Roman" w:eastAsia="Times New Roman" w:hAnsi="Times New Roman" w:cs="Times New Roman"/>
          <w:kern w:val="0"/>
          <w:sz w:val="24"/>
          <w:szCs w:val="24"/>
          <w14:ligatures w14:val="none"/>
        </w:rPr>
        <w:t>Reversed declining trends to achieve double-digit growth, exceeding margin, overhead, and ROI targets. Co-led annual strategic review, highly recognized by CEO Satya Nadella as "best ever."</w:t>
      </w:r>
    </w:p>
    <w:p w14:paraId="4F04E377" w14:textId="77777777" w:rsidR="00035C54" w:rsidRPr="009F43E1" w:rsidRDefault="00035C54" w:rsidP="00035C5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9069D03" w14:textId="66ED0E5E" w:rsidR="003E5FA7" w:rsidRPr="00220DD9" w:rsidRDefault="00F0601E" w:rsidP="00F0601E">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7ED5">
        <w:rPr>
          <w:rFonts w:ascii="Times New Roman" w:eastAsia="Times New Roman" w:hAnsi="Times New Roman" w:cs="Times New Roman"/>
          <w:b/>
          <w:bCs/>
          <w:kern w:val="0"/>
          <w:sz w:val="24"/>
          <w:szCs w:val="24"/>
          <w14:ligatures w14:val="none"/>
        </w:rPr>
        <w:t>Mapped</w:t>
      </w:r>
      <w:r w:rsidR="003E5FA7" w:rsidRPr="00417ED5">
        <w:rPr>
          <w:rFonts w:ascii="Times New Roman" w:eastAsia="Times New Roman" w:hAnsi="Times New Roman" w:cs="Times New Roman"/>
          <w:b/>
          <w:bCs/>
          <w:kern w:val="0"/>
          <w:sz w:val="24"/>
          <w:szCs w:val="24"/>
          <w14:ligatures w14:val="none"/>
        </w:rPr>
        <w:t xml:space="preserve"> the value</w:t>
      </w:r>
      <w:r w:rsidR="003E5FA7" w:rsidRPr="00F0601E">
        <w:rPr>
          <w:rFonts w:ascii="Times New Roman" w:eastAsia="Times New Roman" w:hAnsi="Times New Roman" w:cs="Times New Roman"/>
          <w:b/>
          <w:bCs/>
          <w:kern w:val="0"/>
          <w:sz w:val="24"/>
          <w:szCs w:val="24"/>
          <w14:ligatures w14:val="none"/>
        </w:rPr>
        <w:t xml:space="preserve"> chain</w:t>
      </w:r>
      <w:r w:rsidR="003E5FA7" w:rsidRPr="00F0601E">
        <w:rPr>
          <w:rFonts w:ascii="Times New Roman" w:eastAsia="Times New Roman" w:hAnsi="Times New Roman" w:cs="Times New Roman"/>
          <w:kern w:val="0"/>
          <w:sz w:val="24"/>
          <w:szCs w:val="24"/>
          <w14:ligatures w14:val="none"/>
        </w:rPr>
        <w:t xml:space="preserve"> across the business model, </w:t>
      </w:r>
      <w:r w:rsidR="00036DFB" w:rsidRPr="00F0601E">
        <w:rPr>
          <w:rFonts w:ascii="Times New Roman" w:hAnsi="Times New Roman" w:cs="Times New Roman" w:hint="eastAsia"/>
          <w:kern w:val="0"/>
          <w:sz w:val="24"/>
          <w:szCs w:val="24"/>
          <w14:ligatures w14:val="none"/>
        </w:rPr>
        <w:t xml:space="preserve">identifying </w:t>
      </w:r>
      <w:r w:rsidR="003E5FA7" w:rsidRPr="00F0601E">
        <w:rPr>
          <w:rFonts w:ascii="Times New Roman" w:eastAsia="Times New Roman" w:hAnsi="Times New Roman" w:cs="Times New Roman"/>
          <w:kern w:val="0"/>
          <w:sz w:val="24"/>
          <w:szCs w:val="24"/>
          <w14:ligatures w14:val="none"/>
        </w:rPr>
        <w:t>driver</w:t>
      </w:r>
      <w:r w:rsidR="00133162" w:rsidRPr="00F0601E">
        <w:rPr>
          <w:rFonts w:ascii="Times New Roman" w:hAnsi="Times New Roman" w:cs="Times New Roman" w:hint="eastAsia"/>
          <w:kern w:val="0"/>
          <w:sz w:val="24"/>
          <w:szCs w:val="24"/>
          <w14:ligatures w14:val="none"/>
        </w:rPr>
        <w:t>s of</w:t>
      </w:r>
      <w:r w:rsidR="003E5FA7" w:rsidRPr="00F0601E">
        <w:rPr>
          <w:rFonts w:ascii="Times New Roman" w:eastAsia="Times New Roman" w:hAnsi="Times New Roman" w:cs="Times New Roman"/>
          <w:kern w:val="0"/>
          <w:sz w:val="24"/>
          <w:szCs w:val="24"/>
          <w14:ligatures w14:val="none"/>
        </w:rPr>
        <w:t xml:space="preserve"> revenue, cost, margin</w:t>
      </w:r>
      <w:r w:rsidR="00E05FD3" w:rsidRPr="00F0601E">
        <w:rPr>
          <w:rFonts w:ascii="Times New Roman" w:hAnsi="Times New Roman" w:cs="Times New Roman" w:hint="eastAsia"/>
          <w:kern w:val="0"/>
          <w:sz w:val="24"/>
          <w:szCs w:val="24"/>
          <w14:ligatures w14:val="none"/>
        </w:rPr>
        <w:t>, overhead</w:t>
      </w:r>
      <w:r w:rsidR="003E5FA7" w:rsidRPr="00F0601E">
        <w:rPr>
          <w:rFonts w:ascii="Times New Roman" w:eastAsia="Times New Roman" w:hAnsi="Times New Roman" w:cs="Times New Roman"/>
          <w:kern w:val="0"/>
          <w:sz w:val="24"/>
          <w:szCs w:val="24"/>
          <w14:ligatures w14:val="none"/>
        </w:rPr>
        <w:t>.</w:t>
      </w:r>
    </w:p>
    <w:p w14:paraId="75A3BDAC" w14:textId="77777777" w:rsidR="00220DD9" w:rsidRPr="00F0601E" w:rsidRDefault="00220DD9" w:rsidP="00220DD9">
      <w:pPr>
        <w:pStyle w:val="ListParagraph"/>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3DC2624B" w14:textId="4047E04C" w:rsidR="003E5FA7" w:rsidRPr="00220DD9" w:rsidRDefault="003E5FA7" w:rsidP="00F0601E">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01E">
        <w:rPr>
          <w:rFonts w:ascii="Times New Roman" w:eastAsia="Times New Roman" w:hAnsi="Times New Roman" w:cs="Times New Roman"/>
          <w:b/>
          <w:bCs/>
          <w:kern w:val="0"/>
          <w:sz w:val="24"/>
          <w:szCs w:val="24"/>
          <w14:ligatures w14:val="none"/>
        </w:rPr>
        <w:t>Designed a driver-based global P&amp;L architecture</w:t>
      </w:r>
      <w:r w:rsidR="007A190C" w:rsidRPr="00F0601E">
        <w:rPr>
          <w:rFonts w:ascii="Times New Roman" w:hAnsi="Times New Roman" w:cs="Times New Roman" w:hint="eastAsia"/>
          <w:kern w:val="0"/>
          <w:sz w:val="24"/>
          <w:szCs w:val="24"/>
          <w14:ligatures w14:val="none"/>
        </w:rPr>
        <w:t xml:space="preserve"> </w:t>
      </w:r>
      <w:r w:rsidR="00BD083E">
        <w:rPr>
          <w:rFonts w:ascii="Times New Roman" w:hAnsi="Times New Roman" w:cs="Times New Roman" w:hint="eastAsia"/>
          <w:kern w:val="0"/>
          <w:sz w:val="24"/>
          <w:szCs w:val="24"/>
          <w14:ligatures w14:val="none"/>
        </w:rPr>
        <w:t>(</w:t>
      </w:r>
      <w:r w:rsidRPr="00F0601E">
        <w:rPr>
          <w:rFonts w:ascii="Times New Roman" w:eastAsia="Times New Roman" w:hAnsi="Times New Roman" w:cs="Times New Roman"/>
          <w:kern w:val="0"/>
          <w:sz w:val="24"/>
          <w:szCs w:val="24"/>
          <w14:ligatures w14:val="none"/>
        </w:rPr>
        <w:t>product, BU, geography, and management responsibility</w:t>
      </w:r>
      <w:r w:rsidR="00BD083E">
        <w:rPr>
          <w:rFonts w:ascii="Times New Roman" w:hAnsi="Times New Roman" w:cs="Times New Roman" w:hint="eastAsia"/>
          <w:kern w:val="0"/>
          <w:sz w:val="24"/>
          <w:szCs w:val="24"/>
          <w14:ligatures w14:val="none"/>
        </w:rPr>
        <w:t>)</w:t>
      </w:r>
      <w:r w:rsidRPr="00F0601E">
        <w:rPr>
          <w:rFonts w:ascii="Times New Roman" w:eastAsia="Times New Roman" w:hAnsi="Times New Roman" w:cs="Times New Roman"/>
          <w:kern w:val="0"/>
          <w:sz w:val="24"/>
          <w:szCs w:val="24"/>
          <w14:ligatures w14:val="none"/>
        </w:rPr>
        <w:t>.</w:t>
      </w:r>
    </w:p>
    <w:p w14:paraId="065CF858" w14:textId="77777777" w:rsidR="00220DD9" w:rsidRPr="00220DD9" w:rsidRDefault="00220DD9" w:rsidP="00220DD9">
      <w:pPr>
        <w:pStyle w:val="ListParagraph"/>
        <w:rPr>
          <w:rFonts w:ascii="Times New Roman" w:eastAsia="Times New Roman" w:hAnsi="Times New Roman" w:cs="Times New Roman"/>
          <w:kern w:val="0"/>
          <w:sz w:val="24"/>
          <w:szCs w:val="24"/>
          <w14:ligatures w14:val="none"/>
        </w:rPr>
      </w:pPr>
    </w:p>
    <w:p w14:paraId="4470A416" w14:textId="50702B67" w:rsidR="0063502E" w:rsidRDefault="003E5FA7" w:rsidP="00220DD9">
      <w:pPr>
        <w:pStyle w:val="ListParagraph"/>
        <w:numPr>
          <w:ilvl w:val="0"/>
          <w:numId w:val="24"/>
        </w:numPr>
        <w:spacing w:before="100" w:beforeAutospacing="1" w:after="100" w:afterAutospacing="1" w:line="240" w:lineRule="auto"/>
        <w:rPr>
          <w:rFonts w:ascii="Times New Roman" w:hAnsi="Times New Roman" w:cs="Times New Roman"/>
          <w:kern w:val="0"/>
          <w:sz w:val="24"/>
          <w:szCs w:val="24"/>
          <w14:ligatures w14:val="none"/>
        </w:rPr>
      </w:pPr>
      <w:r w:rsidRPr="00220DD9">
        <w:rPr>
          <w:rFonts w:ascii="Times New Roman" w:eastAsia="Times New Roman" w:hAnsi="Times New Roman" w:cs="Times New Roman"/>
          <w:b/>
          <w:bCs/>
          <w:kern w:val="0"/>
          <w:sz w:val="24"/>
          <w:szCs w:val="24"/>
          <w14:ligatures w14:val="none"/>
        </w:rPr>
        <w:t>Condensed everything into a 2-page visual</w:t>
      </w:r>
      <w:r w:rsidRPr="00220DD9">
        <w:rPr>
          <w:rFonts w:ascii="Times New Roman" w:eastAsia="Times New Roman" w:hAnsi="Times New Roman" w:cs="Times New Roman"/>
          <w:kern w:val="0"/>
          <w:sz w:val="24"/>
          <w:szCs w:val="24"/>
          <w14:ligatures w14:val="none"/>
        </w:rPr>
        <w:t>, enabling interpretation of the architecture within minutes</w:t>
      </w:r>
      <w:r w:rsidR="0063502E" w:rsidRPr="00220DD9">
        <w:rPr>
          <w:rFonts w:ascii="Times New Roman" w:hAnsi="Times New Roman" w:cs="Times New Roman" w:hint="eastAsia"/>
          <w:kern w:val="0"/>
          <w:sz w:val="24"/>
          <w:szCs w:val="24"/>
          <w14:ligatures w14:val="none"/>
        </w:rPr>
        <w:t>.</w:t>
      </w:r>
    </w:p>
    <w:p w14:paraId="59CB3C79" w14:textId="77777777" w:rsidR="00220DD9" w:rsidRPr="00220DD9" w:rsidRDefault="00220DD9" w:rsidP="00220DD9">
      <w:pPr>
        <w:pStyle w:val="ListParagraph"/>
        <w:rPr>
          <w:rFonts w:ascii="Times New Roman" w:hAnsi="Times New Roman" w:cs="Times New Roman"/>
          <w:kern w:val="0"/>
          <w:sz w:val="24"/>
          <w:szCs w:val="24"/>
          <w14:ligatures w14:val="none"/>
        </w:rPr>
      </w:pPr>
    </w:p>
    <w:p w14:paraId="19FF768C" w14:textId="78782A27" w:rsidR="002428A7" w:rsidRPr="00220DD9" w:rsidRDefault="00833DBE" w:rsidP="0063502E">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7ED5">
        <w:rPr>
          <w:rFonts w:ascii="Times New Roman" w:eastAsia="Times New Roman" w:hAnsi="Symbol" w:cs="Times New Roman"/>
          <w:b/>
          <w:bCs/>
          <w:kern w:val="0"/>
          <w:sz w:val="24"/>
          <w:szCs w:val="24"/>
          <w14:ligatures w14:val="none"/>
        </w:rPr>
        <w:t>Built</w:t>
      </w:r>
      <w:r w:rsidR="002428A7" w:rsidRPr="00417ED5">
        <w:rPr>
          <w:rFonts w:ascii="Times New Roman" w:eastAsia="Times New Roman" w:hAnsi="Symbol" w:cs="Times New Roman"/>
          <w:b/>
          <w:bCs/>
          <w:kern w:val="0"/>
          <w:sz w:val="24"/>
          <w:szCs w:val="24"/>
          <w14:ligatures w14:val="none"/>
        </w:rPr>
        <w:t xml:space="preserve"> </w:t>
      </w:r>
      <w:r w:rsidR="00DA3197" w:rsidRPr="00417ED5">
        <w:rPr>
          <w:rFonts w:ascii="Times New Roman" w:eastAsia="Times New Roman" w:hAnsi="Symbol" w:cs="Times New Roman"/>
          <w:b/>
          <w:bCs/>
          <w:kern w:val="0"/>
          <w:sz w:val="24"/>
          <w:szCs w:val="24"/>
          <w14:ligatures w14:val="none"/>
        </w:rPr>
        <w:t>supporting</w:t>
      </w:r>
      <w:r w:rsidR="002428A7" w:rsidRPr="00417ED5">
        <w:rPr>
          <w:rFonts w:ascii="Times New Roman" w:eastAsia="Times New Roman" w:hAnsi="Symbol" w:cs="Times New Roman"/>
          <w:b/>
          <w:bCs/>
          <w:kern w:val="0"/>
          <w:sz w:val="24"/>
          <w:szCs w:val="24"/>
          <w14:ligatures w14:val="none"/>
        </w:rPr>
        <w:t xml:space="preserve"> database and infrastructure</w:t>
      </w:r>
      <w:r w:rsidR="002428A7" w:rsidRPr="0063502E">
        <w:rPr>
          <w:rFonts w:ascii="Times New Roman" w:eastAsia="Times New Roman" w:hAnsi="Symbol" w:cs="Times New Roman"/>
          <w:kern w:val="0"/>
          <w:sz w:val="24"/>
          <w:szCs w:val="24"/>
          <w14:ligatures w14:val="none"/>
        </w:rPr>
        <w:t xml:space="preserve"> to operationalize the approved global P&amp;L architecture,</w:t>
      </w:r>
      <w:r w:rsidR="00593EA9">
        <w:rPr>
          <w:rFonts w:ascii="Times New Roman" w:hAnsi="Symbol" w:cs="Times New Roman" w:hint="eastAsia"/>
          <w:kern w:val="0"/>
          <w:sz w:val="24"/>
          <w:szCs w:val="24"/>
          <w14:ligatures w14:val="none"/>
        </w:rPr>
        <w:t xml:space="preserve"> </w:t>
      </w:r>
      <w:r w:rsidR="002428A7" w:rsidRPr="0063502E">
        <w:rPr>
          <w:rFonts w:ascii="Times New Roman" w:eastAsia="Times New Roman" w:hAnsi="Symbol" w:cs="Times New Roman"/>
          <w:kern w:val="0"/>
          <w:sz w:val="24"/>
          <w:szCs w:val="24"/>
          <w14:ligatures w14:val="none"/>
        </w:rPr>
        <w:t>providing coaching and training for stakeholder adoption.</w:t>
      </w:r>
    </w:p>
    <w:p w14:paraId="3B20FDB2" w14:textId="77777777" w:rsidR="00220DD9" w:rsidRPr="00220DD9" w:rsidRDefault="00220DD9" w:rsidP="00220DD9">
      <w:pPr>
        <w:pStyle w:val="ListParagraph"/>
        <w:rPr>
          <w:rFonts w:ascii="Times New Roman" w:eastAsia="Times New Roman" w:hAnsi="Times New Roman" w:cs="Times New Roman"/>
          <w:kern w:val="0"/>
          <w:sz w:val="24"/>
          <w:szCs w:val="24"/>
          <w14:ligatures w14:val="none"/>
        </w:rPr>
      </w:pPr>
    </w:p>
    <w:p w14:paraId="78739686" w14:textId="05C71F04" w:rsidR="002428A7" w:rsidRPr="002428A7" w:rsidRDefault="00566B9A" w:rsidP="002428A7">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6B9A">
        <w:rPr>
          <w:rFonts w:ascii="Times New Roman" w:eastAsia="Times New Roman" w:hAnsi="Times New Roman" w:cs="Times New Roman"/>
          <w:b/>
          <w:bCs/>
          <w:kern w:val="0"/>
          <w:sz w:val="24"/>
          <w:szCs w:val="24"/>
          <w14:ligatures w14:val="none"/>
        </w:rPr>
        <w:t>Kicked</w:t>
      </w:r>
      <w:r w:rsidR="002428A7" w:rsidRPr="00566B9A">
        <w:rPr>
          <w:rFonts w:ascii="Times New Roman" w:eastAsia="Times New Roman" w:hAnsi="Times New Roman" w:cs="Times New Roman"/>
          <w:b/>
          <w:bCs/>
          <w:kern w:val="0"/>
          <w:sz w:val="24"/>
          <w:szCs w:val="24"/>
          <w14:ligatures w14:val="none"/>
        </w:rPr>
        <w:t xml:space="preserve"> off</w:t>
      </w:r>
      <w:r w:rsidR="002428A7" w:rsidRPr="002428A7">
        <w:rPr>
          <w:rFonts w:ascii="Times New Roman" w:eastAsia="Times New Roman" w:hAnsi="Times New Roman" w:cs="Times New Roman"/>
          <w:b/>
          <w:bCs/>
          <w:kern w:val="0"/>
          <w:sz w:val="24"/>
          <w:szCs w:val="24"/>
          <w14:ligatures w14:val="none"/>
        </w:rPr>
        <w:t xml:space="preserve"> the Annual Operational Planning process</w:t>
      </w:r>
      <w:r w:rsidR="002428A7" w:rsidRPr="002428A7">
        <w:rPr>
          <w:rFonts w:ascii="Times New Roman" w:eastAsia="Times New Roman" w:hAnsi="Times New Roman" w:cs="Times New Roman"/>
          <w:kern w:val="0"/>
          <w:sz w:val="24"/>
          <w:szCs w:val="24"/>
          <w14:ligatures w14:val="none"/>
        </w:rPr>
        <w:t xml:space="preserve"> with leadership team, clearly defining start-to-end deliverables, responsibilities, and timeline to ensure seamless execution.</w:t>
      </w:r>
    </w:p>
    <w:p w14:paraId="2FFDC416" w14:textId="77777777" w:rsidR="00007F13" w:rsidRPr="00007F13" w:rsidRDefault="00007F13" w:rsidP="00007F13">
      <w:pPr>
        <w:pStyle w:val="ListParagraph"/>
        <w:rPr>
          <w:rFonts w:ascii="Times New Roman" w:hAnsi="Times New Roman" w:cs="Times New Roman"/>
          <w:kern w:val="0"/>
          <w:sz w:val="24"/>
          <w:szCs w:val="24"/>
          <w14:ligatures w14:val="none"/>
        </w:rPr>
      </w:pPr>
    </w:p>
    <w:p w14:paraId="7BE2CA5D" w14:textId="7B8B017C" w:rsidR="008A4DE6" w:rsidRPr="002E102A" w:rsidRDefault="00AE6A2B" w:rsidP="007415F1">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1B09">
        <w:rPr>
          <w:rFonts w:ascii="Times New Roman" w:hAnsi="Times New Roman" w:cs="Times New Roman" w:hint="eastAsia"/>
          <w:b/>
          <w:bCs/>
          <w:kern w:val="0"/>
          <w:sz w:val="24"/>
          <w:szCs w:val="24"/>
          <w14:ligatures w14:val="none"/>
        </w:rPr>
        <w:t xml:space="preserve">Delivered the first </w:t>
      </w:r>
      <w:r w:rsidR="007415F1" w:rsidRPr="00971B09">
        <w:rPr>
          <w:rFonts w:ascii="Times New Roman" w:eastAsia="Times New Roman" w:hAnsi="Times New Roman" w:cs="Times New Roman"/>
          <w:b/>
          <w:bCs/>
          <w:kern w:val="0"/>
          <w:sz w:val="24"/>
          <w:szCs w:val="24"/>
          <w14:ligatures w14:val="none"/>
        </w:rPr>
        <w:t>Annual Operating Plan / Budget</w:t>
      </w:r>
      <w:r w:rsidR="007415F1" w:rsidRPr="007415F1">
        <w:rPr>
          <w:rFonts w:ascii="Times New Roman" w:eastAsia="Times New Roman" w:hAnsi="Times New Roman" w:cs="Times New Roman"/>
          <w:kern w:val="0"/>
          <w:sz w:val="24"/>
          <w:szCs w:val="24"/>
          <w14:ligatures w14:val="none"/>
        </w:rPr>
        <w:t xml:space="preserve"> </w:t>
      </w:r>
      <w:r>
        <w:rPr>
          <w:rFonts w:ascii="Times New Roman" w:hAnsi="Times New Roman" w:cs="Times New Roman" w:hint="eastAsia"/>
          <w:kern w:val="0"/>
          <w:sz w:val="24"/>
          <w:szCs w:val="24"/>
          <w14:ligatures w14:val="none"/>
        </w:rPr>
        <w:t xml:space="preserve">within </w:t>
      </w:r>
      <w:r w:rsidR="00174901">
        <w:rPr>
          <w:rFonts w:ascii="Times New Roman" w:hAnsi="Times New Roman" w:cs="Times New Roman" w:hint="eastAsia"/>
          <w:kern w:val="0"/>
          <w:sz w:val="24"/>
          <w:szCs w:val="24"/>
          <w14:ligatures w14:val="none"/>
        </w:rPr>
        <w:t>6 weeks</w:t>
      </w:r>
      <w:r w:rsidR="008A4DE6">
        <w:rPr>
          <w:rFonts w:ascii="Times New Roman" w:hAnsi="Times New Roman" w:cs="Times New Roman" w:hint="eastAsia"/>
          <w:kern w:val="0"/>
          <w:sz w:val="24"/>
          <w:szCs w:val="24"/>
          <w14:ligatures w14:val="none"/>
        </w:rPr>
        <w:t xml:space="preserve">, </w:t>
      </w:r>
      <w:r w:rsidR="007415F1" w:rsidRPr="007415F1">
        <w:rPr>
          <w:rFonts w:ascii="Times New Roman" w:eastAsia="Times New Roman" w:hAnsi="Times New Roman" w:cs="Times New Roman"/>
          <w:kern w:val="0"/>
          <w:sz w:val="24"/>
          <w:szCs w:val="24"/>
          <w14:ligatures w14:val="none"/>
        </w:rPr>
        <w:t>including</w:t>
      </w:r>
      <w:r w:rsidR="00BC23EE">
        <w:rPr>
          <w:rFonts w:ascii="Times New Roman" w:hAnsi="Times New Roman" w:cs="Times New Roman" w:hint="eastAsia"/>
          <w:kern w:val="0"/>
          <w:sz w:val="24"/>
          <w:szCs w:val="24"/>
          <w14:ligatures w14:val="none"/>
        </w:rPr>
        <w:t xml:space="preserve"> all key </w:t>
      </w:r>
      <w:r w:rsidR="00811580">
        <w:rPr>
          <w:rFonts w:ascii="Times New Roman" w:hAnsi="Times New Roman" w:cs="Times New Roman"/>
          <w:kern w:val="0"/>
          <w:sz w:val="24"/>
          <w:szCs w:val="24"/>
          <w14:ligatures w14:val="none"/>
        </w:rPr>
        <w:t>components</w:t>
      </w:r>
      <w:r w:rsidR="00811580">
        <w:rPr>
          <w:rFonts w:ascii="Times New Roman" w:hAnsi="Times New Roman" w:cs="Times New Roman" w:hint="eastAsia"/>
          <w:kern w:val="0"/>
          <w:sz w:val="24"/>
          <w:szCs w:val="24"/>
          <w14:ligatures w14:val="none"/>
        </w:rPr>
        <w:t xml:space="preserve"> to drive targets, priorities, performance, and investment</w:t>
      </w:r>
      <w:r w:rsidR="002E102A">
        <w:rPr>
          <w:rFonts w:ascii="Times New Roman" w:hAnsi="Times New Roman" w:cs="Times New Roman" w:hint="eastAsia"/>
          <w:kern w:val="0"/>
          <w:sz w:val="24"/>
          <w:szCs w:val="24"/>
          <w14:ligatures w14:val="none"/>
        </w:rPr>
        <w:t>, resourcing decisions.</w:t>
      </w:r>
    </w:p>
    <w:p w14:paraId="06C4476E" w14:textId="77777777" w:rsidR="002E102A" w:rsidRPr="002E102A" w:rsidRDefault="002E102A" w:rsidP="002E102A">
      <w:pPr>
        <w:pStyle w:val="ListParagraph"/>
        <w:rPr>
          <w:rFonts w:ascii="Times New Roman" w:eastAsia="Times New Roman" w:hAnsi="Times New Roman" w:cs="Times New Roman"/>
          <w:kern w:val="0"/>
          <w:sz w:val="24"/>
          <w:szCs w:val="24"/>
          <w14:ligatures w14:val="none"/>
        </w:rPr>
      </w:pPr>
    </w:p>
    <w:p w14:paraId="46D94B52" w14:textId="332E712E" w:rsidR="00B560DE" w:rsidRDefault="007415F1" w:rsidP="000534D7">
      <w:pPr>
        <w:pStyle w:val="ListParagraph"/>
        <w:numPr>
          <w:ilvl w:val="0"/>
          <w:numId w:val="34"/>
        </w:numPr>
        <w:spacing w:before="100" w:beforeAutospacing="1" w:after="100" w:afterAutospacing="1" w:line="240" w:lineRule="auto"/>
        <w:ind w:left="426" w:hanging="66"/>
        <w:rPr>
          <w:rFonts w:ascii="Times New Roman" w:hAnsi="Times New Roman" w:cs="Times New Roman"/>
          <w:kern w:val="0"/>
          <w:sz w:val="24"/>
          <w:szCs w:val="24"/>
          <w14:ligatures w14:val="none"/>
        </w:rPr>
      </w:pPr>
      <w:r w:rsidRPr="007415F1">
        <w:rPr>
          <w:rFonts w:ascii="Times New Roman" w:eastAsia="Times New Roman" w:hAnsi="Times New Roman" w:cs="Times New Roman"/>
          <w:kern w:val="0"/>
          <w:sz w:val="24"/>
          <w:szCs w:val="24"/>
          <w14:ligatures w14:val="none"/>
        </w:rPr>
        <w:lastRenderedPageBreak/>
        <w:t>comprehensive assumptions</w:t>
      </w:r>
      <w:r w:rsidR="00163E3F">
        <w:rPr>
          <w:rFonts w:ascii="Times New Roman" w:hAnsi="Times New Roman" w:cs="Times New Roman" w:hint="eastAsia"/>
          <w:kern w:val="0"/>
          <w:sz w:val="24"/>
          <w:szCs w:val="24"/>
          <w14:ligatures w14:val="none"/>
        </w:rPr>
        <w:t xml:space="preserve"> </w:t>
      </w:r>
    </w:p>
    <w:p w14:paraId="748ADA21" w14:textId="77777777" w:rsidR="00B560DE" w:rsidRPr="00B560DE" w:rsidRDefault="00B560DE" w:rsidP="00F1212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P</w:t>
      </w:r>
      <w:r w:rsidR="007415F1" w:rsidRPr="007415F1">
        <w:rPr>
          <w:rFonts w:ascii="Times New Roman" w:eastAsia="Times New Roman" w:hAnsi="Times New Roman" w:cs="Times New Roman"/>
          <w:kern w:val="0"/>
          <w:sz w:val="24"/>
          <w:szCs w:val="24"/>
          <w14:ligatures w14:val="none"/>
        </w:rPr>
        <w:t>roduct-level analytics</w:t>
      </w:r>
    </w:p>
    <w:p w14:paraId="72B774D5" w14:textId="77777777" w:rsidR="00B560DE" w:rsidRPr="00B560DE" w:rsidRDefault="007415F1" w:rsidP="00F1212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415F1">
        <w:rPr>
          <w:rFonts w:ascii="Times New Roman" w:eastAsia="Times New Roman" w:hAnsi="Times New Roman" w:cs="Times New Roman"/>
          <w:kern w:val="0"/>
          <w:sz w:val="24"/>
          <w:szCs w:val="24"/>
          <w14:ligatures w14:val="none"/>
        </w:rPr>
        <w:t>functional initiatives</w:t>
      </w:r>
    </w:p>
    <w:p w14:paraId="69A10610" w14:textId="77777777" w:rsidR="00B560DE" w:rsidRPr="00B560DE" w:rsidRDefault="007415F1" w:rsidP="00F1212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415F1">
        <w:rPr>
          <w:rFonts w:ascii="Times New Roman" w:eastAsia="Times New Roman" w:hAnsi="Times New Roman" w:cs="Times New Roman"/>
          <w:kern w:val="0"/>
          <w:sz w:val="24"/>
          <w:szCs w:val="24"/>
          <w14:ligatures w14:val="none"/>
        </w:rPr>
        <w:t>investment/resourcing</w:t>
      </w:r>
    </w:p>
    <w:p w14:paraId="6AF62284" w14:textId="0252BADD" w:rsidR="00B560DE" w:rsidRPr="00B560DE" w:rsidRDefault="00B560DE" w:rsidP="00F1212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S</w:t>
      </w:r>
      <w:r w:rsidRPr="007415F1">
        <w:rPr>
          <w:rFonts w:ascii="Times New Roman" w:eastAsia="Times New Roman" w:hAnsi="Times New Roman" w:cs="Times New Roman"/>
          <w:kern w:val="0"/>
          <w:sz w:val="24"/>
          <w:szCs w:val="24"/>
          <w14:ligatures w14:val="none"/>
        </w:rPr>
        <w:t>ensitivit</w:t>
      </w:r>
      <w:r w:rsidR="00F1212C">
        <w:rPr>
          <w:rFonts w:ascii="Times New Roman" w:hAnsi="Times New Roman" w:cs="Times New Roman" w:hint="eastAsia"/>
          <w:kern w:val="0"/>
          <w:sz w:val="24"/>
          <w:szCs w:val="24"/>
          <w14:ligatures w14:val="none"/>
        </w:rPr>
        <w:t xml:space="preserve">ies </w:t>
      </w:r>
      <w:r w:rsidRPr="007415F1">
        <w:rPr>
          <w:rFonts w:ascii="Times New Roman" w:eastAsia="Times New Roman" w:hAnsi="Times New Roman" w:cs="Times New Roman"/>
          <w:kern w:val="0"/>
          <w:sz w:val="24"/>
          <w:szCs w:val="24"/>
          <w14:ligatures w14:val="none"/>
        </w:rPr>
        <w:t xml:space="preserve">/ </w:t>
      </w:r>
      <w:r w:rsidR="00F1212C">
        <w:rPr>
          <w:rFonts w:ascii="Times New Roman" w:hAnsi="Times New Roman" w:cs="Times New Roman" w:hint="eastAsia"/>
          <w:kern w:val="0"/>
          <w:sz w:val="24"/>
          <w:szCs w:val="24"/>
          <w14:ligatures w14:val="none"/>
        </w:rPr>
        <w:t>Risks &amp; Opportunities</w:t>
      </w:r>
    </w:p>
    <w:p w14:paraId="10FA3CAB" w14:textId="77777777" w:rsidR="00B560DE" w:rsidRPr="00B560DE" w:rsidRDefault="00B560DE" w:rsidP="00B560DE">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63AACB9" w14:textId="3746F56C" w:rsidR="00227C7E" w:rsidRDefault="001D1891" w:rsidP="000C1CB3">
      <w:pPr>
        <w:spacing w:before="100" w:beforeAutospacing="1" w:after="100" w:afterAutospacing="1"/>
        <w:rPr>
          <w:rFonts w:ascii="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I</w:t>
      </w:r>
      <w:r w:rsidR="007415F1" w:rsidRPr="007415F1">
        <w:rPr>
          <w:rFonts w:ascii="Times New Roman" w:eastAsia="Times New Roman" w:hAnsi="Times New Roman" w:cs="Times New Roman"/>
          <w:kern w:val="0"/>
          <w:sz w:val="24"/>
          <w:szCs w:val="24"/>
          <w14:ligatures w14:val="none"/>
        </w:rPr>
        <w:t>mplemented a monthly forecast and review process with deliverables, cross-functional accountability,</w:t>
      </w:r>
      <w:r w:rsidR="003B2063">
        <w:rPr>
          <w:rFonts w:ascii="Times New Roman" w:hAnsi="Times New Roman" w:cs="Times New Roman" w:hint="eastAsia"/>
          <w:kern w:val="0"/>
          <w:sz w:val="24"/>
          <w:szCs w:val="24"/>
          <w14:ligatures w14:val="none"/>
        </w:rPr>
        <w:t xml:space="preserve"> </w:t>
      </w:r>
      <w:r w:rsidR="00A62ED5">
        <w:rPr>
          <w:rFonts w:ascii="Times New Roman" w:hAnsi="Times New Roman" w:cs="Times New Roman" w:hint="eastAsia"/>
          <w:kern w:val="0"/>
          <w:sz w:val="24"/>
          <w:szCs w:val="24"/>
          <w14:ligatures w14:val="none"/>
        </w:rPr>
        <w:t>meeting agenda and participants</w:t>
      </w:r>
      <w:r w:rsidR="003B2063">
        <w:rPr>
          <w:rFonts w:ascii="Times New Roman" w:hAnsi="Times New Roman" w:cs="Times New Roman" w:hint="eastAsia"/>
          <w:kern w:val="0"/>
          <w:sz w:val="24"/>
          <w:szCs w:val="24"/>
          <w14:ligatures w14:val="none"/>
        </w:rPr>
        <w:t xml:space="preserve">, </w:t>
      </w:r>
      <w:r w:rsidR="007415F1" w:rsidRPr="007415F1">
        <w:rPr>
          <w:rFonts w:ascii="Times New Roman" w:eastAsia="Times New Roman" w:hAnsi="Times New Roman" w:cs="Times New Roman"/>
          <w:kern w:val="0"/>
          <w:sz w:val="24"/>
          <w:szCs w:val="24"/>
          <w14:ligatures w14:val="none"/>
        </w:rPr>
        <w:t>embedding business update</w:t>
      </w:r>
      <w:r w:rsidR="00596744">
        <w:rPr>
          <w:rFonts w:ascii="Times New Roman" w:hAnsi="Times New Roman" w:cs="Times New Roman" w:hint="eastAsia"/>
          <w:kern w:val="0"/>
          <w:sz w:val="24"/>
          <w:szCs w:val="24"/>
          <w14:ligatures w14:val="none"/>
        </w:rPr>
        <w:t>s</w:t>
      </w:r>
      <w:r w:rsidR="00E80E7B">
        <w:rPr>
          <w:rFonts w:ascii="Times New Roman" w:hAnsi="Times New Roman" w:cs="Times New Roman" w:hint="eastAsia"/>
          <w:kern w:val="0"/>
          <w:sz w:val="24"/>
          <w:szCs w:val="24"/>
          <w14:ligatures w14:val="none"/>
        </w:rPr>
        <w:t xml:space="preserve">. </w:t>
      </w:r>
      <w:r w:rsidR="00E80E7B">
        <w:rPr>
          <w:rFonts w:ascii="Times New Roman" w:hAnsi="Times New Roman" w:cs="Times New Roman"/>
          <w:kern w:val="0"/>
          <w:sz w:val="24"/>
          <w:szCs w:val="24"/>
          <w14:ligatures w14:val="none"/>
        </w:rPr>
        <w:t>B</w:t>
      </w:r>
      <w:r w:rsidR="00E80E7B">
        <w:rPr>
          <w:rFonts w:ascii="Times New Roman" w:hAnsi="Times New Roman" w:cs="Times New Roman" w:hint="eastAsia"/>
          <w:kern w:val="0"/>
          <w:sz w:val="24"/>
          <w:szCs w:val="24"/>
          <w14:ligatures w14:val="none"/>
        </w:rPr>
        <w:t>uilt up data / system / team capability.</w:t>
      </w:r>
    </w:p>
    <w:p w14:paraId="09098333" w14:textId="77777777" w:rsidR="0010128A" w:rsidRDefault="0010128A" w:rsidP="000C1CB3">
      <w:pPr>
        <w:spacing w:before="100" w:beforeAutospacing="1" w:after="100" w:afterAutospacing="1"/>
        <w:rPr>
          <w:rFonts w:ascii="Times New Roman" w:hAnsi="Times New Roman" w:cs="Times New Roman"/>
          <w:kern w:val="0"/>
          <w:sz w:val="24"/>
          <w:szCs w:val="24"/>
          <w14:ligatures w14:val="none"/>
        </w:rPr>
      </w:pPr>
    </w:p>
    <w:p w14:paraId="53001BE7" w14:textId="5CFB4F1A" w:rsidR="0010128A" w:rsidRDefault="0010128A" w:rsidP="000C1CB3">
      <w:pPr>
        <w:spacing w:before="100" w:beforeAutospacing="1" w:after="100" w:afterAutospacing="1"/>
      </w:pPr>
      <w:r>
        <w:rPr>
          <w:rStyle w:val="Strong"/>
        </w:rPr>
        <w:t>Results:</w:t>
      </w:r>
      <w:r>
        <w:br/>
        <w:t xml:space="preserve">Teams gained critical clarity on how daily operations fed into financial outcomes via the new driver-based P&amp;L. The 2-page architecture cut complexity, enabling swift, data-driven decisions. The first Annual Operating Plan, delivered in six weeks, set tangible targets and performance measures. Monthly forecast reviews </w:t>
      </w:r>
      <w:bookmarkStart w:id="3" w:name="OLE_LINK8"/>
      <w:r>
        <w:t>further embedded accountability, synergy, and investor confidence, accelerating the company’s strategic agility.</w:t>
      </w:r>
    </w:p>
    <w:bookmarkEnd w:id="3"/>
    <w:p w14:paraId="64F054B6" w14:textId="77777777" w:rsidR="001C5791" w:rsidRDefault="001C5791" w:rsidP="000C1CB3">
      <w:pPr>
        <w:spacing w:before="100" w:beforeAutospacing="1" w:after="100" w:afterAutospacing="1"/>
      </w:pPr>
    </w:p>
    <w:p w14:paraId="224E9B43" w14:textId="2BF93B25" w:rsidR="001C5791" w:rsidRDefault="001C5791" w:rsidP="001C5791">
      <w:pPr>
        <w:pStyle w:val="NormalWeb"/>
        <w:numPr>
          <w:ilvl w:val="0"/>
          <w:numId w:val="37"/>
        </w:numPr>
      </w:pPr>
      <w:r>
        <w:t>Designed and implemented a dashboard with cross-functional KPIs aligned to strategic priorities</w:t>
      </w:r>
      <w:r w:rsidR="00B12480">
        <w:rPr>
          <w:rFonts w:eastAsiaTheme="minorEastAsia" w:hint="eastAsia"/>
        </w:rPr>
        <w:t xml:space="preserve"> </w:t>
      </w:r>
    </w:p>
    <w:p w14:paraId="3CA70FAA" w14:textId="187208AD" w:rsidR="001C5791" w:rsidRDefault="001C5791" w:rsidP="001C5791">
      <w:pPr>
        <w:pStyle w:val="NormalWeb"/>
        <w:numPr>
          <w:ilvl w:val="0"/>
          <w:numId w:val="37"/>
        </w:numPr>
      </w:pPr>
      <w:r>
        <w:t xml:space="preserve">Defined RAG criteria, data sources, owners, </w:t>
      </w:r>
      <w:r w:rsidR="00380A08">
        <w:rPr>
          <w:rFonts w:eastAsiaTheme="minorEastAsia" w:hint="eastAsia"/>
        </w:rPr>
        <w:t>&amp;</w:t>
      </w:r>
      <w:r>
        <w:t xml:space="preserve"> methodology for consistency.</w:t>
      </w:r>
    </w:p>
    <w:p w14:paraId="7010BAAE" w14:textId="7B53EB11" w:rsidR="001C5791" w:rsidRDefault="001C5791" w:rsidP="001C5791">
      <w:pPr>
        <w:pStyle w:val="NormalWeb"/>
        <w:numPr>
          <w:ilvl w:val="0"/>
          <w:numId w:val="37"/>
        </w:numPr>
      </w:pPr>
      <w:r>
        <w:t>Embedded root cause/recovery plans</w:t>
      </w:r>
      <w:r w:rsidR="009F4908">
        <w:rPr>
          <w:rFonts w:eastAsiaTheme="minorEastAsia" w:hint="eastAsia"/>
        </w:rPr>
        <w:t xml:space="preserve">, </w:t>
      </w:r>
      <w:r>
        <w:t>R&amp;O tracking</w:t>
      </w:r>
    </w:p>
    <w:p w14:paraId="4CD6A1D1" w14:textId="47F31B59" w:rsidR="001C5791" w:rsidRPr="00D60A28" w:rsidRDefault="001C5791" w:rsidP="001C5791">
      <w:pPr>
        <w:pStyle w:val="NormalWeb"/>
        <w:numPr>
          <w:ilvl w:val="0"/>
          <w:numId w:val="37"/>
        </w:numPr>
      </w:pPr>
      <w:r>
        <w:t xml:space="preserve">Redesigned meeting cadence </w:t>
      </w:r>
      <w:r w:rsidR="00196284">
        <w:rPr>
          <w:rFonts w:asciiTheme="minorEastAsia" w:eastAsiaTheme="minorEastAsia" w:hAnsiTheme="minorEastAsia" w:hint="eastAsia"/>
        </w:rPr>
        <w:t>ensure</w:t>
      </w:r>
      <w:r w:rsidR="00196284">
        <w:rPr>
          <w:rFonts w:eastAsiaTheme="minorEastAsia" w:hint="eastAsia"/>
        </w:rPr>
        <w:t xml:space="preserve"> </w:t>
      </w:r>
      <w:r w:rsidR="00196284">
        <w:rPr>
          <w:rFonts w:eastAsiaTheme="minorEastAsia"/>
        </w:rPr>
        <w:t>focus</w:t>
      </w:r>
      <w:r w:rsidR="00196284">
        <w:rPr>
          <w:rFonts w:eastAsiaTheme="minorEastAsia" w:hint="eastAsia"/>
        </w:rPr>
        <w:t xml:space="preserve">, outcome-driven process: </w:t>
      </w:r>
      <w:r>
        <w:t>streamline</w:t>
      </w:r>
      <w:r w:rsidR="0020322F">
        <w:rPr>
          <w:rFonts w:eastAsiaTheme="minorEastAsia" w:hint="eastAsia"/>
        </w:rPr>
        <w:t>,</w:t>
      </w:r>
      <w:r w:rsidR="00CF1CA3">
        <w:rPr>
          <w:rFonts w:eastAsiaTheme="minorEastAsia" w:hint="eastAsia"/>
        </w:rPr>
        <w:t xml:space="preserve"> clarify input/output</w:t>
      </w:r>
      <w:r w:rsidR="00F537F3">
        <w:rPr>
          <w:rFonts w:eastAsiaTheme="minorEastAsia" w:hint="eastAsia"/>
        </w:rPr>
        <w:t>, align</w:t>
      </w:r>
      <w:r w:rsidR="00D60A28">
        <w:rPr>
          <w:rFonts w:eastAsiaTheme="minorEastAsia" w:hint="eastAsia"/>
        </w:rPr>
        <w:t xml:space="preserve"> across functions</w:t>
      </w:r>
    </w:p>
    <w:p w14:paraId="74D3A929" w14:textId="3BF9F23A" w:rsidR="00D60A28" w:rsidRDefault="00D60A28" w:rsidP="001C5791">
      <w:pPr>
        <w:pStyle w:val="NormalWeb"/>
        <w:numPr>
          <w:ilvl w:val="0"/>
          <w:numId w:val="37"/>
        </w:numPr>
      </w:pPr>
      <w:r>
        <w:rPr>
          <w:rFonts w:eastAsiaTheme="minorEastAsia"/>
        </w:rPr>
        <w:t>B</w:t>
      </w:r>
      <w:r>
        <w:rPr>
          <w:rFonts w:eastAsiaTheme="minorEastAsia" w:hint="eastAsia"/>
        </w:rPr>
        <w:t>uilt infrastructure</w:t>
      </w:r>
      <w:r w:rsidR="004243F4">
        <w:rPr>
          <w:rFonts w:eastAsiaTheme="minorEastAsia" w:hint="eastAsia"/>
        </w:rPr>
        <w:t>, train</w:t>
      </w:r>
    </w:p>
    <w:p w14:paraId="4C8CCC34" w14:textId="77C9373E" w:rsidR="001C5791" w:rsidRDefault="004243F4" w:rsidP="00925DA7">
      <w:pPr>
        <w:pStyle w:val="NormalWeb"/>
        <w:numPr>
          <w:ilvl w:val="0"/>
          <w:numId w:val="37"/>
        </w:numPr>
        <w:rPr>
          <w:rFonts w:eastAsiaTheme="minorEastAsia"/>
        </w:rPr>
      </w:pPr>
      <w:r>
        <w:rPr>
          <w:rFonts w:eastAsiaTheme="minorEastAsia"/>
        </w:rPr>
        <w:t>C</w:t>
      </w:r>
      <w:r>
        <w:rPr>
          <w:rFonts w:eastAsiaTheme="minorEastAsia" w:hint="eastAsia"/>
        </w:rPr>
        <w:t xml:space="preserve">reated / implemented a </w:t>
      </w:r>
      <w:r>
        <w:rPr>
          <w:rFonts w:eastAsiaTheme="minorEastAsia"/>
        </w:rPr>
        <w:t>merit</w:t>
      </w:r>
      <w:r>
        <w:rPr>
          <w:rFonts w:eastAsiaTheme="minorEastAsia" w:hint="eastAsia"/>
        </w:rPr>
        <w:t xml:space="preserve">-based </w:t>
      </w:r>
      <w:r w:rsidR="001C5791">
        <w:t xml:space="preserve">reward </w:t>
      </w:r>
      <w:r>
        <w:rPr>
          <w:rFonts w:eastAsiaTheme="minorEastAsia" w:hint="eastAsia"/>
        </w:rPr>
        <w:t xml:space="preserve">framework </w:t>
      </w:r>
      <w:r w:rsidR="0024738D">
        <w:rPr>
          <w:rFonts w:eastAsiaTheme="minorEastAsia" w:hint="eastAsia"/>
        </w:rPr>
        <w:t>aligned</w:t>
      </w:r>
      <w:r>
        <w:rPr>
          <w:rFonts w:eastAsiaTheme="minorEastAsia" w:hint="eastAsia"/>
        </w:rPr>
        <w:t xml:space="preserve"> to </w:t>
      </w:r>
      <w:r w:rsidR="0024738D">
        <w:rPr>
          <w:rFonts w:eastAsiaTheme="minorEastAsia"/>
        </w:rPr>
        <w:t>priorities</w:t>
      </w:r>
      <w:r>
        <w:rPr>
          <w:rFonts w:eastAsiaTheme="minorEastAsia" w:hint="eastAsia"/>
        </w:rPr>
        <w:t xml:space="preserve"> and a transparent distribution mechanism linked to performance </w:t>
      </w:r>
    </w:p>
    <w:p w14:paraId="21DA45E4" w14:textId="77777777" w:rsidR="00650DAA" w:rsidRDefault="00650DAA" w:rsidP="00650DAA">
      <w:pPr>
        <w:pStyle w:val="NormalWeb"/>
        <w:rPr>
          <w:rFonts w:eastAsiaTheme="minorEastAsia"/>
        </w:rPr>
      </w:pPr>
    </w:p>
    <w:p w14:paraId="374CDC1E" w14:textId="6D5E83FC" w:rsidR="00650DAA" w:rsidRDefault="00650DAA" w:rsidP="00650DAA">
      <w:pPr>
        <w:pStyle w:val="NormalWeb"/>
        <w:numPr>
          <w:ilvl w:val="0"/>
          <w:numId w:val="38"/>
        </w:numPr>
        <w:rPr>
          <w:rFonts w:eastAsiaTheme="minorEastAsia"/>
        </w:rPr>
      </w:pPr>
      <w:r w:rsidRPr="00650DAA">
        <w:rPr>
          <w:rFonts w:eastAsiaTheme="minorEastAsia"/>
        </w:rPr>
        <w:t>Clarified the needs of business teams before creating a unified P&amp;L</w:t>
      </w:r>
    </w:p>
    <w:p w14:paraId="68C5E614" w14:textId="77777777" w:rsidR="00034ABC" w:rsidRDefault="00650DAA" w:rsidP="00650DAA">
      <w:pPr>
        <w:pStyle w:val="NormalWeb"/>
        <w:numPr>
          <w:ilvl w:val="0"/>
          <w:numId w:val="38"/>
        </w:numPr>
        <w:rPr>
          <w:rFonts w:eastAsiaTheme="minorEastAsia"/>
        </w:rPr>
      </w:pPr>
      <w:r w:rsidRPr="00650DAA">
        <w:rPr>
          <w:rFonts w:eastAsiaTheme="minorEastAsia"/>
        </w:rPr>
        <w:t>Defined with Commercial and Operations teams the key business drivers to be reflected in P&amp;L</w:t>
      </w:r>
    </w:p>
    <w:p w14:paraId="05CAFCD2" w14:textId="77777777" w:rsidR="00034ABC" w:rsidRDefault="00650DAA" w:rsidP="00650DAA">
      <w:pPr>
        <w:pStyle w:val="NormalWeb"/>
        <w:numPr>
          <w:ilvl w:val="0"/>
          <w:numId w:val="38"/>
        </w:numPr>
        <w:rPr>
          <w:rFonts w:eastAsiaTheme="minorEastAsia"/>
        </w:rPr>
      </w:pPr>
      <w:r w:rsidRPr="00650DAA">
        <w:rPr>
          <w:rFonts w:eastAsiaTheme="minorEastAsia"/>
        </w:rPr>
        <w:t>Mapped business activities and timing, translating them into financial impact.</w:t>
      </w:r>
    </w:p>
    <w:p w14:paraId="7D889679" w14:textId="77777777" w:rsidR="00B6246B" w:rsidRDefault="00650DAA" w:rsidP="00650DAA">
      <w:pPr>
        <w:pStyle w:val="NormalWeb"/>
        <w:numPr>
          <w:ilvl w:val="0"/>
          <w:numId w:val="38"/>
        </w:numPr>
        <w:rPr>
          <w:rFonts w:eastAsiaTheme="minorEastAsia"/>
        </w:rPr>
      </w:pPr>
      <w:r w:rsidRPr="00650DAA">
        <w:rPr>
          <w:rFonts w:eastAsiaTheme="minorEastAsia"/>
        </w:rPr>
        <w:t>Created a Management P&amp;L aligned with business view and reconciled it with a Financial Reporting P&amp;L</w:t>
      </w:r>
    </w:p>
    <w:p w14:paraId="26C2D9B9" w14:textId="7C019DC2" w:rsidR="00650DAA" w:rsidRDefault="00650DAA" w:rsidP="00650DAA">
      <w:pPr>
        <w:pStyle w:val="NormalWeb"/>
        <w:numPr>
          <w:ilvl w:val="0"/>
          <w:numId w:val="38"/>
        </w:numPr>
        <w:rPr>
          <w:rFonts w:eastAsiaTheme="minorEastAsia"/>
        </w:rPr>
      </w:pPr>
      <w:r w:rsidRPr="00650DAA">
        <w:rPr>
          <w:rFonts w:eastAsiaTheme="minorEastAsia"/>
        </w:rPr>
        <w:t>Synchronized the two versions using shared data sources and automated adjustments.</w:t>
      </w:r>
    </w:p>
    <w:p w14:paraId="6745163F" w14:textId="6C12A365" w:rsidR="00EB0F30" w:rsidRDefault="009028B6" w:rsidP="00650DAA">
      <w:pPr>
        <w:pStyle w:val="NormalWeb"/>
        <w:numPr>
          <w:ilvl w:val="0"/>
          <w:numId w:val="38"/>
        </w:numPr>
        <w:rPr>
          <w:rFonts w:eastAsiaTheme="minorEastAsia"/>
        </w:rPr>
      </w:pPr>
      <w:r>
        <w:rPr>
          <w:rFonts w:eastAsiaTheme="minorEastAsia" w:hint="eastAsia"/>
        </w:rPr>
        <w:t xml:space="preserve">Tested, </w:t>
      </w:r>
      <w:r>
        <w:rPr>
          <w:rFonts w:eastAsiaTheme="minorEastAsia"/>
        </w:rPr>
        <w:t>proved</w:t>
      </w:r>
      <w:r>
        <w:rPr>
          <w:rFonts w:eastAsiaTheme="minorEastAsia" w:hint="eastAsia"/>
        </w:rPr>
        <w:t>, trained</w:t>
      </w:r>
      <w:r w:rsidR="008C0EF8">
        <w:rPr>
          <w:rFonts w:eastAsiaTheme="minorEastAsia" w:hint="eastAsia"/>
        </w:rPr>
        <w:t xml:space="preserve"> for adoption</w:t>
      </w:r>
    </w:p>
    <w:p w14:paraId="6564697D" w14:textId="77777777" w:rsidR="00BB28EA" w:rsidRPr="00BB28EA" w:rsidRDefault="00BB28EA" w:rsidP="00BB28EA">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BB28EA">
        <w:rPr>
          <w:rFonts w:ascii="Times New Roman" w:eastAsia="Times New Roman" w:hAnsi="Symbol" w:cs="Times New Roman"/>
          <w:kern w:val="0"/>
          <w:sz w:val="24"/>
          <w:szCs w:val="24"/>
          <w14:ligatures w14:val="none"/>
        </w:rPr>
        <w:t></w:t>
      </w:r>
      <w:r w:rsidRPr="00BB28EA">
        <w:rPr>
          <w:rFonts w:ascii="Times New Roman" w:eastAsia="Times New Roman" w:hAnsi="Times New Roman" w:cs="Times New Roman"/>
          <w:kern w:val="0"/>
          <w:sz w:val="24"/>
          <w:szCs w:val="24"/>
          <w14:ligatures w14:val="none"/>
        </w:rPr>
        <w:t xml:space="preserve">  Assessed</w:t>
      </w:r>
      <w:proofErr w:type="gramEnd"/>
      <w:r w:rsidRPr="00BB28EA">
        <w:rPr>
          <w:rFonts w:ascii="Times New Roman" w:eastAsia="Times New Roman" w:hAnsi="Times New Roman" w:cs="Times New Roman"/>
          <w:kern w:val="0"/>
          <w:sz w:val="24"/>
          <w:szCs w:val="24"/>
          <w14:ligatures w14:val="none"/>
        </w:rPr>
        <w:t xml:space="preserve"> each market’s finance needs, mapped capabilities vs. requirements, and designed a lean, high-impact finance organization.</w:t>
      </w:r>
    </w:p>
    <w:p w14:paraId="582FD167" w14:textId="77777777" w:rsidR="00BB28EA" w:rsidRPr="00BB28EA" w:rsidRDefault="00BB28EA" w:rsidP="00BB28EA">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BB28EA">
        <w:rPr>
          <w:rFonts w:ascii="Times New Roman" w:eastAsia="Times New Roman" w:hAnsi="Symbol" w:cs="Times New Roman"/>
          <w:kern w:val="0"/>
          <w:sz w:val="24"/>
          <w:szCs w:val="24"/>
          <w14:ligatures w14:val="none"/>
        </w:rPr>
        <w:t></w:t>
      </w:r>
      <w:r w:rsidRPr="00BB28EA">
        <w:rPr>
          <w:rFonts w:ascii="Times New Roman" w:eastAsia="Times New Roman" w:hAnsi="Times New Roman" w:cs="Times New Roman"/>
          <w:kern w:val="0"/>
          <w:sz w:val="24"/>
          <w:szCs w:val="24"/>
          <w14:ligatures w14:val="none"/>
        </w:rPr>
        <w:t xml:space="preserve">  Introduced</w:t>
      </w:r>
      <w:proofErr w:type="gramEnd"/>
      <w:r w:rsidRPr="00BB28EA">
        <w:rPr>
          <w:rFonts w:ascii="Times New Roman" w:eastAsia="Times New Roman" w:hAnsi="Times New Roman" w:cs="Times New Roman"/>
          <w:kern w:val="0"/>
          <w:sz w:val="24"/>
          <w:szCs w:val="24"/>
          <w14:ligatures w14:val="none"/>
        </w:rPr>
        <w:t xml:space="preserve"> a structured Finance Capability Model, deployed flexible staffing (secondments, outsourced transactions), and realigned roles for FP&amp;A and business partnering.</w:t>
      </w:r>
    </w:p>
    <w:p w14:paraId="3D8132F6" w14:textId="77777777" w:rsidR="00BB28EA" w:rsidRPr="00BB28EA" w:rsidRDefault="00BB28EA" w:rsidP="00BB28EA">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BB28EA">
        <w:rPr>
          <w:rFonts w:ascii="Times New Roman" w:eastAsia="Times New Roman" w:hAnsi="Symbol" w:cs="Times New Roman"/>
          <w:kern w:val="0"/>
          <w:sz w:val="24"/>
          <w:szCs w:val="24"/>
          <w14:ligatures w14:val="none"/>
        </w:rPr>
        <w:t></w:t>
      </w:r>
      <w:r w:rsidRPr="00BB28EA">
        <w:rPr>
          <w:rFonts w:ascii="Times New Roman" w:eastAsia="Times New Roman" w:hAnsi="Times New Roman" w:cs="Times New Roman"/>
          <w:kern w:val="0"/>
          <w:sz w:val="24"/>
          <w:szCs w:val="24"/>
          <w14:ligatures w14:val="none"/>
        </w:rPr>
        <w:t xml:space="preserve">  Provided</w:t>
      </w:r>
      <w:proofErr w:type="gramEnd"/>
      <w:r w:rsidRPr="00BB28EA">
        <w:rPr>
          <w:rFonts w:ascii="Times New Roman" w:eastAsia="Times New Roman" w:hAnsi="Times New Roman" w:cs="Times New Roman"/>
          <w:kern w:val="0"/>
          <w:sz w:val="24"/>
          <w:szCs w:val="24"/>
          <w14:ligatures w14:val="none"/>
        </w:rPr>
        <w:t xml:space="preserve"> targeted training and coached teams to adopt proactive decision support and analytics.</w:t>
      </w:r>
    </w:p>
    <w:p w14:paraId="208CD957" w14:textId="77777777" w:rsidR="00BB28EA" w:rsidRPr="00BB28EA" w:rsidRDefault="00BB28EA" w:rsidP="00BB28EA">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BB28EA">
        <w:rPr>
          <w:rFonts w:ascii="Times New Roman" w:eastAsia="Times New Roman" w:hAnsi="Symbol" w:cs="Times New Roman"/>
          <w:kern w:val="0"/>
          <w:sz w:val="24"/>
          <w:szCs w:val="24"/>
          <w14:ligatures w14:val="none"/>
        </w:rPr>
        <w:lastRenderedPageBreak/>
        <w:t></w:t>
      </w:r>
      <w:r w:rsidRPr="00BB28EA">
        <w:rPr>
          <w:rFonts w:ascii="Times New Roman" w:eastAsia="Times New Roman" w:hAnsi="Times New Roman" w:cs="Times New Roman"/>
          <w:kern w:val="0"/>
          <w:sz w:val="24"/>
          <w:szCs w:val="24"/>
          <w14:ligatures w14:val="none"/>
        </w:rPr>
        <w:t xml:space="preserve">  Streamlined</w:t>
      </w:r>
      <w:proofErr w:type="gramEnd"/>
      <w:r w:rsidRPr="00BB28EA">
        <w:rPr>
          <w:rFonts w:ascii="Times New Roman" w:eastAsia="Times New Roman" w:hAnsi="Times New Roman" w:cs="Times New Roman"/>
          <w:kern w:val="0"/>
          <w:sz w:val="24"/>
          <w:szCs w:val="24"/>
          <w14:ligatures w14:val="none"/>
        </w:rPr>
        <w:t xml:space="preserve"> processes to eliminate duplication, free up bandwidth, and foster cross-functional collaboration.</w:t>
      </w:r>
    </w:p>
    <w:p w14:paraId="618922FD" w14:textId="77777777" w:rsidR="00512D4C" w:rsidRPr="00512D4C" w:rsidRDefault="00512D4C" w:rsidP="00512D4C">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12D4C">
        <w:rPr>
          <w:rFonts w:ascii="Times New Roman" w:eastAsia="Times New Roman" w:hAnsi="Symbol" w:cs="Times New Roman"/>
          <w:kern w:val="0"/>
          <w:sz w:val="24"/>
          <w:szCs w:val="24"/>
          <w14:ligatures w14:val="none"/>
        </w:rPr>
        <w:t></w:t>
      </w:r>
      <w:r w:rsidRPr="00512D4C">
        <w:rPr>
          <w:rFonts w:ascii="Times New Roman" w:eastAsia="Times New Roman" w:hAnsi="Times New Roman" w:cs="Times New Roman"/>
          <w:kern w:val="0"/>
          <w:sz w:val="24"/>
          <w:szCs w:val="24"/>
          <w14:ligatures w14:val="none"/>
        </w:rPr>
        <w:t xml:space="preserve">  </w:t>
      </w:r>
      <w:r w:rsidRPr="00512D4C">
        <w:rPr>
          <w:rFonts w:ascii="Times New Roman" w:eastAsia="Times New Roman" w:hAnsi="Times New Roman" w:cs="Times New Roman"/>
          <w:b/>
          <w:bCs/>
          <w:kern w:val="0"/>
          <w:sz w:val="24"/>
          <w:szCs w:val="24"/>
          <w14:ligatures w14:val="none"/>
        </w:rPr>
        <w:t>As</w:t>
      </w:r>
      <w:proofErr w:type="gramEnd"/>
      <w:r w:rsidRPr="00512D4C">
        <w:rPr>
          <w:rFonts w:ascii="Times New Roman" w:eastAsia="Times New Roman" w:hAnsi="Times New Roman" w:cs="Times New Roman"/>
          <w:b/>
          <w:bCs/>
          <w:kern w:val="0"/>
          <w:sz w:val="24"/>
          <w:szCs w:val="24"/>
          <w14:ligatures w14:val="none"/>
        </w:rPr>
        <w:t xml:space="preserve"> Finance Director &amp; Deputy GM ($200M P&amp;L), led org restructuring, formed HK COE, achieved MRP2 Class A—boosting S&amp;OP, lean ops, and velocity.</w:t>
      </w:r>
    </w:p>
    <w:p w14:paraId="65102BE9" w14:textId="77777777" w:rsidR="00512D4C" w:rsidRPr="00512D4C" w:rsidRDefault="00512D4C" w:rsidP="00512D4C">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12D4C">
        <w:rPr>
          <w:rFonts w:ascii="Times New Roman" w:eastAsia="Times New Roman" w:hAnsi="Symbol" w:cs="Times New Roman"/>
          <w:kern w:val="0"/>
          <w:sz w:val="24"/>
          <w:szCs w:val="24"/>
          <w14:ligatures w14:val="none"/>
        </w:rPr>
        <w:t></w:t>
      </w:r>
      <w:r w:rsidRPr="00512D4C">
        <w:rPr>
          <w:rFonts w:ascii="Times New Roman" w:eastAsia="Times New Roman" w:hAnsi="Times New Roman" w:cs="Times New Roman"/>
          <w:kern w:val="0"/>
          <w:sz w:val="24"/>
          <w:szCs w:val="24"/>
          <w14:ligatures w14:val="none"/>
        </w:rPr>
        <w:t xml:space="preserve">  </w:t>
      </w:r>
      <w:r w:rsidRPr="00512D4C">
        <w:rPr>
          <w:rFonts w:ascii="Times New Roman" w:eastAsia="Times New Roman" w:hAnsi="Times New Roman" w:cs="Times New Roman"/>
          <w:b/>
          <w:bCs/>
          <w:kern w:val="0"/>
          <w:sz w:val="24"/>
          <w:szCs w:val="24"/>
          <w14:ligatures w14:val="none"/>
        </w:rPr>
        <w:t>Pioneered</w:t>
      </w:r>
      <w:proofErr w:type="gramEnd"/>
      <w:r w:rsidRPr="00512D4C">
        <w:rPr>
          <w:rFonts w:ascii="Times New Roman" w:eastAsia="Times New Roman" w:hAnsi="Times New Roman" w:cs="Times New Roman"/>
          <w:b/>
          <w:bCs/>
          <w:kern w:val="0"/>
          <w:sz w:val="24"/>
          <w:szCs w:val="24"/>
          <w14:ligatures w14:val="none"/>
        </w:rPr>
        <w:t xml:space="preserve"> a Pricing Committee to tackle competitive pricing, balancing brand equity, profitability, and share—defending premium and excelling in VFM segments.</w:t>
      </w:r>
    </w:p>
    <w:p w14:paraId="387167FB" w14:textId="77777777" w:rsidR="00512D4C" w:rsidRPr="0013710E" w:rsidRDefault="00512D4C" w:rsidP="00512D4C">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12D4C">
        <w:rPr>
          <w:rFonts w:ascii="Times New Roman" w:eastAsia="Times New Roman" w:hAnsi="Symbol" w:cs="Times New Roman"/>
          <w:kern w:val="0"/>
          <w:sz w:val="24"/>
          <w:szCs w:val="24"/>
          <w14:ligatures w14:val="none"/>
        </w:rPr>
        <w:t></w:t>
      </w:r>
      <w:r w:rsidRPr="00512D4C">
        <w:rPr>
          <w:rFonts w:ascii="Times New Roman" w:eastAsia="Times New Roman" w:hAnsi="Times New Roman" w:cs="Times New Roman"/>
          <w:kern w:val="0"/>
          <w:sz w:val="24"/>
          <w:szCs w:val="24"/>
          <w14:ligatures w14:val="none"/>
        </w:rPr>
        <w:t xml:space="preserve">  </w:t>
      </w:r>
      <w:r w:rsidRPr="00512D4C">
        <w:rPr>
          <w:rFonts w:ascii="Times New Roman" w:eastAsia="Times New Roman" w:hAnsi="Times New Roman" w:cs="Times New Roman"/>
          <w:b/>
          <w:bCs/>
          <w:kern w:val="0"/>
          <w:sz w:val="24"/>
          <w:szCs w:val="24"/>
          <w14:ligatures w14:val="none"/>
        </w:rPr>
        <w:t>Led</w:t>
      </w:r>
      <w:proofErr w:type="gramEnd"/>
      <w:r w:rsidRPr="00512D4C">
        <w:rPr>
          <w:rFonts w:ascii="Times New Roman" w:eastAsia="Times New Roman" w:hAnsi="Times New Roman" w:cs="Times New Roman"/>
          <w:b/>
          <w:bCs/>
          <w:kern w:val="0"/>
          <w:sz w:val="24"/>
          <w:szCs w:val="24"/>
          <w14:ligatures w14:val="none"/>
        </w:rPr>
        <w:t xml:space="preserve"> major restructuring/integration (Duty-Free, distribution, Rothmans) while maintaining BAU success, ensuring synergy and stakeholder buy-in across Asia.</w:t>
      </w:r>
    </w:p>
    <w:p w14:paraId="3C916379" w14:textId="77777777" w:rsidR="00BB28EA" w:rsidRDefault="00BB28EA" w:rsidP="00BB28EA">
      <w:pPr>
        <w:pStyle w:val="NormalWeb"/>
        <w:rPr>
          <w:rFonts w:eastAsiaTheme="minorEastAsia"/>
        </w:rPr>
      </w:pPr>
    </w:p>
    <w:p w14:paraId="0F6AB6E0" w14:textId="187044BD" w:rsidR="00AF1C5A" w:rsidRDefault="00AF1C5A" w:rsidP="005A4BE1">
      <w:pPr>
        <w:rPr>
          <w:rFonts w:ascii="Times New Roman" w:hAnsi="Times New Roman" w:cs="Times New Roman"/>
          <w:kern w:val="0"/>
          <w:sz w:val="24"/>
          <w:szCs w:val="24"/>
          <w14:ligatures w14:val="none"/>
        </w:rPr>
      </w:pPr>
      <w:r>
        <w:br w:type="page"/>
      </w:r>
    </w:p>
    <w:p w14:paraId="16A1D984" w14:textId="24ABA4FF" w:rsidR="00AF1C5A" w:rsidRDefault="00AF1C5A" w:rsidP="00BB28EA">
      <w:pPr>
        <w:pStyle w:val="NormalWeb"/>
        <w:rPr>
          <w:rFonts w:eastAsiaTheme="minorEastAsia"/>
        </w:rPr>
      </w:pPr>
      <w:r>
        <w:rPr>
          <w:rFonts w:eastAsiaTheme="minorEastAsia" w:hint="eastAsia"/>
        </w:rPr>
        <w:lastRenderedPageBreak/>
        <w:t>Final</w:t>
      </w:r>
    </w:p>
    <w:p w14:paraId="618DBE05"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u w:val="single"/>
          <w14:ligatures w14:val="none"/>
        </w:rPr>
        <w:t>Fortune 500 Leadership &amp; Consulting Agility</w:t>
      </w:r>
    </w:p>
    <w:p w14:paraId="15BFB46A"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i/>
          <w:iCs/>
          <w:kern w:val="0"/>
          <w:sz w:val="24"/>
          <w:szCs w:val="24"/>
          <w14:ligatures w14:val="none"/>
        </w:rPr>
        <w:t>Cross-Cultural, Cross-Functional, APAC Expert</w:t>
      </w:r>
      <w:r w:rsidRPr="00A02624">
        <w:rPr>
          <w:rFonts w:ascii="Times New Roman" w:eastAsia="Times New Roman" w:hAnsi="Times New Roman" w:cs="Times New Roman"/>
          <w:b/>
          <w:bCs/>
          <w:kern w:val="0"/>
          <w:sz w:val="24"/>
          <w:szCs w:val="24"/>
          <w14:ligatures w14:val="none"/>
        </w:rPr>
        <w:t xml:space="preserve"> </w:t>
      </w:r>
    </w:p>
    <w:p w14:paraId="1BD07D49" w14:textId="77777777" w:rsidR="00B1275A" w:rsidRDefault="00B1275A" w:rsidP="00A02624">
      <w:pPr>
        <w:spacing w:before="100" w:beforeAutospacing="1" w:after="100" w:afterAutospacing="1" w:line="240" w:lineRule="auto"/>
        <w:rPr>
          <w:rFonts w:ascii="Times New Roman" w:hAnsi="Times New Roman" w:cs="Times New Roman"/>
          <w:b/>
          <w:bCs/>
          <w:kern w:val="0"/>
          <w:sz w:val="24"/>
          <w:szCs w:val="24"/>
          <w14:ligatures w14:val="none"/>
        </w:rPr>
      </w:pPr>
      <w:r>
        <w:rPr>
          <w:rFonts w:ascii="Times New Roman" w:hAnsi="Times New Roman" w:cs="Times New Roman" w:hint="eastAsia"/>
          <w:b/>
          <w:bCs/>
          <w:kern w:val="0"/>
          <w:sz w:val="24"/>
          <w:szCs w:val="24"/>
          <w14:ligatures w14:val="none"/>
        </w:rPr>
        <w:t xml:space="preserve">Mission: </w:t>
      </w:r>
    </w:p>
    <w:p w14:paraId="7678FDE0" w14:textId="2D11B81A"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I partner with companies to accelerate growth and business performance, scale Finance and operational capability, and deliver results on strategic initiatives. With Fortune 500 leadership and entrepreneurial agility, I create high-impact results as a trusted partner.</w:t>
      </w:r>
    </w:p>
    <w:p w14:paraId="1AB0837F"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 xml:space="preserve">Fortune 500 leadership </w:t>
      </w:r>
    </w:p>
    <w:p w14:paraId="00B16234"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 Microsoft, Diageo, Energizer, BAT, Boston Scientific</w:t>
      </w:r>
    </w:p>
    <w:p w14:paraId="301107CF" w14:textId="77777777" w:rsidR="00A02624" w:rsidRPr="00A02624" w:rsidRDefault="00A02624" w:rsidP="00A0262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Managed 6 regions (40+ markets): APAC, MEA, GCR, SEA, APN, EMs. </w:t>
      </w:r>
    </w:p>
    <w:p w14:paraId="18655C68" w14:textId="77777777" w:rsidR="00A02624" w:rsidRPr="00A02624" w:rsidRDefault="00A02624" w:rsidP="00A02624">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Led full-spectrum Finance, PMO, Strategy, Governance, Business Process &amp; Cadence.   </w:t>
      </w:r>
    </w:p>
    <w:p w14:paraId="0396B659"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Entrepreneurial Agility</w:t>
      </w:r>
    </w:p>
    <w:p w14:paraId="47DE24C6" w14:textId="77777777" w:rsidR="00A02624" w:rsidRPr="00A02624" w:rsidRDefault="00A02624" w:rsidP="00A02624">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Lead full-cycle consulting, helps MNCs/SMEs scale business &amp; Finance capability, deliver innovative &amp; pragmatic solutions</w:t>
      </w:r>
    </w:p>
    <w:p w14:paraId="3035971C"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Key Impact (through Strategic Execution &amp; Strong Collaboration)</w:t>
      </w:r>
    </w:p>
    <w:p w14:paraId="12F2E0CC" w14:textId="77777777" w:rsidR="00A02624" w:rsidRPr="00A02624" w:rsidRDefault="00A02624" w:rsidP="00A02624">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Profitable growth, turnarounds, market expansion, transformation, performance management, process innovation, &amp; Finance capability. </w:t>
      </w:r>
    </w:p>
    <w:p w14:paraId="0AA69A80"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14:ligatures w14:val="none"/>
        </w:rPr>
        <w:t>APAC Expert and Strategic Alliance</w:t>
      </w:r>
    </w:p>
    <w:p w14:paraId="3481D04E" w14:textId="77777777" w:rsidR="00A02624" w:rsidRPr="00A02624" w:rsidRDefault="00A02624" w:rsidP="00A0262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Multilingual (Mandarin, Cantonese, English, Indonesian); On-the-ground experience in multiple APAC markets.</w:t>
      </w:r>
    </w:p>
    <w:p w14:paraId="732115D4" w14:textId="77777777" w:rsidR="00A02624" w:rsidRPr="00A02624" w:rsidRDefault="00A02624" w:rsidP="00A02624">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Leverage global network / cultural fluency to foster collaboration / build strategic alliances.</w:t>
      </w:r>
    </w:p>
    <w:p w14:paraId="33B58113"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b/>
          <w:bCs/>
          <w:kern w:val="0"/>
          <w:sz w:val="24"/>
          <w:szCs w:val="24"/>
          <w:u w:val="single"/>
          <w14:ligatures w14:val="none"/>
        </w:rPr>
        <w:t>Certification:</w:t>
      </w:r>
    </w:p>
    <w:p w14:paraId="552593F0"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Prince 2 Practitioner</w:t>
      </w:r>
    </w:p>
    <w:p w14:paraId="1DA93675"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MRP2 Class A Accreditation (Oliver Wright)</w:t>
      </w:r>
    </w:p>
    <w:p w14:paraId="7F9AD8ED" w14:textId="77777777"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KPMG Global Academy Qualified Trainer (Core Finance)</w:t>
      </w:r>
    </w:p>
    <w:p w14:paraId="728105AA" w14:textId="2CE6FDF2"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 xml:space="preserve">Sales Capability </w:t>
      </w:r>
    </w:p>
    <w:p w14:paraId="5AC3377A" w14:textId="44BD27B8"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 xml:space="preserve">Customer Management </w:t>
      </w:r>
    </w:p>
    <w:p w14:paraId="0E3432BE" w14:textId="3F1E77D5"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Cloud Knowledge, Power BI, Machine Learning</w:t>
      </w:r>
    </w:p>
    <w:p w14:paraId="038B5A53" w14:textId="013F320A"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lastRenderedPageBreak/>
        <w:t>Workshop Facilitator</w:t>
      </w:r>
    </w:p>
    <w:p w14:paraId="1414D794" w14:textId="22E0BDCC" w:rsidR="00A02624" w:rsidRPr="00A02624" w:rsidRDefault="00A02624" w:rsidP="00A026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2624">
        <w:rPr>
          <w:rFonts w:ascii="Times New Roman" w:eastAsia="Times New Roman" w:hAnsi="Times New Roman" w:cs="Times New Roman"/>
          <w:kern w:val="0"/>
          <w:sz w:val="24"/>
          <w:szCs w:val="24"/>
          <w14:ligatures w14:val="none"/>
        </w:rPr>
        <w:t xml:space="preserve">Coach &amp; Mentor for Excellence </w:t>
      </w:r>
    </w:p>
    <w:p w14:paraId="37C14CA5" w14:textId="77777777" w:rsidR="00EA34EA" w:rsidRDefault="00EA34EA" w:rsidP="00BB28EA">
      <w:pPr>
        <w:pStyle w:val="NormalWeb"/>
        <w:rPr>
          <w:rFonts w:eastAsiaTheme="minorEastAsia"/>
        </w:rPr>
      </w:pPr>
    </w:p>
    <w:p w14:paraId="3CE84D4B" w14:textId="5C7D2E4E" w:rsidR="00EA34EA" w:rsidRDefault="00A61779" w:rsidP="00BB28EA">
      <w:pPr>
        <w:pStyle w:val="NormalWeb"/>
        <w:rPr>
          <w:rFonts w:eastAsiaTheme="minorEastAsia"/>
        </w:rPr>
      </w:pPr>
      <w:r>
        <w:rPr>
          <w:rFonts w:eastAsiaTheme="minorEastAsia"/>
        </w:rPr>
        <w:t>Projects:</w:t>
      </w:r>
    </w:p>
    <w:p w14:paraId="6A25893E" w14:textId="0DA63913" w:rsidR="00AF1C5A" w:rsidRDefault="00EA34EA" w:rsidP="00BB28EA">
      <w:pPr>
        <w:pStyle w:val="NormalWeb"/>
        <w:rPr>
          <w:rFonts w:eastAsiaTheme="minorEastAsia"/>
        </w:rPr>
      </w:pPr>
      <w:r w:rsidRPr="00EA34EA">
        <w:rPr>
          <w:rFonts w:eastAsiaTheme="minorEastAsia"/>
        </w:rPr>
        <w:t xml:space="preserve">Rapid Capability Build-up (Mobile </w:t>
      </w:r>
      <w:proofErr w:type="gramStart"/>
      <w:r w:rsidRPr="00EA34EA">
        <w:rPr>
          <w:rFonts w:eastAsiaTheme="minorEastAsia"/>
        </w:rPr>
        <w:t>tech )</w:t>
      </w:r>
      <w:proofErr w:type="gramEnd"/>
      <w:r w:rsidRPr="00EA34EA">
        <w:rPr>
          <w:rFonts w:eastAsiaTheme="minorEastAsia"/>
        </w:rPr>
        <w:t xml:space="preserve">: Developed inaugural annual operating plan within 6 weeks, built </w:t>
      </w:r>
      <w:proofErr w:type="gramStart"/>
      <w:r w:rsidRPr="00EA34EA">
        <w:rPr>
          <w:rFonts w:eastAsiaTheme="minorEastAsia"/>
        </w:rPr>
        <w:t>up  FP</w:t>
      </w:r>
      <w:proofErr w:type="gramEnd"/>
      <w:r w:rsidRPr="00EA34EA">
        <w:rPr>
          <w:rFonts w:eastAsiaTheme="minorEastAsia"/>
        </w:rPr>
        <w:t>&amp;A &amp; cross-functional processes; Presented to Board, driving execution / accountability</w:t>
      </w:r>
    </w:p>
    <w:p w14:paraId="78BCA762" w14:textId="7887B352" w:rsidR="009D1073" w:rsidRDefault="009D1073" w:rsidP="00BB28EA">
      <w:pPr>
        <w:pStyle w:val="NormalWeb"/>
        <w:rPr>
          <w:rFonts w:eastAsiaTheme="minorEastAsia"/>
        </w:rPr>
      </w:pPr>
      <w:r w:rsidRPr="009D1073">
        <w:rPr>
          <w:rFonts w:eastAsiaTheme="minorEastAsia"/>
        </w:rPr>
        <w:t>Redefining Strategy &amp; restructuring Finance (Material MNC): Partnered with CEO and redefined vision &amp; strategic priorities for AN + Australasia. Restructured Finance / FP&amp;A. Led 'Productivity' project</w:t>
      </w:r>
    </w:p>
    <w:p w14:paraId="12FF1131" w14:textId="18EB7E19" w:rsidR="009D1073" w:rsidRDefault="009D1073" w:rsidP="00BB28EA">
      <w:pPr>
        <w:pStyle w:val="NormalWeb"/>
        <w:rPr>
          <w:rFonts w:eastAsiaTheme="minorEastAsia"/>
        </w:rPr>
      </w:pPr>
      <w:bookmarkStart w:id="4" w:name="OLE_LINK5"/>
      <w:r w:rsidRPr="009D1073">
        <w:rPr>
          <w:rFonts w:eastAsiaTheme="minorEastAsia"/>
        </w:rPr>
        <w:t>Strategic Alliances: Leveraged extensive network to launch Jin Xing’s Talk Show in Singapore within 10 days. Selected to partner in ‘Singapore Gateway’ with Economic Development Board / MAS / banks</w:t>
      </w:r>
    </w:p>
    <w:bookmarkEnd w:id="4"/>
    <w:p w14:paraId="3A795B36" w14:textId="7ECAB214" w:rsidR="009D1073" w:rsidRDefault="00E94F9D" w:rsidP="00BB28EA">
      <w:pPr>
        <w:pStyle w:val="NormalWeb"/>
        <w:rPr>
          <w:rFonts w:eastAsiaTheme="minorEastAsia"/>
        </w:rPr>
      </w:pPr>
      <w:r>
        <w:rPr>
          <w:rFonts w:eastAsiaTheme="minorEastAsia" w:hint="eastAsia"/>
        </w:rPr>
        <w:t>Diageo:</w:t>
      </w:r>
    </w:p>
    <w:p w14:paraId="413FC22B" w14:textId="61DAE16C" w:rsidR="00E94F9D" w:rsidRDefault="00E94F9D" w:rsidP="00BB28EA">
      <w:pPr>
        <w:pStyle w:val="NormalWeb"/>
        <w:rPr>
          <w:rFonts w:eastAsiaTheme="minorEastAsia"/>
        </w:rPr>
      </w:pPr>
      <w:r w:rsidRPr="00E94F9D">
        <w:rPr>
          <w:rFonts w:eastAsiaTheme="minorEastAsia"/>
        </w:rPr>
        <w:t>Navigated volatilities amid restructuring, played critical role managing evolving LT dynamics, ensuring cohesiveness and positive energy, whiles managing business to deliver performance targets</w:t>
      </w:r>
    </w:p>
    <w:p w14:paraId="4FB459C9" w14:textId="50CB92AE" w:rsidR="00E94F9D" w:rsidRDefault="001B7D33" w:rsidP="00BB28EA">
      <w:pPr>
        <w:pStyle w:val="NormalWeb"/>
        <w:rPr>
          <w:rFonts w:eastAsiaTheme="minorEastAsia"/>
        </w:rPr>
      </w:pPr>
      <w:r w:rsidRPr="001B7D33">
        <w:rPr>
          <w:rFonts w:eastAsiaTheme="minorEastAsia"/>
        </w:rPr>
        <w:t>Led Finance Transformation, represented SEA in Global Committee. Defined current/future state, roadmap, workstreams; Drove implementation / change management</w:t>
      </w:r>
    </w:p>
    <w:p w14:paraId="7EA3432A" w14:textId="08A73002" w:rsidR="00E94F9D" w:rsidRDefault="00830679" w:rsidP="00BB28EA">
      <w:pPr>
        <w:pStyle w:val="NormalWeb"/>
        <w:rPr>
          <w:rFonts w:eastAsiaTheme="minorEastAsia"/>
        </w:rPr>
      </w:pPr>
      <w:r w:rsidRPr="00830679">
        <w:rPr>
          <w:rFonts w:eastAsiaTheme="minorEastAsia"/>
        </w:rPr>
        <w:t>Drove Strategic growth: Developed Diageo's 1st Private Client strategy, pioneered innovative engagement approach. 2X HNW segment. Developed SEA growth strategies, evaluated M&amp;A / JV scenarios.</w:t>
      </w:r>
    </w:p>
    <w:p w14:paraId="675FA29A" w14:textId="77777777" w:rsidR="00830679" w:rsidRDefault="00830679" w:rsidP="00BB28EA">
      <w:pPr>
        <w:pStyle w:val="NormalWeb"/>
        <w:rPr>
          <w:rFonts w:eastAsiaTheme="minorEastAsia"/>
        </w:rPr>
      </w:pPr>
    </w:p>
    <w:p w14:paraId="73352C3A" w14:textId="5DC2A09B" w:rsidR="00830679" w:rsidRDefault="00830679" w:rsidP="00BB28EA">
      <w:pPr>
        <w:pStyle w:val="NormalWeb"/>
        <w:rPr>
          <w:rFonts w:eastAsiaTheme="minorEastAsia"/>
        </w:rPr>
      </w:pPr>
      <w:r>
        <w:rPr>
          <w:rFonts w:eastAsiaTheme="minorEastAsia" w:hint="eastAsia"/>
        </w:rPr>
        <w:t>Microsoft</w:t>
      </w:r>
    </w:p>
    <w:p w14:paraId="41B31B1E" w14:textId="123AFE74" w:rsidR="00021A02" w:rsidRDefault="00AD7249" w:rsidP="00BB28EA">
      <w:pPr>
        <w:pStyle w:val="NormalWeb"/>
        <w:rPr>
          <w:rFonts w:eastAsiaTheme="minorEastAsia"/>
        </w:rPr>
      </w:pPr>
      <w:r>
        <w:rPr>
          <w:rFonts w:eastAsiaTheme="minorEastAsia" w:hint="eastAsia"/>
        </w:rPr>
        <w:t xml:space="preserve">Projects: </w:t>
      </w:r>
    </w:p>
    <w:p w14:paraId="743E5840" w14:textId="77777777" w:rsidR="00CF453B" w:rsidRDefault="00A27967" w:rsidP="00BB28EA">
      <w:pPr>
        <w:pStyle w:val="NormalWeb"/>
        <w:rPr>
          <w:rFonts w:ascii="Libre Franklin" w:eastAsiaTheme="minorEastAsia" w:hAnsi="Libre Franklin"/>
          <w:b/>
          <w:bCs/>
          <w:color w:val="302D57"/>
          <w:sz w:val="21"/>
          <w:szCs w:val="21"/>
          <w:shd w:val="clear" w:color="auto" w:fill="FFFFFF"/>
        </w:rPr>
      </w:pPr>
      <w:r>
        <w:rPr>
          <w:rFonts w:ascii="Libre Franklin" w:hAnsi="Libre Franklin"/>
          <w:b/>
          <w:bCs/>
          <w:color w:val="302D57"/>
          <w:sz w:val="21"/>
          <w:szCs w:val="21"/>
          <w:shd w:val="clear" w:color="auto" w:fill="FFFFFF"/>
        </w:rPr>
        <w:t xml:space="preserve">Transforming Finance Organization </w:t>
      </w:r>
      <w:proofErr w:type="gramStart"/>
      <w:r>
        <w:rPr>
          <w:rFonts w:ascii="Libre Franklin" w:hAnsi="Libre Franklin"/>
          <w:b/>
          <w:bCs/>
          <w:color w:val="302D57"/>
          <w:sz w:val="21"/>
          <w:szCs w:val="21"/>
          <w:shd w:val="clear" w:color="auto" w:fill="FFFFFF"/>
        </w:rPr>
        <w:t>For</w:t>
      </w:r>
      <w:proofErr w:type="gramEnd"/>
      <w:r>
        <w:rPr>
          <w:rFonts w:ascii="Libre Franklin" w:hAnsi="Libre Franklin"/>
          <w:b/>
          <w:bCs/>
          <w:color w:val="302D57"/>
          <w:sz w:val="21"/>
          <w:szCs w:val="21"/>
          <w:shd w:val="clear" w:color="auto" w:fill="FFFFFF"/>
        </w:rPr>
        <w:t xml:space="preserve"> Multi-Market Integration </w:t>
      </w:r>
    </w:p>
    <w:p w14:paraId="45D51E32" w14:textId="77777777" w:rsidR="00F65A3C" w:rsidRPr="00F65A3C" w:rsidRDefault="00F65A3C" w:rsidP="00F65A3C">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F65A3C">
        <w:rPr>
          <w:rFonts w:ascii="Libre Franklin" w:eastAsia="Times New Roman" w:hAnsi="Libre Franklin" w:cs="Times New Roman"/>
          <w:color w:val="767591"/>
          <w:kern w:val="0"/>
          <w:sz w:val="21"/>
          <w:szCs w:val="21"/>
          <w14:ligatures w14:val="none"/>
        </w:rPr>
        <w:t>6-12 months | Large Enterprise</w:t>
      </w:r>
    </w:p>
    <w:p w14:paraId="1BF440DA" w14:textId="77777777" w:rsidR="00F65A3C" w:rsidRPr="00F65A3C" w:rsidRDefault="00F65A3C" w:rsidP="00F65A3C">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F65A3C">
        <w:rPr>
          <w:rFonts w:ascii="Libre Franklin" w:eastAsia="Times New Roman" w:hAnsi="Libre Franklin" w:cs="Times New Roman"/>
          <w:color w:val="767591"/>
          <w:kern w:val="0"/>
          <w:sz w:val="21"/>
          <w:szCs w:val="21"/>
          <w14:ligatures w14:val="none"/>
        </w:rPr>
        <w:t>Project Type: </w:t>
      </w:r>
      <w:r w:rsidRPr="00F65A3C">
        <w:rPr>
          <w:rFonts w:ascii="Libre Franklin" w:eastAsia="Times New Roman" w:hAnsi="Libre Franklin" w:cs="Times New Roman"/>
          <w:color w:val="302D57"/>
          <w:kern w:val="0"/>
          <w:sz w:val="21"/>
          <w:szCs w:val="21"/>
          <w14:ligatures w14:val="none"/>
        </w:rPr>
        <w:t>Post-Merger Integration </w:t>
      </w:r>
      <w:r w:rsidRPr="00F65A3C">
        <w:rPr>
          <w:rFonts w:ascii="Libre Franklin" w:eastAsia="Times New Roman" w:hAnsi="Libre Franklin" w:cs="Times New Roman"/>
          <w:color w:val="767591"/>
          <w:kern w:val="0"/>
          <w:sz w:val="21"/>
          <w:szCs w:val="21"/>
          <w14:ligatures w14:val="none"/>
        </w:rPr>
        <w:t>| Industry Type: </w:t>
      </w:r>
      <w:r w:rsidRPr="00F65A3C">
        <w:rPr>
          <w:rFonts w:ascii="Libre Franklin" w:eastAsia="Times New Roman" w:hAnsi="Libre Franklin" w:cs="Times New Roman"/>
          <w:color w:val="302D57"/>
          <w:kern w:val="0"/>
          <w:sz w:val="21"/>
          <w:szCs w:val="21"/>
          <w14:ligatures w14:val="none"/>
        </w:rPr>
        <w:t>Consumer Goods </w:t>
      </w:r>
      <w:r w:rsidRPr="00F65A3C">
        <w:rPr>
          <w:rFonts w:ascii="Libre Franklin" w:eastAsia="Times New Roman" w:hAnsi="Libre Franklin" w:cs="Times New Roman"/>
          <w:color w:val="767591"/>
          <w:kern w:val="0"/>
          <w:sz w:val="21"/>
          <w:szCs w:val="21"/>
          <w14:ligatures w14:val="none"/>
        </w:rPr>
        <w:t>| Business Unit: </w:t>
      </w:r>
      <w:r w:rsidRPr="00F65A3C">
        <w:rPr>
          <w:rFonts w:ascii="Libre Franklin" w:eastAsia="Times New Roman" w:hAnsi="Libre Franklin" w:cs="Times New Roman"/>
          <w:color w:val="302D57"/>
          <w:kern w:val="0"/>
          <w:sz w:val="21"/>
          <w:szCs w:val="21"/>
          <w14:ligatures w14:val="none"/>
        </w:rPr>
        <w:t>Accounting &amp; Finance</w:t>
      </w:r>
    </w:p>
    <w:p w14:paraId="0468B920" w14:textId="77777777" w:rsidR="00F65A3C" w:rsidRPr="00F65A3C" w:rsidRDefault="00F65A3C" w:rsidP="00F65A3C">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F65A3C">
        <w:rPr>
          <w:rFonts w:ascii="Libre Franklin" w:eastAsia="Times New Roman" w:hAnsi="Libre Franklin" w:cs="Times New Roman"/>
          <w:color w:val="767591"/>
          <w:kern w:val="0"/>
          <w:sz w:val="21"/>
          <w:szCs w:val="21"/>
          <w14:ligatures w14:val="none"/>
        </w:rPr>
        <w:t>Problem:</w:t>
      </w:r>
    </w:p>
    <w:p w14:paraId="4092B081" w14:textId="77777777" w:rsidR="00F65A3C" w:rsidRPr="00F65A3C" w:rsidRDefault="00F65A3C" w:rsidP="00F65A3C">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F65A3C">
        <w:rPr>
          <w:rFonts w:ascii="Libre Franklin" w:eastAsia="Times New Roman" w:hAnsi="Libre Franklin" w:cs="Times New Roman"/>
          <w:color w:val="302D57"/>
          <w:kern w:val="0"/>
          <w:sz w:val="21"/>
          <w:szCs w:val="21"/>
          <w14:ligatures w14:val="none"/>
        </w:rPr>
        <w:t xml:space="preserve">A global consumer goods company integrated three distinct business units spanning 40+ markets. It needed a robust finance organization with strong business partnering and decision support capability. Existing teams focused on controllership, lacking business partnering and strategic capabilities necessary to support business decisions including </w:t>
      </w:r>
      <w:r w:rsidRPr="00F65A3C">
        <w:rPr>
          <w:rFonts w:ascii="Libre Franklin" w:eastAsia="Times New Roman" w:hAnsi="Libre Franklin" w:cs="Times New Roman"/>
          <w:color w:val="302D57"/>
          <w:kern w:val="0"/>
          <w:sz w:val="21"/>
          <w:szCs w:val="21"/>
          <w14:ligatures w14:val="none"/>
        </w:rPr>
        <w:lastRenderedPageBreak/>
        <w:t>brand portfolio strategies, investment priorities, and strategic changes for sustainable growth.</w:t>
      </w:r>
    </w:p>
    <w:p w14:paraId="568A2153" w14:textId="77777777" w:rsidR="00F65A3C" w:rsidRPr="00F65A3C" w:rsidRDefault="00F65A3C" w:rsidP="00F65A3C">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F65A3C">
        <w:rPr>
          <w:rFonts w:ascii="Libre Franklin" w:eastAsia="Times New Roman" w:hAnsi="Libre Franklin" w:cs="Times New Roman"/>
          <w:color w:val="767591"/>
          <w:kern w:val="0"/>
          <w:sz w:val="21"/>
          <w:szCs w:val="21"/>
          <w14:ligatures w14:val="none"/>
        </w:rPr>
        <w:t>Action:</w:t>
      </w:r>
    </w:p>
    <w:p w14:paraId="0C2D4C8A" w14:textId="77777777" w:rsidR="00F65A3C" w:rsidRPr="00F65A3C" w:rsidRDefault="00F65A3C" w:rsidP="00F65A3C">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F65A3C">
        <w:rPr>
          <w:rFonts w:ascii="Libre Franklin" w:eastAsia="Times New Roman" w:hAnsi="Libre Franklin" w:cs="Times New Roman"/>
          <w:color w:val="302D57"/>
          <w:kern w:val="0"/>
          <w:sz w:val="21"/>
          <w:szCs w:val="21"/>
          <w14:ligatures w14:val="none"/>
        </w:rPr>
        <w:t xml:space="preserve">Assessed each market’s priorities, immediate vs long-term. Designed a multi-layered finance structure aligned to markets' priorities / strategic importance. Mobilized 'flexible resourcing' to quickly address urgent gaps. Launched Finance Capability Model- a structured approach to develop targeted capabilities, leveraging cross-market Share &amp; Learn. Drove 'partner for growth' and ' Finance for </w:t>
      </w:r>
      <w:proofErr w:type="gramStart"/>
      <w:r w:rsidRPr="00F65A3C">
        <w:rPr>
          <w:rFonts w:ascii="Libre Franklin" w:eastAsia="Times New Roman" w:hAnsi="Libre Franklin" w:cs="Times New Roman"/>
          <w:color w:val="302D57"/>
          <w:kern w:val="0"/>
          <w:sz w:val="21"/>
          <w:szCs w:val="21"/>
          <w14:ligatures w14:val="none"/>
        </w:rPr>
        <w:t>Non France</w:t>
      </w:r>
      <w:proofErr w:type="gramEnd"/>
      <w:r w:rsidRPr="00F65A3C">
        <w:rPr>
          <w:rFonts w:ascii="Libre Franklin" w:eastAsia="Times New Roman" w:hAnsi="Libre Franklin" w:cs="Times New Roman"/>
          <w:color w:val="302D57"/>
          <w:kern w:val="0"/>
          <w:sz w:val="21"/>
          <w:szCs w:val="21"/>
          <w14:ligatures w14:val="none"/>
        </w:rPr>
        <w:t>' to build &amp; leveraged strong business partnership for collaboration and greater impact.</w:t>
      </w:r>
    </w:p>
    <w:p w14:paraId="40DE0660" w14:textId="77777777" w:rsidR="00F65A3C" w:rsidRPr="00F65A3C" w:rsidRDefault="00F65A3C" w:rsidP="00F65A3C">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F65A3C">
        <w:rPr>
          <w:rFonts w:ascii="Libre Franklin" w:eastAsia="Times New Roman" w:hAnsi="Libre Franklin" w:cs="Times New Roman"/>
          <w:color w:val="767591"/>
          <w:kern w:val="0"/>
          <w:sz w:val="21"/>
          <w:szCs w:val="21"/>
          <w14:ligatures w14:val="none"/>
        </w:rPr>
        <w:t>Result:</w:t>
      </w:r>
    </w:p>
    <w:p w14:paraId="20A76C37" w14:textId="77777777" w:rsidR="00F65A3C" w:rsidRPr="00F65A3C" w:rsidRDefault="00F65A3C" w:rsidP="00F65A3C">
      <w:pPr>
        <w:shd w:val="clear" w:color="auto" w:fill="FFFFFF"/>
        <w:spacing w:after="150" w:line="240" w:lineRule="auto"/>
        <w:rPr>
          <w:rFonts w:ascii="Libre Franklin" w:eastAsia="Times New Roman" w:hAnsi="Libre Franklin" w:cs="Times New Roman"/>
          <w:color w:val="302D57"/>
          <w:kern w:val="0"/>
          <w:sz w:val="21"/>
          <w:szCs w:val="21"/>
          <w14:ligatures w14:val="none"/>
        </w:rPr>
      </w:pPr>
      <w:r w:rsidRPr="00F65A3C">
        <w:rPr>
          <w:rFonts w:ascii="Libre Franklin" w:eastAsia="Times New Roman" w:hAnsi="Libre Franklin" w:cs="Times New Roman"/>
          <w:color w:val="302D57"/>
          <w:kern w:val="0"/>
          <w:sz w:val="21"/>
          <w:szCs w:val="21"/>
          <w14:ligatures w14:val="none"/>
        </w:rPr>
        <w:t>The transformation significantly increased Finance's impact, earning broad recognition from LT and BUs. The lean, flexible, and highly motivated team partnered closely with business teams for success in many initiatives - growth, margin optimization, turnaround efforts, and emerging market investments, building a strong cross-market and cross-functional learning &amp; supportive culture, spreading positive energy amid transitional changes. The Finance Capability Model became a global best practice.</w:t>
      </w:r>
    </w:p>
    <w:p w14:paraId="073C379A" w14:textId="77777777" w:rsidR="008A0975" w:rsidRDefault="008A0975" w:rsidP="004C7B3A">
      <w:pPr>
        <w:spacing w:after="0" w:line="240" w:lineRule="auto"/>
        <w:rPr>
          <w:rFonts w:ascii="Libre Franklin" w:hAnsi="Libre Franklin" w:cs="Times New Roman"/>
          <w:b/>
          <w:bCs/>
          <w:color w:val="302D57"/>
          <w:kern w:val="0"/>
          <w:sz w:val="21"/>
          <w:szCs w:val="21"/>
          <w:shd w:val="clear" w:color="auto" w:fill="FFFFFF"/>
          <w14:ligatures w14:val="none"/>
        </w:rPr>
      </w:pPr>
    </w:p>
    <w:p w14:paraId="70588178" w14:textId="6345C8FB" w:rsidR="004C7B3A" w:rsidRPr="004C7B3A" w:rsidRDefault="004C7B3A" w:rsidP="004C7B3A">
      <w:pPr>
        <w:spacing w:after="0" w:line="240" w:lineRule="auto"/>
        <w:rPr>
          <w:rFonts w:ascii="Times New Roman" w:eastAsia="Times New Roman" w:hAnsi="Times New Roman" w:cs="Times New Roman"/>
          <w:kern w:val="0"/>
          <w:sz w:val="24"/>
          <w:szCs w:val="24"/>
          <w14:ligatures w14:val="none"/>
        </w:rPr>
      </w:pPr>
      <w:r w:rsidRPr="004C7B3A">
        <w:rPr>
          <w:rFonts w:ascii="Libre Franklin" w:eastAsia="Times New Roman" w:hAnsi="Libre Franklin" w:cs="Times New Roman"/>
          <w:b/>
          <w:bCs/>
          <w:color w:val="302D57"/>
          <w:kern w:val="0"/>
          <w:sz w:val="21"/>
          <w:szCs w:val="21"/>
          <w:shd w:val="clear" w:color="auto" w:fill="FFFFFF"/>
          <w14:ligatures w14:val="none"/>
        </w:rPr>
        <w:t>Enterprise Performance Management (Dashboard, KPIs, Analytics) &amp; Merit-Based Reward Mechanism </w:t>
      </w:r>
    </w:p>
    <w:p w14:paraId="0E6BDC19" w14:textId="77777777" w:rsidR="004C7B3A" w:rsidRPr="004C7B3A" w:rsidRDefault="004C7B3A" w:rsidP="004C7B3A">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4C7B3A">
        <w:rPr>
          <w:rFonts w:ascii="Libre Franklin" w:eastAsia="Times New Roman" w:hAnsi="Libre Franklin" w:cs="Times New Roman"/>
          <w:color w:val="767591"/>
          <w:kern w:val="0"/>
          <w:sz w:val="21"/>
          <w:szCs w:val="21"/>
          <w14:ligatures w14:val="none"/>
        </w:rPr>
        <w:t>0-6 months | Medium Enterprise</w:t>
      </w:r>
    </w:p>
    <w:p w14:paraId="5AE7562A" w14:textId="77777777" w:rsidR="004C7B3A" w:rsidRPr="004C7B3A" w:rsidRDefault="004C7B3A" w:rsidP="004C7B3A">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4C7B3A">
        <w:rPr>
          <w:rFonts w:ascii="Libre Franklin" w:eastAsia="Times New Roman" w:hAnsi="Libre Franklin" w:cs="Times New Roman"/>
          <w:color w:val="767591"/>
          <w:kern w:val="0"/>
          <w:sz w:val="21"/>
          <w:szCs w:val="21"/>
          <w14:ligatures w14:val="none"/>
        </w:rPr>
        <w:t>Project Type: </w:t>
      </w:r>
      <w:r w:rsidRPr="004C7B3A">
        <w:rPr>
          <w:rFonts w:ascii="Libre Franklin" w:eastAsia="Times New Roman" w:hAnsi="Libre Franklin" w:cs="Times New Roman"/>
          <w:color w:val="302D57"/>
          <w:kern w:val="0"/>
          <w:sz w:val="21"/>
          <w:szCs w:val="21"/>
          <w14:ligatures w14:val="none"/>
        </w:rPr>
        <w:t>Business Process Redesign </w:t>
      </w:r>
      <w:r w:rsidRPr="004C7B3A">
        <w:rPr>
          <w:rFonts w:ascii="Libre Franklin" w:eastAsia="Times New Roman" w:hAnsi="Libre Franklin" w:cs="Times New Roman"/>
          <w:color w:val="767591"/>
          <w:kern w:val="0"/>
          <w:sz w:val="21"/>
          <w:szCs w:val="21"/>
          <w14:ligatures w14:val="none"/>
        </w:rPr>
        <w:t>| Industry Type: </w:t>
      </w:r>
      <w:r w:rsidRPr="004C7B3A">
        <w:rPr>
          <w:rFonts w:ascii="Libre Franklin" w:eastAsia="Times New Roman" w:hAnsi="Libre Franklin" w:cs="Times New Roman"/>
          <w:color w:val="302D57"/>
          <w:kern w:val="0"/>
          <w:sz w:val="21"/>
          <w:szCs w:val="21"/>
          <w14:ligatures w14:val="none"/>
        </w:rPr>
        <w:t>Consumer Services </w:t>
      </w:r>
      <w:r w:rsidRPr="004C7B3A">
        <w:rPr>
          <w:rFonts w:ascii="Libre Franklin" w:eastAsia="Times New Roman" w:hAnsi="Libre Franklin" w:cs="Times New Roman"/>
          <w:color w:val="767591"/>
          <w:kern w:val="0"/>
          <w:sz w:val="21"/>
          <w:szCs w:val="21"/>
          <w14:ligatures w14:val="none"/>
        </w:rPr>
        <w:t>| Business Unit: </w:t>
      </w:r>
      <w:r w:rsidRPr="004C7B3A">
        <w:rPr>
          <w:rFonts w:ascii="Libre Franklin" w:eastAsia="Times New Roman" w:hAnsi="Libre Franklin" w:cs="Times New Roman"/>
          <w:color w:val="302D57"/>
          <w:kern w:val="0"/>
          <w:sz w:val="21"/>
          <w:szCs w:val="21"/>
          <w14:ligatures w14:val="none"/>
        </w:rPr>
        <w:t>Executive &amp; General Management</w:t>
      </w:r>
    </w:p>
    <w:p w14:paraId="77E1741A" w14:textId="77777777" w:rsidR="004C7B3A" w:rsidRPr="004C7B3A" w:rsidRDefault="004C7B3A" w:rsidP="004C7B3A">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4C7B3A">
        <w:rPr>
          <w:rFonts w:ascii="Libre Franklin" w:eastAsia="Times New Roman" w:hAnsi="Libre Franklin" w:cs="Times New Roman"/>
          <w:color w:val="767591"/>
          <w:kern w:val="0"/>
          <w:sz w:val="21"/>
          <w:szCs w:val="21"/>
          <w14:ligatures w14:val="none"/>
        </w:rPr>
        <w:t>Problem:</w:t>
      </w:r>
    </w:p>
    <w:p w14:paraId="1F300A66" w14:textId="77777777" w:rsidR="004C7B3A" w:rsidRPr="004C7B3A" w:rsidRDefault="004C7B3A" w:rsidP="004C7B3A">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4C7B3A">
        <w:rPr>
          <w:rFonts w:ascii="Libre Franklin" w:eastAsia="Times New Roman" w:hAnsi="Libre Franklin" w:cs="Times New Roman"/>
          <w:color w:val="302D57"/>
          <w:kern w:val="0"/>
          <w:sz w:val="21"/>
          <w:szCs w:val="21"/>
          <w14:ligatures w14:val="none"/>
        </w:rPr>
        <w:t>The client lacked a structured performance management system—there were no aligned strategic KPIs, clear ownership, or consistent tracking processes in place. Additionally, a transparent and credible mechanism was needed to apply merit-based reward principles to actual company and individual performance.</w:t>
      </w:r>
    </w:p>
    <w:p w14:paraId="110BB5C3" w14:textId="77777777" w:rsidR="004C7B3A" w:rsidRPr="004C7B3A" w:rsidRDefault="004C7B3A" w:rsidP="004C7B3A">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4C7B3A">
        <w:rPr>
          <w:rFonts w:ascii="Libre Franklin" w:eastAsia="Times New Roman" w:hAnsi="Libre Franklin" w:cs="Times New Roman"/>
          <w:color w:val="767591"/>
          <w:kern w:val="0"/>
          <w:sz w:val="21"/>
          <w:szCs w:val="21"/>
          <w14:ligatures w14:val="none"/>
        </w:rPr>
        <w:t>Action:</w:t>
      </w:r>
    </w:p>
    <w:p w14:paraId="0948B0FE" w14:textId="77777777" w:rsidR="004C7B3A" w:rsidRPr="004C7B3A" w:rsidRDefault="004C7B3A" w:rsidP="004C7B3A">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4C7B3A">
        <w:rPr>
          <w:rFonts w:ascii="Libre Franklin" w:eastAsia="Times New Roman" w:hAnsi="Libre Franklin" w:cs="Times New Roman"/>
          <w:color w:val="302D57"/>
          <w:kern w:val="0"/>
          <w:sz w:val="21"/>
          <w:szCs w:val="21"/>
          <w14:ligatures w14:val="none"/>
        </w:rPr>
        <w:t>Designed / implemented a dashboard with cross-functional KPIs aligned to strategic priorities • Defined RAG criteria, data sources, owners, &amp; methodology • Embedded root cause/recovery plans, R&amp;O tracking • Redesigned meeting cadence ensure focus, outcome-driven process: streamline, clarify input/output, align across functions • Built infrastructure, train • Created / implemented a merit-based reward framework aligned to priorities and a transparent distribution mechanism linked to performance.</w:t>
      </w:r>
    </w:p>
    <w:p w14:paraId="44BAA7C3" w14:textId="77777777" w:rsidR="004C7B3A" w:rsidRPr="004C7B3A" w:rsidRDefault="004C7B3A" w:rsidP="004C7B3A">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4C7B3A">
        <w:rPr>
          <w:rFonts w:ascii="Libre Franklin" w:eastAsia="Times New Roman" w:hAnsi="Libre Franklin" w:cs="Times New Roman"/>
          <w:color w:val="767591"/>
          <w:kern w:val="0"/>
          <w:sz w:val="21"/>
          <w:szCs w:val="21"/>
          <w14:ligatures w14:val="none"/>
        </w:rPr>
        <w:t>Result:</w:t>
      </w:r>
    </w:p>
    <w:p w14:paraId="47C2B31D" w14:textId="77777777" w:rsidR="004C7B3A" w:rsidRPr="004C7B3A" w:rsidRDefault="004C7B3A" w:rsidP="004C7B3A">
      <w:pPr>
        <w:shd w:val="clear" w:color="auto" w:fill="FFFFFF"/>
        <w:spacing w:after="150" w:line="240" w:lineRule="auto"/>
        <w:rPr>
          <w:rFonts w:ascii="Libre Franklin" w:eastAsia="Times New Roman" w:hAnsi="Libre Franklin" w:cs="Times New Roman"/>
          <w:color w:val="302D57"/>
          <w:kern w:val="0"/>
          <w:sz w:val="21"/>
          <w:szCs w:val="21"/>
          <w14:ligatures w14:val="none"/>
        </w:rPr>
      </w:pPr>
      <w:r w:rsidRPr="004C7B3A">
        <w:rPr>
          <w:rFonts w:ascii="Libre Franklin" w:eastAsia="Times New Roman" w:hAnsi="Libre Franklin" w:cs="Times New Roman"/>
          <w:color w:val="302D57"/>
          <w:kern w:val="0"/>
          <w:sz w:val="21"/>
          <w:szCs w:val="21"/>
          <w14:ligatures w14:val="none"/>
        </w:rPr>
        <w:t>Dashboard enabled holistic visibility, focus, and accountability. Lean and focused new cadence improved meeting impact, review quality, decision-making, and collaboration. R&amp;O tracking promoted innovation and proactive mitigation. Bonus framework guided Board decisions and reinforced fairness, trust, and alignment with business goals.</w:t>
      </w:r>
    </w:p>
    <w:p w14:paraId="56ECCAF2" w14:textId="77777777" w:rsidR="004C7B3A" w:rsidRPr="004C7B3A" w:rsidRDefault="004C7B3A" w:rsidP="00BB28EA">
      <w:pPr>
        <w:pStyle w:val="NormalWeb"/>
        <w:rPr>
          <w:rFonts w:ascii="Libre Franklin" w:eastAsiaTheme="minorEastAsia" w:hAnsi="Libre Franklin"/>
          <w:b/>
          <w:bCs/>
          <w:color w:val="302D57"/>
          <w:sz w:val="21"/>
          <w:szCs w:val="21"/>
          <w:shd w:val="clear" w:color="auto" w:fill="FFFFFF"/>
        </w:rPr>
      </w:pPr>
    </w:p>
    <w:p w14:paraId="1A2DCCCF" w14:textId="4215EF33" w:rsidR="00C76025" w:rsidRDefault="006C70DA" w:rsidP="00BB28EA">
      <w:pPr>
        <w:pStyle w:val="NormalWeb"/>
        <w:rPr>
          <w:rFonts w:eastAsiaTheme="minorEastAsia"/>
          <w:b/>
          <w:bCs/>
        </w:rPr>
      </w:pPr>
      <w:r w:rsidRPr="006C70DA">
        <w:rPr>
          <w:rFonts w:eastAsiaTheme="minorEastAsia"/>
          <w:b/>
          <w:bCs/>
        </w:rPr>
        <w:t>Unified Financial Reporting for Trust, Clarity &amp; Efficiency </w:t>
      </w:r>
    </w:p>
    <w:p w14:paraId="25D52EF6" w14:textId="422A3DC8" w:rsidR="006C70DA" w:rsidRDefault="006C70DA" w:rsidP="00BB28EA">
      <w:pPr>
        <w:pStyle w:val="NormalWeb"/>
        <w:rPr>
          <w:rFonts w:eastAsiaTheme="minorEastAsia"/>
        </w:rPr>
      </w:pPr>
      <w:r w:rsidRPr="006C70DA">
        <w:rPr>
          <w:rFonts w:eastAsiaTheme="minorEastAsia"/>
        </w:rPr>
        <w:t>The company had multiple sets of financials and models, primarily: Commercial team maintained a complex model combining business analytics and their view of corresponding financials, while Finance produced a traditional Financial Report. These were presented in different meetings, often causing confusion. Besides inefficiencies in producing and reconciling them, teams needed a credible, consistent financial view that reflected business performance and supported effective decisions.</w:t>
      </w:r>
    </w:p>
    <w:p w14:paraId="141F6AA4" w14:textId="50AC8B51" w:rsidR="006C70DA" w:rsidRDefault="00BC5872" w:rsidP="00BB28EA">
      <w:pPr>
        <w:pStyle w:val="NormalWeb"/>
        <w:rPr>
          <w:rFonts w:eastAsiaTheme="minorEastAsia"/>
        </w:rPr>
      </w:pPr>
      <w:r w:rsidRPr="00BC5872">
        <w:rPr>
          <w:rFonts w:eastAsiaTheme="minorEastAsia"/>
        </w:rPr>
        <w:lastRenderedPageBreak/>
        <w:t>Clarified the needs of business teams before creating a unified P&amp;L •</w:t>
      </w:r>
      <w:r w:rsidRPr="00BC5872">
        <w:rPr>
          <w:rFonts w:eastAsiaTheme="minorEastAsia"/>
        </w:rPr>
        <w:tab/>
        <w:t>Defined with business team the key drivers to be reflected in P&amp;L • Mapped business activities and timing, translating them into financials  • Completed a full P&amp;L aligned with the business views jointly defined with business teams, reconciled it with the traditional Financial Reporting P&amp;L • Synchronized the two versions, with shared data sources, automated reconciliations • Tested, adopted across budget, forecast, actual</w:t>
      </w:r>
    </w:p>
    <w:p w14:paraId="1886263B" w14:textId="4A720AE0" w:rsidR="00BC5872" w:rsidRDefault="00BC5872" w:rsidP="00BB28EA">
      <w:pPr>
        <w:pStyle w:val="NormalWeb"/>
        <w:rPr>
          <w:rFonts w:eastAsiaTheme="minorEastAsia"/>
        </w:rPr>
      </w:pPr>
      <w:r w:rsidRPr="00BC5872">
        <w:rPr>
          <w:rFonts w:eastAsiaTheme="minorEastAsia"/>
        </w:rPr>
        <w:t>Gained clarity, efficiency, confidence in decision-making: The unified P&amp;L delivered a single source of financial truth, addressing the needs of Commercial, Operations, enabling all stakeholders to clearly interpret financial outcomes in the context of business drivers. Credibility and trust improved through transparency, consistent data sources, and linkage to traditional financial reporting. Efficiency gained - Teams shared an integrated model across key processes, access to output for all.</w:t>
      </w:r>
    </w:p>
    <w:p w14:paraId="2F67F111" w14:textId="77777777" w:rsidR="00825246" w:rsidRDefault="00825246" w:rsidP="00825246">
      <w:pPr>
        <w:spacing w:after="0" w:line="240" w:lineRule="auto"/>
        <w:rPr>
          <w:rFonts w:ascii="Libre Franklin" w:eastAsia="Times New Roman" w:hAnsi="Libre Franklin" w:cs="Times New Roman"/>
          <w:b/>
          <w:bCs/>
          <w:color w:val="302D57"/>
          <w:kern w:val="0"/>
          <w:sz w:val="21"/>
          <w:szCs w:val="21"/>
          <w:shd w:val="clear" w:color="auto" w:fill="FFFFFF"/>
          <w14:ligatures w14:val="none"/>
        </w:rPr>
      </w:pPr>
      <w:r w:rsidRPr="00825246">
        <w:rPr>
          <w:rFonts w:ascii="Libre Franklin" w:eastAsia="Times New Roman" w:hAnsi="Libre Franklin" w:cs="Times New Roman"/>
          <w:b/>
          <w:bCs/>
          <w:color w:val="302D57"/>
          <w:kern w:val="0"/>
          <w:sz w:val="21"/>
          <w:szCs w:val="21"/>
          <w:shd w:val="clear" w:color="auto" w:fill="FFFFFF"/>
          <w14:ligatures w14:val="none"/>
        </w:rPr>
        <w:t>Planning &amp; Forecasting Capability: Building Meaningful Financial Insights for Decision-Making </w:t>
      </w:r>
    </w:p>
    <w:p w14:paraId="6657BC85" w14:textId="77777777" w:rsidR="00047511" w:rsidRPr="00825246" w:rsidRDefault="00047511" w:rsidP="00825246">
      <w:pPr>
        <w:spacing w:after="0" w:line="240" w:lineRule="auto"/>
        <w:rPr>
          <w:rFonts w:ascii="Times New Roman" w:eastAsia="Times New Roman" w:hAnsi="Times New Roman" w:cs="Times New Roman"/>
          <w:kern w:val="0"/>
          <w:sz w:val="24"/>
          <w:szCs w:val="24"/>
          <w14:ligatures w14:val="none"/>
        </w:rPr>
      </w:pPr>
    </w:p>
    <w:p w14:paraId="4197E6BA" w14:textId="77777777" w:rsidR="00825246" w:rsidRPr="00825246" w:rsidRDefault="00825246" w:rsidP="00825246">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825246">
        <w:rPr>
          <w:rFonts w:ascii="Libre Franklin" w:eastAsia="Times New Roman" w:hAnsi="Libre Franklin" w:cs="Times New Roman"/>
          <w:color w:val="767591"/>
          <w:kern w:val="0"/>
          <w:sz w:val="21"/>
          <w:szCs w:val="21"/>
          <w14:ligatures w14:val="none"/>
        </w:rPr>
        <w:t>0-6 months | Medium Enterprise</w:t>
      </w:r>
    </w:p>
    <w:p w14:paraId="7B7B4755" w14:textId="77777777" w:rsidR="00825246" w:rsidRPr="00825246" w:rsidRDefault="00825246" w:rsidP="00825246">
      <w:pPr>
        <w:shd w:val="clear" w:color="auto" w:fill="FFFFFF"/>
        <w:spacing w:after="75" w:line="240" w:lineRule="auto"/>
        <w:rPr>
          <w:rFonts w:ascii="Libre Franklin" w:eastAsia="Times New Roman" w:hAnsi="Libre Franklin" w:cs="Times New Roman"/>
          <w:color w:val="767591"/>
          <w:kern w:val="0"/>
          <w:sz w:val="21"/>
          <w:szCs w:val="21"/>
          <w14:ligatures w14:val="none"/>
        </w:rPr>
      </w:pPr>
      <w:r w:rsidRPr="00825246">
        <w:rPr>
          <w:rFonts w:ascii="Libre Franklin" w:eastAsia="Times New Roman" w:hAnsi="Libre Franklin" w:cs="Times New Roman"/>
          <w:color w:val="767591"/>
          <w:kern w:val="0"/>
          <w:sz w:val="21"/>
          <w:szCs w:val="21"/>
          <w14:ligatures w14:val="none"/>
        </w:rPr>
        <w:t>Project Type: </w:t>
      </w:r>
      <w:r w:rsidRPr="00825246">
        <w:rPr>
          <w:rFonts w:ascii="Libre Franklin" w:eastAsia="Times New Roman" w:hAnsi="Libre Franklin" w:cs="Times New Roman"/>
          <w:color w:val="302D57"/>
          <w:kern w:val="0"/>
          <w:sz w:val="21"/>
          <w:szCs w:val="21"/>
          <w14:ligatures w14:val="none"/>
        </w:rPr>
        <w:t>Financial Planning &amp; Analysis </w:t>
      </w:r>
      <w:r w:rsidRPr="00825246">
        <w:rPr>
          <w:rFonts w:ascii="Libre Franklin" w:eastAsia="Times New Roman" w:hAnsi="Libre Franklin" w:cs="Times New Roman"/>
          <w:color w:val="767591"/>
          <w:kern w:val="0"/>
          <w:sz w:val="21"/>
          <w:szCs w:val="21"/>
          <w14:ligatures w14:val="none"/>
        </w:rPr>
        <w:t>| Industry Type: </w:t>
      </w:r>
      <w:r w:rsidRPr="00825246">
        <w:rPr>
          <w:rFonts w:ascii="Libre Franklin" w:eastAsia="Times New Roman" w:hAnsi="Libre Franklin" w:cs="Times New Roman"/>
          <w:color w:val="302D57"/>
          <w:kern w:val="0"/>
          <w:sz w:val="21"/>
          <w:szCs w:val="21"/>
          <w14:ligatures w14:val="none"/>
        </w:rPr>
        <w:t>Consumer Services </w:t>
      </w:r>
      <w:r w:rsidRPr="00825246">
        <w:rPr>
          <w:rFonts w:ascii="Libre Franklin" w:eastAsia="Times New Roman" w:hAnsi="Libre Franklin" w:cs="Times New Roman"/>
          <w:color w:val="767591"/>
          <w:kern w:val="0"/>
          <w:sz w:val="21"/>
          <w:szCs w:val="21"/>
          <w14:ligatures w14:val="none"/>
        </w:rPr>
        <w:t>| Business Unit: </w:t>
      </w:r>
      <w:r w:rsidRPr="00825246">
        <w:rPr>
          <w:rFonts w:ascii="Libre Franklin" w:eastAsia="Times New Roman" w:hAnsi="Libre Franklin" w:cs="Times New Roman"/>
          <w:color w:val="302D57"/>
          <w:kern w:val="0"/>
          <w:sz w:val="21"/>
          <w:szCs w:val="21"/>
          <w14:ligatures w14:val="none"/>
        </w:rPr>
        <w:t>Accounting &amp; Finance</w:t>
      </w:r>
    </w:p>
    <w:p w14:paraId="436C78F2" w14:textId="77777777" w:rsidR="00825246" w:rsidRPr="00825246" w:rsidRDefault="00825246" w:rsidP="00825246">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825246">
        <w:rPr>
          <w:rFonts w:ascii="Libre Franklin" w:eastAsia="Times New Roman" w:hAnsi="Libre Franklin" w:cs="Times New Roman"/>
          <w:color w:val="767591"/>
          <w:kern w:val="0"/>
          <w:sz w:val="21"/>
          <w:szCs w:val="21"/>
          <w14:ligatures w14:val="none"/>
        </w:rPr>
        <w:t>Problem:</w:t>
      </w:r>
    </w:p>
    <w:p w14:paraId="3368B980" w14:textId="77777777" w:rsidR="00825246" w:rsidRPr="00825246" w:rsidRDefault="00825246" w:rsidP="00825246">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825246">
        <w:rPr>
          <w:rFonts w:ascii="Libre Franklin" w:eastAsia="Times New Roman" w:hAnsi="Libre Franklin" w:cs="Times New Roman"/>
          <w:color w:val="302D57"/>
          <w:kern w:val="0"/>
          <w:sz w:val="21"/>
          <w:szCs w:val="21"/>
          <w14:ligatures w14:val="none"/>
        </w:rPr>
        <w:t xml:space="preserve">A young, fast-growing consumer service business had a highly complex business model. Their generic income statement offered minimal insight into how operations drove financial results. Structured planning and forecasting </w:t>
      </w:r>
      <w:proofErr w:type="gramStart"/>
      <w:r w:rsidRPr="00825246">
        <w:rPr>
          <w:rFonts w:ascii="Libre Franklin" w:eastAsia="Times New Roman" w:hAnsi="Libre Franklin" w:cs="Times New Roman"/>
          <w:color w:val="302D57"/>
          <w:kern w:val="0"/>
          <w:sz w:val="21"/>
          <w:szCs w:val="21"/>
          <w14:ligatures w14:val="none"/>
        </w:rPr>
        <w:t>was</w:t>
      </w:r>
      <w:proofErr w:type="gramEnd"/>
      <w:r w:rsidRPr="00825246">
        <w:rPr>
          <w:rFonts w:ascii="Libre Franklin" w:eastAsia="Times New Roman" w:hAnsi="Libre Franklin" w:cs="Times New Roman"/>
          <w:color w:val="302D57"/>
          <w:kern w:val="0"/>
          <w:sz w:val="21"/>
          <w:szCs w:val="21"/>
          <w14:ligatures w14:val="none"/>
        </w:rPr>
        <w:t xml:space="preserve"> not in place. Leadership lacked the foresight and insight for proactive decisions, prioritization, and performance management.</w:t>
      </w:r>
    </w:p>
    <w:p w14:paraId="53A13851" w14:textId="77777777" w:rsidR="00825246" w:rsidRPr="00825246" w:rsidRDefault="00825246" w:rsidP="00825246">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825246">
        <w:rPr>
          <w:rFonts w:ascii="Libre Franklin" w:eastAsia="Times New Roman" w:hAnsi="Libre Franklin" w:cs="Times New Roman"/>
          <w:color w:val="767591"/>
          <w:kern w:val="0"/>
          <w:sz w:val="21"/>
          <w:szCs w:val="21"/>
          <w14:ligatures w14:val="none"/>
        </w:rPr>
        <w:t>Action:</w:t>
      </w:r>
    </w:p>
    <w:p w14:paraId="6AFA6CF1" w14:textId="77777777" w:rsidR="00825246" w:rsidRPr="00825246" w:rsidRDefault="00825246" w:rsidP="00825246">
      <w:pPr>
        <w:shd w:val="clear" w:color="auto" w:fill="FFFFFF"/>
        <w:spacing w:after="0" w:line="240" w:lineRule="auto"/>
        <w:rPr>
          <w:rFonts w:ascii="Libre Franklin" w:eastAsia="Times New Roman" w:hAnsi="Libre Franklin" w:cs="Times New Roman"/>
          <w:color w:val="302D57"/>
          <w:kern w:val="0"/>
          <w:sz w:val="21"/>
          <w:szCs w:val="21"/>
          <w14:ligatures w14:val="none"/>
        </w:rPr>
      </w:pPr>
      <w:r w:rsidRPr="00825246">
        <w:rPr>
          <w:rFonts w:ascii="Libre Franklin" w:eastAsia="Times New Roman" w:hAnsi="Libre Franklin" w:cs="Times New Roman"/>
          <w:color w:val="302D57"/>
          <w:kern w:val="0"/>
          <w:sz w:val="21"/>
          <w:szCs w:val="21"/>
          <w14:ligatures w14:val="none"/>
        </w:rPr>
        <w:t xml:space="preserve">Mapped the value chain across the business model, identifying drivers of revenue &amp; cost || Designed driver-based global P&amp;L architecture visual for stakeholders || Built database / infrastructure, trained teams || Led AOP process with defined deliverables, responsibilities, timeline, templates, methodologies || Delivered the 1st Annual Operating Plan / Budget &amp; presented to LT / Board. || Implemented &amp; embedded Monthly Forecast &amp; Performance Review process, </w:t>
      </w:r>
      <w:proofErr w:type="spellStart"/>
      <w:r w:rsidRPr="00825246">
        <w:rPr>
          <w:rFonts w:ascii="Libre Franklin" w:eastAsia="Times New Roman" w:hAnsi="Libre Franklin" w:cs="Times New Roman"/>
          <w:color w:val="302D57"/>
          <w:kern w:val="0"/>
          <w:sz w:val="21"/>
          <w:szCs w:val="21"/>
          <w14:ligatures w14:val="none"/>
        </w:rPr>
        <w:t>incl</w:t>
      </w:r>
      <w:proofErr w:type="spellEnd"/>
      <w:r w:rsidRPr="00825246">
        <w:rPr>
          <w:rFonts w:ascii="Libre Franklin" w:eastAsia="Times New Roman" w:hAnsi="Libre Franklin" w:cs="Times New Roman"/>
          <w:color w:val="302D57"/>
          <w:kern w:val="0"/>
          <w:sz w:val="21"/>
          <w:szCs w:val="21"/>
          <w14:ligatures w14:val="none"/>
        </w:rPr>
        <w:t xml:space="preserve"> data / system / team capability.</w:t>
      </w:r>
    </w:p>
    <w:p w14:paraId="24323A83" w14:textId="77777777" w:rsidR="00825246" w:rsidRPr="00825246" w:rsidRDefault="00825246" w:rsidP="00825246">
      <w:pPr>
        <w:shd w:val="clear" w:color="auto" w:fill="FFFFFF"/>
        <w:spacing w:after="0" w:line="240" w:lineRule="auto"/>
        <w:rPr>
          <w:rFonts w:ascii="Libre Franklin" w:eastAsia="Times New Roman" w:hAnsi="Libre Franklin" w:cs="Times New Roman"/>
          <w:color w:val="767591"/>
          <w:kern w:val="0"/>
          <w:sz w:val="21"/>
          <w:szCs w:val="21"/>
          <w14:ligatures w14:val="none"/>
        </w:rPr>
      </w:pPr>
      <w:r w:rsidRPr="00825246">
        <w:rPr>
          <w:rFonts w:ascii="Libre Franklin" w:eastAsia="Times New Roman" w:hAnsi="Libre Franklin" w:cs="Times New Roman"/>
          <w:color w:val="767591"/>
          <w:kern w:val="0"/>
          <w:sz w:val="21"/>
          <w:szCs w:val="21"/>
          <w14:ligatures w14:val="none"/>
        </w:rPr>
        <w:t>Result:</w:t>
      </w:r>
    </w:p>
    <w:p w14:paraId="35FB68DD" w14:textId="77777777" w:rsidR="00825246" w:rsidRPr="00825246" w:rsidRDefault="00825246" w:rsidP="00825246">
      <w:pPr>
        <w:shd w:val="clear" w:color="auto" w:fill="FFFFFF"/>
        <w:spacing w:after="150" w:line="240" w:lineRule="auto"/>
        <w:rPr>
          <w:rFonts w:ascii="Libre Franklin" w:eastAsia="Times New Roman" w:hAnsi="Libre Franklin" w:cs="Times New Roman"/>
          <w:color w:val="302D57"/>
          <w:kern w:val="0"/>
          <w:sz w:val="21"/>
          <w:szCs w:val="21"/>
          <w14:ligatures w14:val="none"/>
        </w:rPr>
      </w:pPr>
      <w:r w:rsidRPr="00825246">
        <w:rPr>
          <w:rFonts w:ascii="Libre Franklin" w:eastAsia="Times New Roman" w:hAnsi="Libre Franklin" w:cs="Times New Roman"/>
          <w:color w:val="302D57"/>
          <w:kern w:val="0"/>
          <w:sz w:val="21"/>
          <w:szCs w:val="21"/>
          <w14:ligatures w14:val="none"/>
        </w:rPr>
        <w:t>The driver-based P&amp;L gave teams first-time clarity on how the business model and operations drove financial outcomes. The 2-page architecture overcame complexity, established an aligned global management P&amp;L structure, by product, BU, geography, and management responsibilities. The inaugural AOP set targets, measures, priorities, with investments. Monthly Performance Reviews / Forecast enabled proactive performance management. These changes elevated strategic agility and investor confidence</w:t>
      </w:r>
    </w:p>
    <w:p w14:paraId="643AD5A3" w14:textId="0C178C53" w:rsidR="000167DB" w:rsidRDefault="000167DB">
      <w:pPr>
        <w:rPr>
          <w:rFonts w:ascii="Times New Roman" w:hAnsi="Times New Roman" w:cs="Times New Roman"/>
          <w:kern w:val="0"/>
          <w:sz w:val="24"/>
          <w:szCs w:val="24"/>
          <w14:ligatures w14:val="none"/>
        </w:rPr>
      </w:pPr>
      <w:r>
        <w:br w:type="page"/>
      </w:r>
    </w:p>
    <w:p w14:paraId="3184E910" w14:textId="2C77752E" w:rsidR="009C255D" w:rsidRPr="000167DB" w:rsidRDefault="009C255D" w:rsidP="009C255D">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bookmarkStart w:id="5" w:name="OLE_LINK1"/>
      <w:r>
        <w:rPr>
          <w:rFonts w:ascii="Libre Franklin" w:hAnsi="Libre Franklin" w:cs="Times New Roman"/>
          <w:color w:val="302D57"/>
          <w:kern w:val="0"/>
          <w:sz w:val="21"/>
          <w:szCs w:val="21"/>
          <w14:ligatures w14:val="none"/>
        </w:rPr>
        <w:lastRenderedPageBreak/>
        <w:t xml:space="preserve">Ready to </w:t>
      </w:r>
      <w:r>
        <w:rPr>
          <w:rFonts w:ascii="Libre Franklin" w:hAnsi="Libre Franklin" w:cs="Times New Roman" w:hint="eastAsia"/>
          <w:color w:val="302D57"/>
          <w:kern w:val="0"/>
          <w:sz w:val="21"/>
          <w:szCs w:val="21"/>
          <w14:ligatures w14:val="none"/>
        </w:rPr>
        <w:t xml:space="preserve">work </w:t>
      </w:r>
      <w:r>
        <w:rPr>
          <w:rFonts w:ascii="Libre Franklin" w:hAnsi="Libre Franklin" w:cs="Times New Roman"/>
          <w:color w:val="302D57"/>
          <w:kern w:val="0"/>
          <w:sz w:val="21"/>
          <w:szCs w:val="21"/>
          <w14:ligatures w14:val="none"/>
        </w:rPr>
        <w:t>with</w:t>
      </w:r>
      <w:r>
        <w:rPr>
          <w:rFonts w:ascii="Libre Franklin" w:hAnsi="Libre Franklin" w:cs="Times New Roman" w:hint="eastAsia"/>
          <w:color w:val="302D57"/>
          <w:kern w:val="0"/>
          <w:sz w:val="21"/>
          <w:szCs w:val="21"/>
          <w14:ligatures w14:val="none"/>
        </w:rPr>
        <w:t xml:space="preserve"> you</w:t>
      </w:r>
      <w:r>
        <w:rPr>
          <w:rFonts w:ascii="Libre Franklin" w:hAnsi="Libre Franklin" w:cs="Times New Roman"/>
          <w:color w:val="302D57"/>
          <w:kern w:val="0"/>
          <w:sz w:val="21"/>
          <w:szCs w:val="21"/>
          <w14:ligatures w14:val="none"/>
        </w:rPr>
        <w:t xml:space="preserve"> </w:t>
      </w:r>
      <w:r>
        <w:rPr>
          <w:rFonts w:ascii="Libre Franklin" w:hAnsi="Libre Franklin" w:cs="Times New Roman" w:hint="eastAsia"/>
          <w:color w:val="302D57"/>
          <w:kern w:val="0"/>
          <w:sz w:val="21"/>
          <w:szCs w:val="21"/>
          <w14:ligatures w14:val="none"/>
        </w:rPr>
        <w:t>and deli</w:t>
      </w:r>
      <w:r w:rsidRPr="000167DB">
        <w:rPr>
          <w:rFonts w:ascii="Libre Franklin" w:eastAsia="Times New Roman" w:hAnsi="Libre Franklin" w:cs="Times New Roman"/>
          <w:color w:val="302D57"/>
          <w:kern w:val="0"/>
          <w:sz w:val="21"/>
          <w:szCs w:val="21"/>
          <w14:ligatures w14:val="none"/>
        </w:rPr>
        <w:t xml:space="preserve">ver </w:t>
      </w:r>
      <w:r>
        <w:rPr>
          <w:rFonts w:ascii="Libre Franklin" w:hAnsi="Libre Franklin" w:cs="Times New Roman" w:hint="eastAsia"/>
          <w:color w:val="302D57"/>
          <w:kern w:val="0"/>
          <w:sz w:val="21"/>
          <w:szCs w:val="21"/>
          <w14:ligatures w14:val="none"/>
        </w:rPr>
        <w:t>hands-on</w:t>
      </w:r>
      <w:r w:rsidRPr="000167DB">
        <w:rPr>
          <w:rFonts w:ascii="Libre Franklin" w:eastAsia="Times New Roman" w:hAnsi="Libre Franklin" w:cs="Times New Roman"/>
          <w:color w:val="302D57"/>
          <w:kern w:val="0"/>
          <w:sz w:val="21"/>
          <w:szCs w:val="21"/>
          <w14:ligatures w14:val="none"/>
        </w:rPr>
        <w:t xml:space="preserve"> high</w:t>
      </w:r>
      <w:r>
        <w:rPr>
          <w:rFonts w:ascii="Libre Franklin" w:hAnsi="Libre Franklin" w:cs="Times New Roman" w:hint="eastAsia"/>
          <w:color w:val="302D57"/>
          <w:kern w:val="0"/>
          <w:sz w:val="21"/>
          <w:szCs w:val="21"/>
          <w14:ligatures w14:val="none"/>
        </w:rPr>
        <w:t>-</w:t>
      </w:r>
      <w:r w:rsidRPr="000167DB">
        <w:rPr>
          <w:rFonts w:ascii="Libre Franklin" w:eastAsia="Times New Roman" w:hAnsi="Libre Franklin" w:cs="Times New Roman"/>
          <w:color w:val="302D57"/>
          <w:kern w:val="0"/>
          <w:sz w:val="21"/>
          <w:szCs w:val="21"/>
          <w14:ligatures w14:val="none"/>
        </w:rPr>
        <w:t xml:space="preserve">impact </w:t>
      </w:r>
      <w:r w:rsidR="001F42AB">
        <w:rPr>
          <w:rFonts w:ascii="Libre Franklin" w:eastAsia="Times New Roman" w:hAnsi="Libre Franklin" w:cs="Times New Roman"/>
          <w:color w:val="302D57"/>
          <w:kern w:val="0"/>
          <w:sz w:val="21"/>
          <w:szCs w:val="21"/>
          <w14:ligatures w14:val="none"/>
        </w:rPr>
        <w:t xml:space="preserve">results </w:t>
      </w:r>
    </w:p>
    <w:p w14:paraId="7124F2D6" w14:textId="77777777" w:rsidR="009C255D" w:rsidRDefault="009C255D"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p>
    <w:p w14:paraId="2545DBCC" w14:textId="07375783" w:rsidR="00533A8F" w:rsidRDefault="000167DB" w:rsidP="000167DB">
      <w:pPr>
        <w:shd w:val="clear" w:color="auto" w:fill="FFFFFF"/>
        <w:spacing w:after="100" w:afterAutospacing="1" w:line="240" w:lineRule="auto"/>
        <w:rPr>
          <w:rFonts w:ascii="Libre Frankli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I'm a </w:t>
      </w:r>
      <w:r w:rsidR="007B303A">
        <w:rPr>
          <w:rFonts w:asciiTheme="minorEastAsia" w:hAnsiTheme="minorEastAsia" w:cs="Times New Roman" w:hint="eastAsia"/>
          <w:color w:val="302D57"/>
          <w:kern w:val="0"/>
          <w:sz w:val="21"/>
          <w:szCs w:val="21"/>
          <w14:ligatures w14:val="none"/>
        </w:rPr>
        <w:t>CFO</w:t>
      </w:r>
      <w:r w:rsidR="007B303A">
        <w:rPr>
          <w:rFonts w:ascii="Libre Franklin" w:hAnsi="Libre Franklin" w:cs="Times New Roman" w:hint="eastAsia"/>
          <w:color w:val="302D57"/>
          <w:kern w:val="0"/>
          <w:sz w:val="21"/>
          <w:szCs w:val="21"/>
          <w14:ligatures w14:val="none"/>
        </w:rPr>
        <w:t>/</w:t>
      </w:r>
      <w:r w:rsidRPr="000167DB">
        <w:rPr>
          <w:rFonts w:ascii="Libre Franklin" w:eastAsia="Times New Roman" w:hAnsi="Libre Franklin" w:cs="Times New Roman"/>
          <w:color w:val="302D57"/>
          <w:kern w:val="0"/>
          <w:sz w:val="21"/>
          <w:szCs w:val="21"/>
          <w14:ligatures w14:val="none"/>
        </w:rPr>
        <w:t xml:space="preserve">Finance </w:t>
      </w:r>
      <w:r w:rsidR="007B303A">
        <w:rPr>
          <w:rFonts w:ascii="Libre Franklin" w:hAnsi="Libre Franklin" w:cs="Times New Roman" w:hint="eastAsia"/>
          <w:color w:val="302D57"/>
          <w:kern w:val="0"/>
          <w:sz w:val="21"/>
          <w:szCs w:val="21"/>
          <w14:ligatures w14:val="none"/>
        </w:rPr>
        <w:t>Director</w:t>
      </w:r>
      <w:r w:rsidRPr="000167DB">
        <w:rPr>
          <w:rFonts w:ascii="Libre Franklin" w:eastAsia="Times New Roman" w:hAnsi="Libre Franklin" w:cs="Times New Roman"/>
          <w:color w:val="302D57"/>
          <w:kern w:val="0"/>
          <w:sz w:val="21"/>
          <w:szCs w:val="21"/>
          <w14:ligatures w14:val="none"/>
        </w:rPr>
        <w:t xml:space="preserve"> with 20+ years of Fortune 500 and consulting experience, supporting companies through growth, transition, and restructuring. </w:t>
      </w:r>
    </w:p>
    <w:p w14:paraId="13D983E3" w14:textId="063188DE"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My leadership roles include in-house, interim, and consulting mandates</w:t>
      </w:r>
      <w:r w:rsidR="000C7A44">
        <w:rPr>
          <w:rFonts w:ascii="Libre Franklin" w:hAnsi="Libre Franklin" w:cs="Times New Roman" w:hint="eastAsia"/>
          <w:color w:val="302D57"/>
          <w:kern w:val="0"/>
          <w:sz w:val="21"/>
          <w:szCs w:val="21"/>
          <w14:ligatures w14:val="none"/>
        </w:rPr>
        <w:t xml:space="preserve">. My strength </w:t>
      </w:r>
      <w:r w:rsidR="0069648B">
        <w:rPr>
          <w:rFonts w:ascii="Libre Franklin" w:hAnsi="Libre Franklin" w:cs="Times New Roman" w:hint="eastAsia"/>
          <w:color w:val="302D57"/>
          <w:kern w:val="0"/>
          <w:sz w:val="21"/>
          <w:szCs w:val="21"/>
          <w14:ligatures w14:val="none"/>
        </w:rPr>
        <w:t xml:space="preserve">is </w:t>
      </w:r>
      <w:r w:rsidR="00FC4057">
        <w:rPr>
          <w:rFonts w:ascii="Libre Franklin" w:hAnsi="Libre Franklin" w:cs="Times New Roman" w:hint="eastAsia"/>
          <w:color w:val="302D57"/>
          <w:kern w:val="0"/>
          <w:sz w:val="21"/>
          <w:szCs w:val="21"/>
          <w14:ligatures w14:val="none"/>
        </w:rPr>
        <w:t xml:space="preserve">leading </w:t>
      </w:r>
      <w:r w:rsidRPr="000167DB">
        <w:rPr>
          <w:rFonts w:ascii="Libre Franklin" w:eastAsia="Times New Roman" w:hAnsi="Libre Franklin" w:cs="Times New Roman"/>
          <w:color w:val="302D57"/>
          <w:kern w:val="0"/>
          <w:sz w:val="21"/>
          <w:szCs w:val="21"/>
          <w14:ligatures w14:val="none"/>
        </w:rPr>
        <w:t xml:space="preserve">FP&amp;A, </w:t>
      </w:r>
      <w:r w:rsidR="00991D69">
        <w:rPr>
          <w:rFonts w:ascii="Libre Franklin" w:hAnsi="Libre Franklin" w:cs="Times New Roman" w:hint="eastAsia"/>
          <w:color w:val="302D57"/>
          <w:kern w:val="0"/>
          <w:sz w:val="21"/>
          <w:szCs w:val="21"/>
          <w14:ligatures w14:val="none"/>
        </w:rPr>
        <w:t xml:space="preserve">performance </w:t>
      </w:r>
      <w:r w:rsidR="00991D69">
        <w:rPr>
          <w:rFonts w:ascii="Libre Franklin" w:hAnsi="Libre Franklin" w:cs="Times New Roman"/>
          <w:color w:val="302D57"/>
          <w:kern w:val="0"/>
          <w:sz w:val="21"/>
          <w:szCs w:val="21"/>
          <w14:ligatures w14:val="none"/>
        </w:rPr>
        <w:t>management</w:t>
      </w:r>
      <w:r w:rsidR="00991D69">
        <w:rPr>
          <w:rFonts w:ascii="Libre Franklin" w:hAnsi="Libre Franklin" w:cs="Times New Roman" w:hint="eastAsia"/>
          <w:color w:val="302D57"/>
          <w:kern w:val="0"/>
          <w:sz w:val="21"/>
          <w:szCs w:val="21"/>
          <w14:ligatures w14:val="none"/>
        </w:rPr>
        <w:t xml:space="preserve"> including </w:t>
      </w:r>
      <w:r w:rsidR="00D43A03">
        <w:rPr>
          <w:rFonts w:ascii="Libre Franklin" w:hAnsi="Libre Franklin" w:cs="Times New Roman" w:hint="eastAsia"/>
          <w:color w:val="302D57"/>
          <w:kern w:val="0"/>
          <w:sz w:val="21"/>
          <w:szCs w:val="21"/>
          <w14:ligatures w14:val="none"/>
        </w:rPr>
        <w:t xml:space="preserve">setting and </w:t>
      </w:r>
      <w:r w:rsidR="00D43A03">
        <w:rPr>
          <w:rFonts w:ascii="Libre Franklin" w:hAnsi="Libre Franklin" w:cs="Times New Roman"/>
          <w:color w:val="302D57"/>
          <w:kern w:val="0"/>
          <w:sz w:val="21"/>
          <w:szCs w:val="21"/>
          <w14:ligatures w14:val="none"/>
        </w:rPr>
        <w:t>achieving</w:t>
      </w:r>
      <w:r w:rsidR="00D43A03">
        <w:rPr>
          <w:rFonts w:ascii="Libre Franklin" w:hAnsi="Libre Franklin" w:cs="Times New Roman" w:hint="eastAsia"/>
          <w:color w:val="302D57"/>
          <w:kern w:val="0"/>
          <w:sz w:val="21"/>
          <w:szCs w:val="21"/>
          <w14:ligatures w14:val="none"/>
        </w:rPr>
        <w:t xml:space="preserve"> </w:t>
      </w:r>
      <w:r w:rsidR="00BA159D">
        <w:rPr>
          <w:rFonts w:ascii="Libre Franklin" w:hAnsi="Libre Franklin" w:cs="Times New Roman"/>
          <w:color w:val="302D57"/>
          <w:kern w:val="0"/>
          <w:sz w:val="21"/>
          <w:szCs w:val="21"/>
          <w14:ligatures w14:val="none"/>
        </w:rPr>
        <w:t>targets, defining</w:t>
      </w:r>
      <w:r w:rsidR="00CB560D">
        <w:rPr>
          <w:rFonts w:ascii="Libre Franklin" w:hAnsi="Libre Franklin" w:cs="Times New Roman" w:hint="eastAsia"/>
          <w:color w:val="302D57"/>
          <w:kern w:val="0"/>
          <w:sz w:val="21"/>
          <w:szCs w:val="21"/>
          <w14:ligatures w14:val="none"/>
        </w:rPr>
        <w:t xml:space="preserve"> and </w:t>
      </w:r>
      <w:r w:rsidR="00CB560D">
        <w:rPr>
          <w:rFonts w:ascii="Libre Franklin" w:hAnsi="Libre Franklin" w:cs="Times New Roman"/>
          <w:color w:val="302D57"/>
          <w:kern w:val="0"/>
          <w:sz w:val="21"/>
          <w:szCs w:val="21"/>
          <w14:ligatures w14:val="none"/>
        </w:rPr>
        <w:t>implementing</w:t>
      </w:r>
      <w:r w:rsidR="00CB560D">
        <w:rPr>
          <w:rFonts w:ascii="Libre Franklin" w:hAnsi="Libre Franklin" w:cs="Times New Roman" w:hint="eastAsia"/>
          <w:color w:val="302D57"/>
          <w:kern w:val="0"/>
          <w:sz w:val="21"/>
          <w:szCs w:val="21"/>
          <w14:ligatures w14:val="none"/>
        </w:rPr>
        <w:t xml:space="preserve"> </w:t>
      </w:r>
      <w:r w:rsidR="00991D69">
        <w:rPr>
          <w:rFonts w:ascii="Libre Franklin" w:hAnsi="Libre Franklin" w:cs="Times New Roman" w:hint="eastAsia"/>
          <w:color w:val="302D57"/>
          <w:kern w:val="0"/>
          <w:sz w:val="21"/>
          <w:szCs w:val="21"/>
          <w14:ligatures w14:val="none"/>
        </w:rPr>
        <w:t>KPIs</w:t>
      </w:r>
      <w:r w:rsidR="00254C3F">
        <w:rPr>
          <w:rFonts w:ascii="Libre Franklin" w:hAnsi="Libre Franklin" w:cs="Times New Roman" w:hint="eastAsia"/>
          <w:color w:val="302D57"/>
          <w:kern w:val="0"/>
          <w:sz w:val="21"/>
          <w:szCs w:val="21"/>
          <w14:ligatures w14:val="none"/>
        </w:rPr>
        <w:t xml:space="preserve"> </w:t>
      </w:r>
      <w:r w:rsidR="00254C3F">
        <w:rPr>
          <w:rFonts w:ascii="Libre Franklin" w:hAnsi="Libre Franklin" w:cs="Times New Roman"/>
          <w:color w:val="302D57"/>
          <w:kern w:val="0"/>
          <w:sz w:val="21"/>
          <w:szCs w:val="21"/>
          <w14:ligatures w14:val="none"/>
        </w:rPr>
        <w:t>–</w:t>
      </w:r>
      <w:r w:rsidR="00254C3F">
        <w:rPr>
          <w:rFonts w:ascii="Libre Franklin" w:hAnsi="Libre Franklin" w:cs="Times New Roman" w:hint="eastAsia"/>
          <w:color w:val="302D57"/>
          <w:kern w:val="0"/>
          <w:sz w:val="21"/>
          <w:szCs w:val="21"/>
          <w14:ligatures w14:val="none"/>
        </w:rPr>
        <w:t xml:space="preserve"> including in </w:t>
      </w:r>
      <w:r w:rsidRPr="000167DB">
        <w:rPr>
          <w:rFonts w:ascii="Libre Franklin" w:eastAsia="Times New Roman" w:hAnsi="Libre Franklin" w:cs="Times New Roman"/>
          <w:color w:val="302D57"/>
          <w:kern w:val="0"/>
          <w:sz w:val="21"/>
          <w:szCs w:val="21"/>
          <w14:ligatures w14:val="none"/>
        </w:rPr>
        <w:t>PE-backed, fast-scaling environments.</w:t>
      </w:r>
    </w:p>
    <w:p w14:paraId="1AA55E14" w14:textId="77777777"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The two projects included in this pitch highlight my relevant experience:</w:t>
      </w:r>
    </w:p>
    <w:p w14:paraId="5516EB19" w14:textId="77777777"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1. </w:t>
      </w:r>
      <w:bookmarkStart w:id="6" w:name="OLE_LINK4"/>
      <w:r w:rsidRPr="000167DB">
        <w:rPr>
          <w:rFonts w:ascii="Libre Franklin" w:eastAsia="Times New Roman" w:hAnsi="Libre Franklin" w:cs="Times New Roman"/>
          <w:color w:val="302D57"/>
          <w:kern w:val="0"/>
          <w:sz w:val="21"/>
          <w:szCs w:val="21"/>
          <w14:ligatures w14:val="none"/>
        </w:rPr>
        <w:t>Rapid Build of Planning &amp; Forecasting Capability</w:t>
      </w:r>
    </w:p>
    <w:bookmarkEnd w:id="6"/>
    <w:p w14:paraId="6B460302" w14:textId="77777777"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For a fast-growing mobile services company, I built its first Annual Operating Plan within 6 weeks (including targets, functional initiatives, investment priorities, resourcing). I also developed a driver-based P&amp;L architecture, full set of forecasting &amp; performance review deliverables, implemented with a supporting process. These enabled clear visibility, accountability, and insight-driving execution, strategic prioritization, and investment decisions — highly aligned with your post-acquisition needs.</w:t>
      </w:r>
    </w:p>
    <w:p w14:paraId="77EE5743" w14:textId="77777777"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2. Driving Performance Accountability Through Dashboard &amp; Reward Mechanism</w:t>
      </w:r>
    </w:p>
    <w:p w14:paraId="0D96A924" w14:textId="359289C5"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I led the design and launch of an integrated dashboard (cross-functional KPIs, measures &amp; methodologies, root cause/recovery actions, owners). I also redesigned the performance cadence to ensure a lean, outcome-focused, and collaborative process. </w:t>
      </w:r>
      <w:proofErr w:type="gramStart"/>
      <w:r w:rsidRPr="000167DB">
        <w:rPr>
          <w:rFonts w:ascii="Libre Franklin" w:eastAsia="Times New Roman" w:hAnsi="Libre Franklin" w:cs="Times New Roman"/>
          <w:color w:val="302D57"/>
          <w:kern w:val="0"/>
          <w:sz w:val="21"/>
          <w:szCs w:val="21"/>
          <w14:ligatures w14:val="none"/>
        </w:rPr>
        <w:t>These enabled better</w:t>
      </w:r>
      <w:r w:rsidR="00254C3F">
        <w:rPr>
          <w:rFonts w:ascii="Libre Franklin" w:hAnsi="Libre Franklin" w:cs="Times New Roman" w:hint="eastAsia"/>
          <w:color w:val="302D57"/>
          <w:kern w:val="0"/>
          <w:sz w:val="21"/>
          <w:szCs w:val="21"/>
          <w14:ligatures w14:val="none"/>
        </w:rPr>
        <w:t xml:space="preserve"> </w:t>
      </w:r>
      <w:r w:rsidRPr="000167DB">
        <w:rPr>
          <w:rFonts w:ascii="Libre Franklin" w:eastAsia="Times New Roman" w:hAnsi="Libre Franklin" w:cs="Times New Roman"/>
          <w:color w:val="302D57"/>
          <w:kern w:val="0"/>
          <w:sz w:val="21"/>
          <w:szCs w:val="21"/>
          <w14:ligatures w14:val="none"/>
        </w:rPr>
        <w:t>clarity</w:t>
      </w:r>
      <w:proofErr w:type="gramEnd"/>
      <w:r w:rsidRPr="000167DB">
        <w:rPr>
          <w:rFonts w:ascii="Libre Franklin" w:eastAsia="Times New Roman" w:hAnsi="Libre Franklin" w:cs="Times New Roman"/>
          <w:color w:val="302D57"/>
          <w:kern w:val="0"/>
          <w:sz w:val="21"/>
          <w:szCs w:val="21"/>
          <w14:ligatures w14:val="none"/>
        </w:rPr>
        <w:t>, focus, accountability, decision making, and cross-functional alignment - highly relevant to your KPI and reporting goals.</w:t>
      </w:r>
    </w:p>
    <w:p w14:paraId="67E39108" w14:textId="77777777" w:rsidR="000167DB" w:rsidRPr="000167DB" w:rsidRDefault="000167DB" w:rsidP="000167DB">
      <w:p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Additionally, I was entrusted to</w:t>
      </w:r>
    </w:p>
    <w:p w14:paraId="203FE0A3" w14:textId="5DF9E954" w:rsidR="000167DB" w:rsidRPr="005B06D5" w:rsidRDefault="000167DB" w:rsidP="005B06D5">
      <w:pPr>
        <w:pStyle w:val="ListParagraph"/>
        <w:numPr>
          <w:ilvl w:val="0"/>
          <w:numId w:val="47"/>
        </w:num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5B06D5">
        <w:rPr>
          <w:rFonts w:ascii="Libre Franklin" w:eastAsia="Times New Roman" w:hAnsi="Libre Franklin" w:cs="Times New Roman"/>
          <w:color w:val="302D57"/>
          <w:kern w:val="0"/>
          <w:sz w:val="21"/>
          <w:szCs w:val="21"/>
          <w14:ligatures w14:val="none"/>
        </w:rPr>
        <w:t>build FP&amp;A capability across 40+ markets post-acquisition, integrating performance reporting across 3 BUs.</w:t>
      </w:r>
    </w:p>
    <w:p w14:paraId="4D9982F0" w14:textId="0A28028F" w:rsidR="000167DB" w:rsidRPr="005B06D5" w:rsidRDefault="000167DB" w:rsidP="005B06D5">
      <w:pPr>
        <w:pStyle w:val="ListParagraph"/>
        <w:numPr>
          <w:ilvl w:val="0"/>
          <w:numId w:val="48"/>
        </w:numPr>
        <w:shd w:val="clear" w:color="auto" w:fill="FFFFFF"/>
        <w:spacing w:after="100" w:afterAutospacing="1" w:line="240" w:lineRule="auto"/>
        <w:rPr>
          <w:rFonts w:ascii="Libre Franklin" w:eastAsia="Times New Roman" w:hAnsi="Libre Franklin" w:cs="Times New Roman"/>
          <w:color w:val="302D57"/>
          <w:kern w:val="0"/>
          <w:sz w:val="21"/>
          <w:szCs w:val="21"/>
          <w14:ligatures w14:val="none"/>
        </w:rPr>
      </w:pPr>
      <w:r w:rsidRPr="005B06D5">
        <w:rPr>
          <w:rFonts w:ascii="Libre Franklin" w:eastAsia="Times New Roman" w:hAnsi="Libre Franklin" w:cs="Times New Roman"/>
          <w:color w:val="302D57"/>
          <w:kern w:val="0"/>
          <w:sz w:val="21"/>
          <w:szCs w:val="21"/>
          <w14:ligatures w14:val="none"/>
        </w:rPr>
        <w:t>improve and internationalize Finance &amp; operational processes after acquisition of a business by a sovereign wealth fund, strengthening reporting, data-driven insight, and cross-functional, cross-border collaboration.</w:t>
      </w:r>
    </w:p>
    <w:bookmarkEnd w:id="5"/>
    <w:p w14:paraId="0AE6D36D" w14:textId="77777777" w:rsidR="000167DB" w:rsidRPr="000167DB" w:rsidRDefault="000167DB" w:rsidP="000167DB">
      <w:pPr>
        <w:shd w:val="clear" w:color="auto" w:fill="FFFFFF"/>
        <w:spacing w:before="300" w:after="150" w:line="240" w:lineRule="auto"/>
        <w:outlineLvl w:val="4"/>
        <w:rPr>
          <w:rFonts w:ascii="Libre Franklin" w:eastAsia="Times New Roman" w:hAnsi="Libre Franklin" w:cs="Times New Roman"/>
          <w:b/>
          <w:bCs/>
          <w:color w:val="302D57"/>
          <w:kern w:val="0"/>
          <w:sz w:val="20"/>
          <w:szCs w:val="20"/>
          <w14:ligatures w14:val="none"/>
        </w:rPr>
      </w:pPr>
      <w:r w:rsidRPr="000167DB">
        <w:rPr>
          <w:rFonts w:ascii="Libre Franklin" w:eastAsia="Times New Roman" w:hAnsi="Libre Franklin" w:cs="Times New Roman"/>
          <w:b/>
          <w:bCs/>
          <w:caps/>
          <w:color w:val="9D9CB0"/>
          <w:spacing w:val="8"/>
          <w:kern w:val="0"/>
          <w:sz w:val="20"/>
          <w:szCs w:val="20"/>
          <w14:ligatures w14:val="none"/>
        </w:rPr>
        <w:t>Highlighted Past Projects</w:t>
      </w:r>
      <w:r w:rsidRPr="000167DB">
        <w:rPr>
          <w:rFonts w:ascii="Libre Franklin" w:eastAsia="Times New Roman" w:hAnsi="Libre Franklin" w:cs="Times New Roman"/>
          <w:b/>
          <w:bCs/>
          <w:color w:val="302D57"/>
          <w:kern w:val="0"/>
          <w:sz w:val="20"/>
          <w:szCs w:val="20"/>
          <w14:ligatures w14:val="none"/>
        </w:rPr>
        <w:t> </w:t>
      </w:r>
    </w:p>
    <w:p w14:paraId="5449ABCD"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b/>
          <w:bCs/>
          <w:color w:val="302D57"/>
          <w:kern w:val="0"/>
          <w:sz w:val="21"/>
          <w:szCs w:val="21"/>
          <w14:ligatures w14:val="none"/>
        </w:rPr>
        <w:t>Enterprise Performance Management (Dashboard, KPIs, Analytics) &amp; Merit-Based Reward Mechanism</w:t>
      </w:r>
    </w:p>
    <w:p w14:paraId="2950C1F3" w14:textId="77777777" w:rsidR="000167DB" w:rsidRPr="000167DB" w:rsidRDefault="000167DB" w:rsidP="000167DB">
      <w:pPr>
        <w:shd w:val="clear" w:color="auto" w:fill="FFFFFF"/>
        <w:spacing w:after="75"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0-6 months | Medium Enterprise</w:t>
      </w:r>
    </w:p>
    <w:p w14:paraId="1A2D3F07" w14:textId="77777777" w:rsidR="000167DB" w:rsidRPr="000167DB" w:rsidRDefault="000167DB" w:rsidP="000167DB">
      <w:pPr>
        <w:shd w:val="clear" w:color="auto" w:fill="FFFFFF"/>
        <w:spacing w:after="75"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Project Type: </w:t>
      </w:r>
      <w:r w:rsidRPr="000167DB">
        <w:rPr>
          <w:rFonts w:ascii="Libre Franklin" w:eastAsia="Times New Roman" w:hAnsi="Libre Franklin" w:cs="Times New Roman"/>
          <w:color w:val="302D57"/>
          <w:kern w:val="0"/>
          <w:sz w:val="21"/>
          <w:szCs w:val="21"/>
          <w14:ligatures w14:val="none"/>
        </w:rPr>
        <w:t>Business Process Redesign </w:t>
      </w:r>
      <w:r w:rsidRPr="000167DB">
        <w:rPr>
          <w:rFonts w:ascii="Libre Franklin" w:eastAsia="Times New Roman" w:hAnsi="Libre Franklin" w:cs="Times New Roman"/>
          <w:color w:val="767591"/>
          <w:kern w:val="0"/>
          <w:sz w:val="21"/>
          <w:szCs w:val="21"/>
          <w14:ligatures w14:val="none"/>
        </w:rPr>
        <w:t>| Industry Type: </w:t>
      </w:r>
      <w:r w:rsidRPr="000167DB">
        <w:rPr>
          <w:rFonts w:ascii="Libre Franklin" w:eastAsia="Times New Roman" w:hAnsi="Libre Franklin" w:cs="Times New Roman"/>
          <w:color w:val="302D57"/>
          <w:kern w:val="0"/>
          <w:sz w:val="21"/>
          <w:szCs w:val="21"/>
          <w14:ligatures w14:val="none"/>
        </w:rPr>
        <w:t>Consumer Services </w:t>
      </w:r>
      <w:r w:rsidRPr="000167DB">
        <w:rPr>
          <w:rFonts w:ascii="Libre Franklin" w:eastAsia="Times New Roman" w:hAnsi="Libre Franklin" w:cs="Times New Roman"/>
          <w:color w:val="767591"/>
          <w:kern w:val="0"/>
          <w:sz w:val="21"/>
          <w:szCs w:val="21"/>
          <w14:ligatures w14:val="none"/>
        </w:rPr>
        <w:t>| Business Unit: </w:t>
      </w:r>
      <w:r w:rsidRPr="000167DB">
        <w:rPr>
          <w:rFonts w:ascii="Libre Franklin" w:eastAsia="Times New Roman" w:hAnsi="Libre Franklin" w:cs="Times New Roman"/>
          <w:color w:val="302D57"/>
          <w:kern w:val="0"/>
          <w:sz w:val="21"/>
          <w:szCs w:val="21"/>
          <w14:ligatures w14:val="none"/>
        </w:rPr>
        <w:t>Executive &amp; General Management</w:t>
      </w:r>
    </w:p>
    <w:p w14:paraId="54D7A86A"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Problem:</w:t>
      </w:r>
    </w:p>
    <w:p w14:paraId="7064BF2D"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The client lacked a structured performance management system—there were no aligned strategic KPIs, clear ownership, or consistent tracking processes in place. Additionally, a transparent and credible mechanism was needed to apply merit-based reward principles to actual company and individual performance.</w:t>
      </w:r>
    </w:p>
    <w:p w14:paraId="640704ED"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Action:</w:t>
      </w:r>
    </w:p>
    <w:p w14:paraId="7C54E15E"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Designed / implemented a dashboard with cross-functional KPIs aligned to strategic priorities • Defined RAG criteria, data sources, owners, &amp; methodology • Embedded </w:t>
      </w:r>
      <w:r w:rsidRPr="000167DB">
        <w:rPr>
          <w:rFonts w:ascii="Libre Franklin" w:eastAsia="Times New Roman" w:hAnsi="Libre Franklin" w:cs="Times New Roman"/>
          <w:color w:val="302D57"/>
          <w:kern w:val="0"/>
          <w:sz w:val="21"/>
          <w:szCs w:val="21"/>
          <w14:ligatures w14:val="none"/>
        </w:rPr>
        <w:lastRenderedPageBreak/>
        <w:t>root cause/recovery plans, R&amp;O tracking • Redesigned meeting cadence ensure focus, outcome-driven process: streamline, clarify input/output, align across functions • Built infrastructure, train • Created / implemented a merit-based reward framework aligned to priorities and a transparent distribution mechanism linked to performance.</w:t>
      </w:r>
    </w:p>
    <w:p w14:paraId="5F56DB37"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Result:</w:t>
      </w:r>
    </w:p>
    <w:p w14:paraId="2224C7CA" w14:textId="77777777" w:rsidR="000167DB" w:rsidRPr="000167DB" w:rsidRDefault="000167DB" w:rsidP="000167DB">
      <w:pPr>
        <w:shd w:val="clear" w:color="auto" w:fill="FFFFFF"/>
        <w:spacing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Dashboard enabled holistic visibility, focus, and accountability. Lean and focused new cadence improved meeting impact, review quality, decision-making, and collaboration. R&amp;O tracking promoted innovation and proactive mitigation. Bonus framework guided Board decisions and reinforced fairness, trust, and alignment with business goals.</w:t>
      </w:r>
    </w:p>
    <w:p w14:paraId="78115F0E"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b/>
          <w:bCs/>
          <w:color w:val="302D57"/>
          <w:kern w:val="0"/>
          <w:sz w:val="21"/>
          <w:szCs w:val="21"/>
          <w14:ligatures w14:val="none"/>
        </w:rPr>
        <w:t>Planning &amp; Forecasting Capability: Building Meaningful Financial Insights for Decision-Making</w:t>
      </w:r>
    </w:p>
    <w:p w14:paraId="4D7891A6" w14:textId="77777777" w:rsidR="000167DB" w:rsidRPr="000167DB" w:rsidRDefault="000167DB" w:rsidP="000167DB">
      <w:pPr>
        <w:shd w:val="clear" w:color="auto" w:fill="FFFFFF"/>
        <w:spacing w:after="75"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0-6 months | Medium Enterprise</w:t>
      </w:r>
    </w:p>
    <w:p w14:paraId="257866FF" w14:textId="77777777" w:rsidR="000167DB" w:rsidRPr="000167DB" w:rsidRDefault="000167DB" w:rsidP="000167DB">
      <w:pPr>
        <w:shd w:val="clear" w:color="auto" w:fill="FFFFFF"/>
        <w:spacing w:after="75"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Project Type: </w:t>
      </w:r>
      <w:r w:rsidRPr="000167DB">
        <w:rPr>
          <w:rFonts w:ascii="Libre Franklin" w:eastAsia="Times New Roman" w:hAnsi="Libre Franklin" w:cs="Times New Roman"/>
          <w:color w:val="302D57"/>
          <w:kern w:val="0"/>
          <w:sz w:val="21"/>
          <w:szCs w:val="21"/>
          <w14:ligatures w14:val="none"/>
        </w:rPr>
        <w:t>Financial Planning &amp; Analysis </w:t>
      </w:r>
      <w:r w:rsidRPr="000167DB">
        <w:rPr>
          <w:rFonts w:ascii="Libre Franklin" w:eastAsia="Times New Roman" w:hAnsi="Libre Franklin" w:cs="Times New Roman"/>
          <w:color w:val="767591"/>
          <w:kern w:val="0"/>
          <w:sz w:val="21"/>
          <w:szCs w:val="21"/>
          <w14:ligatures w14:val="none"/>
        </w:rPr>
        <w:t>| Industry Type: </w:t>
      </w:r>
      <w:r w:rsidRPr="000167DB">
        <w:rPr>
          <w:rFonts w:ascii="Libre Franklin" w:eastAsia="Times New Roman" w:hAnsi="Libre Franklin" w:cs="Times New Roman"/>
          <w:color w:val="302D57"/>
          <w:kern w:val="0"/>
          <w:sz w:val="21"/>
          <w:szCs w:val="21"/>
          <w14:ligatures w14:val="none"/>
        </w:rPr>
        <w:t>Consumer Services </w:t>
      </w:r>
      <w:r w:rsidRPr="000167DB">
        <w:rPr>
          <w:rFonts w:ascii="Libre Franklin" w:eastAsia="Times New Roman" w:hAnsi="Libre Franklin" w:cs="Times New Roman"/>
          <w:color w:val="767591"/>
          <w:kern w:val="0"/>
          <w:sz w:val="21"/>
          <w:szCs w:val="21"/>
          <w14:ligatures w14:val="none"/>
        </w:rPr>
        <w:t>| Business Unit: </w:t>
      </w:r>
      <w:r w:rsidRPr="000167DB">
        <w:rPr>
          <w:rFonts w:ascii="Libre Franklin" w:eastAsia="Times New Roman" w:hAnsi="Libre Franklin" w:cs="Times New Roman"/>
          <w:color w:val="302D57"/>
          <w:kern w:val="0"/>
          <w:sz w:val="21"/>
          <w:szCs w:val="21"/>
          <w14:ligatures w14:val="none"/>
        </w:rPr>
        <w:t>Accounting &amp; Finance</w:t>
      </w:r>
    </w:p>
    <w:p w14:paraId="17140860"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Problem:</w:t>
      </w:r>
    </w:p>
    <w:p w14:paraId="76920624"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A young, fast-growing consumer service business had a highly complex business model. Their generic income statement offered minimal insight into how operations drove financial results. Structured planning and forecasting </w:t>
      </w:r>
      <w:proofErr w:type="gramStart"/>
      <w:r w:rsidRPr="000167DB">
        <w:rPr>
          <w:rFonts w:ascii="Libre Franklin" w:eastAsia="Times New Roman" w:hAnsi="Libre Franklin" w:cs="Times New Roman"/>
          <w:color w:val="302D57"/>
          <w:kern w:val="0"/>
          <w:sz w:val="21"/>
          <w:szCs w:val="21"/>
          <w14:ligatures w14:val="none"/>
        </w:rPr>
        <w:t>was</w:t>
      </w:r>
      <w:proofErr w:type="gramEnd"/>
      <w:r w:rsidRPr="000167DB">
        <w:rPr>
          <w:rFonts w:ascii="Libre Franklin" w:eastAsia="Times New Roman" w:hAnsi="Libre Franklin" w:cs="Times New Roman"/>
          <w:color w:val="302D57"/>
          <w:kern w:val="0"/>
          <w:sz w:val="21"/>
          <w:szCs w:val="21"/>
          <w14:ligatures w14:val="none"/>
        </w:rPr>
        <w:t xml:space="preserve"> not in place. Leadership lacked the foresight and insight for proactive decisions, prioritization, and performance management.</w:t>
      </w:r>
    </w:p>
    <w:p w14:paraId="5B0286EA"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Action:</w:t>
      </w:r>
    </w:p>
    <w:p w14:paraId="0AFEB852"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 xml:space="preserve">Mapped the value chain across the business model, identifying drivers of revenue &amp; cost || Designed driver-based global P&amp;L architecture visual for stakeholders || Built database / infrastructure, trained teams || Led AOP process with defined deliverables, responsibilities, timeline, templates, methodologies || Delivered the 1st Annual Operating Plan / Budget &amp; presented to LT / Board. || Implemented &amp; embedded Monthly Forecast &amp; Performance Review process, </w:t>
      </w:r>
      <w:proofErr w:type="spellStart"/>
      <w:r w:rsidRPr="000167DB">
        <w:rPr>
          <w:rFonts w:ascii="Libre Franklin" w:eastAsia="Times New Roman" w:hAnsi="Libre Franklin" w:cs="Times New Roman"/>
          <w:color w:val="302D57"/>
          <w:kern w:val="0"/>
          <w:sz w:val="21"/>
          <w:szCs w:val="21"/>
          <w14:ligatures w14:val="none"/>
        </w:rPr>
        <w:t>incl</w:t>
      </w:r>
      <w:proofErr w:type="spellEnd"/>
      <w:r w:rsidRPr="000167DB">
        <w:rPr>
          <w:rFonts w:ascii="Libre Franklin" w:eastAsia="Times New Roman" w:hAnsi="Libre Franklin" w:cs="Times New Roman"/>
          <w:color w:val="302D57"/>
          <w:kern w:val="0"/>
          <w:sz w:val="21"/>
          <w:szCs w:val="21"/>
          <w14:ligatures w14:val="none"/>
        </w:rPr>
        <w:t xml:space="preserve"> data / system / team capability.</w:t>
      </w:r>
    </w:p>
    <w:p w14:paraId="68F1D82F" w14:textId="77777777" w:rsidR="000167DB" w:rsidRPr="000167DB" w:rsidRDefault="000167DB" w:rsidP="000167DB">
      <w:pPr>
        <w:shd w:val="clear" w:color="auto" w:fill="FFFFFF"/>
        <w:spacing w:after="0" w:line="240" w:lineRule="auto"/>
        <w:ind w:left="720"/>
        <w:rPr>
          <w:rFonts w:ascii="Libre Franklin" w:eastAsia="Times New Roman" w:hAnsi="Libre Franklin" w:cs="Times New Roman"/>
          <w:color w:val="767591"/>
          <w:kern w:val="0"/>
          <w:sz w:val="21"/>
          <w:szCs w:val="21"/>
          <w14:ligatures w14:val="none"/>
        </w:rPr>
      </w:pPr>
      <w:r w:rsidRPr="000167DB">
        <w:rPr>
          <w:rFonts w:ascii="Libre Franklin" w:eastAsia="Times New Roman" w:hAnsi="Libre Franklin" w:cs="Times New Roman"/>
          <w:color w:val="767591"/>
          <w:kern w:val="0"/>
          <w:sz w:val="21"/>
          <w:szCs w:val="21"/>
          <w14:ligatures w14:val="none"/>
        </w:rPr>
        <w:t>Result:</w:t>
      </w:r>
    </w:p>
    <w:p w14:paraId="20FF7E55" w14:textId="77777777" w:rsidR="000167DB" w:rsidRPr="000167DB" w:rsidRDefault="000167DB" w:rsidP="000167DB">
      <w:pPr>
        <w:shd w:val="clear" w:color="auto" w:fill="FFFFFF"/>
        <w:spacing w:line="240" w:lineRule="auto"/>
        <w:ind w:left="720"/>
        <w:rPr>
          <w:rFonts w:ascii="Libre Franklin" w:eastAsia="Times New Roman" w:hAnsi="Libre Franklin" w:cs="Times New Roman"/>
          <w:color w:val="302D57"/>
          <w:kern w:val="0"/>
          <w:sz w:val="21"/>
          <w:szCs w:val="21"/>
          <w14:ligatures w14:val="none"/>
        </w:rPr>
      </w:pPr>
      <w:r w:rsidRPr="000167DB">
        <w:rPr>
          <w:rFonts w:ascii="Libre Franklin" w:eastAsia="Times New Roman" w:hAnsi="Libre Franklin" w:cs="Times New Roman"/>
          <w:color w:val="302D57"/>
          <w:kern w:val="0"/>
          <w:sz w:val="21"/>
          <w:szCs w:val="21"/>
          <w14:ligatures w14:val="none"/>
        </w:rPr>
        <w:t>The driver-based P&amp;L gave teams first-time clarity on how the business model and operations drove financial outcomes. The 2-page architecture overcame complexity, established an aligned global management P&amp;L structure, by product, BU, geography, and management responsibilities. The inaugural AOP set targets, measures, priorities, with investments. Monthly Performance Reviews / Forecast enabled proactive performance management. These changes elevated strategic agility and investor confidence</w:t>
      </w:r>
    </w:p>
    <w:p w14:paraId="7E6F03D2" w14:textId="77777777" w:rsidR="00825246" w:rsidRDefault="00825246" w:rsidP="00BB28EA">
      <w:pPr>
        <w:pStyle w:val="NormalWeb"/>
        <w:rPr>
          <w:rFonts w:eastAsiaTheme="minorEastAsia"/>
        </w:rPr>
      </w:pPr>
    </w:p>
    <w:p w14:paraId="7413A9B5" w14:textId="4D46DB98" w:rsidR="00230597" w:rsidRDefault="00230597" w:rsidP="00BB28EA">
      <w:pPr>
        <w:pStyle w:val="NormalWeb"/>
        <w:rPr>
          <w:rFonts w:eastAsiaTheme="minorEastAsia"/>
        </w:rPr>
      </w:pPr>
    </w:p>
    <w:p w14:paraId="2A65AA68" w14:textId="77777777" w:rsidR="00230597" w:rsidRDefault="00230597" w:rsidP="00BB28EA">
      <w:pPr>
        <w:pStyle w:val="NormalWeb"/>
        <w:rPr>
          <w:rFonts w:eastAsiaTheme="minorEastAsia"/>
        </w:rPr>
      </w:pPr>
    </w:p>
    <w:p w14:paraId="3A16C1E1" w14:textId="77777777" w:rsidR="00BC5872" w:rsidRDefault="00BC5872" w:rsidP="00BB28EA">
      <w:pPr>
        <w:pStyle w:val="NormalWeb"/>
        <w:rPr>
          <w:rFonts w:eastAsiaTheme="minor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62E" w:rsidRPr="00D6162E" w14:paraId="1DB85D9E" w14:textId="77777777" w:rsidTr="00D6162E">
        <w:trPr>
          <w:tblCellSpacing w:w="15" w:type="dxa"/>
        </w:trPr>
        <w:tc>
          <w:tcPr>
            <w:tcW w:w="0" w:type="auto"/>
            <w:vAlign w:val="center"/>
            <w:hideMark/>
          </w:tcPr>
          <w:p w14:paraId="2474539C" w14:textId="77777777" w:rsidR="00D6162E" w:rsidRPr="00D6162E" w:rsidRDefault="00D6162E" w:rsidP="00D6162E">
            <w:pPr>
              <w:spacing w:after="0" w:line="240" w:lineRule="auto"/>
              <w:rPr>
                <w:rFonts w:ascii="Times New Roman" w:eastAsia="Times New Roman" w:hAnsi="Times New Roman" w:cs="Times New Roman"/>
                <w:kern w:val="0"/>
                <w:sz w:val="24"/>
                <w:szCs w:val="24"/>
                <w14:ligatures w14:val="none"/>
              </w:rPr>
            </w:pPr>
          </w:p>
        </w:tc>
      </w:tr>
    </w:tbl>
    <w:p w14:paraId="4B2585B4" w14:textId="77777777" w:rsidR="00BC5872" w:rsidRPr="00D6162E" w:rsidRDefault="00BC5872" w:rsidP="00BB28EA">
      <w:pPr>
        <w:pStyle w:val="NormalWeb"/>
        <w:rPr>
          <w:rFonts w:eastAsiaTheme="minorEastAsia"/>
          <w:color w:val="000000" w:themeColor="text1"/>
        </w:rPr>
      </w:pPr>
    </w:p>
    <w:p w14:paraId="7C3455B3" w14:textId="1B4D2E7E" w:rsidR="00ED3C95" w:rsidRPr="00D6162E" w:rsidRDefault="00ED3C95" w:rsidP="00BB28EA">
      <w:pPr>
        <w:pStyle w:val="NormalWeb"/>
        <w:rPr>
          <w:rFonts w:eastAsiaTheme="minorEastAsia"/>
          <w:color w:val="000000" w:themeColor="text1"/>
        </w:rPr>
      </w:pPr>
    </w:p>
    <w:sectPr w:rsidR="00ED3C95" w:rsidRPr="00D616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Libre Franklin">
    <w:charset w:val="00"/>
    <w:family w:val="auto"/>
    <w:pitch w:val="variable"/>
    <w:sig w:usb0="A00000FF" w:usb1="4000205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88D"/>
    <w:multiLevelType w:val="hybridMultilevel"/>
    <w:tmpl w:val="9AEE32EA"/>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 w15:restartNumberingAfterBreak="0">
    <w:nsid w:val="072F4961"/>
    <w:multiLevelType w:val="multilevel"/>
    <w:tmpl w:val="7F1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24FD"/>
    <w:multiLevelType w:val="hybridMultilevel"/>
    <w:tmpl w:val="3756301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125C0572"/>
    <w:multiLevelType w:val="multilevel"/>
    <w:tmpl w:val="493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82EA1"/>
    <w:multiLevelType w:val="multilevel"/>
    <w:tmpl w:val="313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C3E48"/>
    <w:multiLevelType w:val="hybridMultilevel"/>
    <w:tmpl w:val="7F3EECA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1B5243C1"/>
    <w:multiLevelType w:val="multilevel"/>
    <w:tmpl w:val="CEDED54A"/>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DAE4BF6"/>
    <w:multiLevelType w:val="hybridMultilevel"/>
    <w:tmpl w:val="A49A15F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E7943EF"/>
    <w:multiLevelType w:val="multilevel"/>
    <w:tmpl w:val="D3DA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64074"/>
    <w:multiLevelType w:val="multilevel"/>
    <w:tmpl w:val="EC38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54777"/>
    <w:multiLevelType w:val="multilevel"/>
    <w:tmpl w:val="C4B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512CF"/>
    <w:multiLevelType w:val="multilevel"/>
    <w:tmpl w:val="C9D6A2D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550BE"/>
    <w:multiLevelType w:val="multilevel"/>
    <w:tmpl w:val="4030E2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14AF1"/>
    <w:multiLevelType w:val="multilevel"/>
    <w:tmpl w:val="9DEC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42B85"/>
    <w:multiLevelType w:val="multilevel"/>
    <w:tmpl w:val="A65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0E26"/>
    <w:multiLevelType w:val="multilevel"/>
    <w:tmpl w:val="04625BA8"/>
    <w:lvl w:ilvl="0">
      <w:start w:val="1"/>
      <w:numFmt w:val="bullet"/>
      <w:lvlText w:val="o"/>
      <w:lvlJc w:val="left"/>
      <w:pPr>
        <w:tabs>
          <w:tab w:val="num" w:pos="720"/>
        </w:tabs>
        <w:ind w:left="720" w:hanging="360"/>
      </w:pPr>
      <w:rPr>
        <w:rFonts w:ascii="Courier New" w:hAnsi="Courier New" w:cs="Courier New"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E1DA3"/>
    <w:multiLevelType w:val="multilevel"/>
    <w:tmpl w:val="3DE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9392E"/>
    <w:multiLevelType w:val="hybridMultilevel"/>
    <w:tmpl w:val="7278D2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9B74F25"/>
    <w:multiLevelType w:val="multilevel"/>
    <w:tmpl w:val="181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214D4"/>
    <w:multiLevelType w:val="hybridMultilevel"/>
    <w:tmpl w:val="562C44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D9125DD"/>
    <w:multiLevelType w:val="multilevel"/>
    <w:tmpl w:val="6EA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D1B67"/>
    <w:multiLevelType w:val="hybridMultilevel"/>
    <w:tmpl w:val="D16CAD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3FC6461A"/>
    <w:multiLevelType w:val="multilevel"/>
    <w:tmpl w:val="41B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D6E09"/>
    <w:multiLevelType w:val="multilevel"/>
    <w:tmpl w:val="192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65D6C"/>
    <w:multiLevelType w:val="hybridMultilevel"/>
    <w:tmpl w:val="9A924A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43F71AE8"/>
    <w:multiLevelType w:val="multilevel"/>
    <w:tmpl w:val="F0D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5D2E"/>
    <w:multiLevelType w:val="multilevel"/>
    <w:tmpl w:val="FA2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A33BB"/>
    <w:multiLevelType w:val="hybridMultilevel"/>
    <w:tmpl w:val="973E8B5A"/>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8187CBD"/>
    <w:multiLevelType w:val="multilevel"/>
    <w:tmpl w:val="4AA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2439E"/>
    <w:multiLevelType w:val="hybridMultilevel"/>
    <w:tmpl w:val="842290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4E276F6F"/>
    <w:multiLevelType w:val="multilevel"/>
    <w:tmpl w:val="6FF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143BD"/>
    <w:multiLevelType w:val="multilevel"/>
    <w:tmpl w:val="DEB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91F34"/>
    <w:multiLevelType w:val="multilevel"/>
    <w:tmpl w:val="949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D0A26"/>
    <w:multiLevelType w:val="hybridMultilevel"/>
    <w:tmpl w:val="E62E136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4" w15:restartNumberingAfterBreak="0">
    <w:nsid w:val="5F5C14D2"/>
    <w:multiLevelType w:val="multilevel"/>
    <w:tmpl w:val="8110E4E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0026C4B"/>
    <w:multiLevelType w:val="multilevel"/>
    <w:tmpl w:val="AEEA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20D5A"/>
    <w:multiLevelType w:val="hybridMultilevel"/>
    <w:tmpl w:val="B504DC0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7" w15:restartNumberingAfterBreak="0">
    <w:nsid w:val="61DB49F0"/>
    <w:multiLevelType w:val="multilevel"/>
    <w:tmpl w:val="912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D2428"/>
    <w:multiLevelType w:val="hybridMultilevel"/>
    <w:tmpl w:val="77020678"/>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64DA4B44"/>
    <w:multiLevelType w:val="multilevel"/>
    <w:tmpl w:val="710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74853"/>
    <w:multiLevelType w:val="multilevel"/>
    <w:tmpl w:val="DD7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70977"/>
    <w:multiLevelType w:val="hybridMultilevel"/>
    <w:tmpl w:val="C2F0EC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678A6C82"/>
    <w:multiLevelType w:val="hybridMultilevel"/>
    <w:tmpl w:val="DA0206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3804E00"/>
    <w:multiLevelType w:val="multilevel"/>
    <w:tmpl w:val="3E7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D86281"/>
    <w:multiLevelType w:val="multilevel"/>
    <w:tmpl w:val="55A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75E49"/>
    <w:multiLevelType w:val="multilevel"/>
    <w:tmpl w:val="B9C0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355312"/>
    <w:multiLevelType w:val="multilevel"/>
    <w:tmpl w:val="330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16382"/>
    <w:multiLevelType w:val="multilevel"/>
    <w:tmpl w:val="7AF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56D2B"/>
    <w:multiLevelType w:val="multilevel"/>
    <w:tmpl w:val="B89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46863">
    <w:abstractNumId w:val="37"/>
  </w:num>
  <w:num w:numId="2" w16cid:durableId="976759829">
    <w:abstractNumId w:val="42"/>
  </w:num>
  <w:num w:numId="3" w16cid:durableId="724527280">
    <w:abstractNumId w:val="23"/>
  </w:num>
  <w:num w:numId="4" w16cid:durableId="1069961090">
    <w:abstractNumId w:val="41"/>
  </w:num>
  <w:num w:numId="5" w16cid:durableId="1410620880">
    <w:abstractNumId w:val="35"/>
  </w:num>
  <w:num w:numId="6" w16cid:durableId="1244023776">
    <w:abstractNumId w:val="30"/>
  </w:num>
  <w:num w:numId="7" w16cid:durableId="1833644388">
    <w:abstractNumId w:val="14"/>
  </w:num>
  <w:num w:numId="8" w16cid:durableId="482967424">
    <w:abstractNumId w:val="22"/>
  </w:num>
  <w:num w:numId="9" w16cid:durableId="451094271">
    <w:abstractNumId w:val="10"/>
  </w:num>
  <w:num w:numId="10" w16cid:durableId="1424522969">
    <w:abstractNumId w:val="20"/>
  </w:num>
  <w:num w:numId="11" w16cid:durableId="1559047138">
    <w:abstractNumId w:val="9"/>
  </w:num>
  <w:num w:numId="12" w16cid:durableId="935602885">
    <w:abstractNumId w:val="13"/>
  </w:num>
  <w:num w:numId="13" w16cid:durableId="1924025052">
    <w:abstractNumId w:val="40"/>
  </w:num>
  <w:num w:numId="14" w16cid:durableId="1647279349">
    <w:abstractNumId w:val="3"/>
  </w:num>
  <w:num w:numId="15" w16cid:durableId="644242930">
    <w:abstractNumId w:val="12"/>
  </w:num>
  <w:num w:numId="16" w16cid:durableId="1012613450">
    <w:abstractNumId w:val="39"/>
  </w:num>
  <w:num w:numId="17" w16cid:durableId="11272730">
    <w:abstractNumId w:val="47"/>
  </w:num>
  <w:num w:numId="18" w16cid:durableId="1237671440">
    <w:abstractNumId w:val="33"/>
  </w:num>
  <w:num w:numId="19" w16cid:durableId="482890446">
    <w:abstractNumId w:val="36"/>
  </w:num>
  <w:num w:numId="20" w16cid:durableId="1908609365">
    <w:abstractNumId w:val="5"/>
  </w:num>
  <w:num w:numId="21" w16cid:durableId="1134179153">
    <w:abstractNumId w:val="45"/>
  </w:num>
  <w:num w:numId="22" w16cid:durableId="317148760">
    <w:abstractNumId w:val="24"/>
  </w:num>
  <w:num w:numId="23" w16cid:durableId="1235244192">
    <w:abstractNumId w:val="19"/>
  </w:num>
  <w:num w:numId="24" w16cid:durableId="24601726">
    <w:abstractNumId w:val="2"/>
  </w:num>
  <w:num w:numId="25" w16cid:durableId="502011874">
    <w:abstractNumId w:val="16"/>
  </w:num>
  <w:num w:numId="26" w16cid:durableId="487750046">
    <w:abstractNumId w:val="48"/>
  </w:num>
  <w:num w:numId="27" w16cid:durableId="1074013634">
    <w:abstractNumId w:val="46"/>
  </w:num>
  <w:num w:numId="28" w16cid:durableId="1199005605">
    <w:abstractNumId w:val="4"/>
  </w:num>
  <w:num w:numId="29" w16cid:durableId="367489958">
    <w:abstractNumId w:val="43"/>
  </w:num>
  <w:num w:numId="30" w16cid:durableId="1877161836">
    <w:abstractNumId w:val="26"/>
  </w:num>
  <w:num w:numId="31" w16cid:durableId="1842428820">
    <w:abstractNumId w:val="25"/>
  </w:num>
  <w:num w:numId="32" w16cid:durableId="199053809">
    <w:abstractNumId w:val="11"/>
  </w:num>
  <w:num w:numId="33" w16cid:durableId="1998680178">
    <w:abstractNumId w:val="15"/>
  </w:num>
  <w:num w:numId="34" w16cid:durableId="1544830305">
    <w:abstractNumId w:val="38"/>
  </w:num>
  <w:num w:numId="35" w16cid:durableId="1714960702">
    <w:abstractNumId w:val="27"/>
  </w:num>
  <w:num w:numId="36" w16cid:durableId="1367029003">
    <w:abstractNumId w:val="17"/>
  </w:num>
  <w:num w:numId="37" w16cid:durableId="1474055236">
    <w:abstractNumId w:val="1"/>
  </w:num>
  <w:num w:numId="38" w16cid:durableId="1006127226">
    <w:abstractNumId w:val="21"/>
  </w:num>
  <w:num w:numId="39" w16cid:durableId="298385585">
    <w:abstractNumId w:val="8"/>
  </w:num>
  <w:num w:numId="40" w16cid:durableId="501090607">
    <w:abstractNumId w:val="31"/>
  </w:num>
  <w:num w:numId="41" w16cid:durableId="894394078">
    <w:abstractNumId w:val="44"/>
  </w:num>
  <w:num w:numId="42" w16cid:durableId="1897157922">
    <w:abstractNumId w:val="28"/>
  </w:num>
  <w:num w:numId="43" w16cid:durableId="517044521">
    <w:abstractNumId w:val="18"/>
  </w:num>
  <w:num w:numId="44" w16cid:durableId="1537692301">
    <w:abstractNumId w:val="32"/>
  </w:num>
  <w:num w:numId="45" w16cid:durableId="1533762824">
    <w:abstractNumId w:val="29"/>
  </w:num>
  <w:num w:numId="46" w16cid:durableId="1993755381">
    <w:abstractNumId w:val="6"/>
  </w:num>
  <w:num w:numId="47" w16cid:durableId="1713655440">
    <w:abstractNumId w:val="34"/>
  </w:num>
  <w:num w:numId="48" w16cid:durableId="685324505">
    <w:abstractNumId w:val="7"/>
  </w:num>
  <w:num w:numId="49" w16cid:durableId="15407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51F"/>
    <w:rsid w:val="00003394"/>
    <w:rsid w:val="000063B1"/>
    <w:rsid w:val="00007F13"/>
    <w:rsid w:val="00012080"/>
    <w:rsid w:val="00013944"/>
    <w:rsid w:val="000167DB"/>
    <w:rsid w:val="000213C4"/>
    <w:rsid w:val="00021A02"/>
    <w:rsid w:val="0002411A"/>
    <w:rsid w:val="000256FE"/>
    <w:rsid w:val="000344E3"/>
    <w:rsid w:val="00034ABC"/>
    <w:rsid w:val="000355F4"/>
    <w:rsid w:val="00035C54"/>
    <w:rsid w:val="00036DFB"/>
    <w:rsid w:val="00041C97"/>
    <w:rsid w:val="00047511"/>
    <w:rsid w:val="0004797C"/>
    <w:rsid w:val="00050F5D"/>
    <w:rsid w:val="000534D7"/>
    <w:rsid w:val="00055D8F"/>
    <w:rsid w:val="00055F3F"/>
    <w:rsid w:val="000562C4"/>
    <w:rsid w:val="00062F89"/>
    <w:rsid w:val="0006582E"/>
    <w:rsid w:val="000726BF"/>
    <w:rsid w:val="00072C27"/>
    <w:rsid w:val="00077A4D"/>
    <w:rsid w:val="000823E8"/>
    <w:rsid w:val="00086A75"/>
    <w:rsid w:val="00091308"/>
    <w:rsid w:val="00095295"/>
    <w:rsid w:val="000A6D5D"/>
    <w:rsid w:val="000A77BB"/>
    <w:rsid w:val="000B1B1D"/>
    <w:rsid w:val="000C163C"/>
    <w:rsid w:val="000C1CB3"/>
    <w:rsid w:val="000C39CC"/>
    <w:rsid w:val="000C3CCD"/>
    <w:rsid w:val="000C69A0"/>
    <w:rsid w:val="000C7A44"/>
    <w:rsid w:val="000E00DB"/>
    <w:rsid w:val="000E0395"/>
    <w:rsid w:val="000E0F58"/>
    <w:rsid w:val="000E31F6"/>
    <w:rsid w:val="000E3C3D"/>
    <w:rsid w:val="000E61F5"/>
    <w:rsid w:val="000F5C95"/>
    <w:rsid w:val="0010128A"/>
    <w:rsid w:val="00101FD0"/>
    <w:rsid w:val="001060F1"/>
    <w:rsid w:val="00106952"/>
    <w:rsid w:val="0010734A"/>
    <w:rsid w:val="00110DAF"/>
    <w:rsid w:val="00122F41"/>
    <w:rsid w:val="00123CFC"/>
    <w:rsid w:val="0012740A"/>
    <w:rsid w:val="00133162"/>
    <w:rsid w:val="001351D9"/>
    <w:rsid w:val="0013710E"/>
    <w:rsid w:val="0014088B"/>
    <w:rsid w:val="00140B61"/>
    <w:rsid w:val="00141E26"/>
    <w:rsid w:val="00145DA4"/>
    <w:rsid w:val="00147DDF"/>
    <w:rsid w:val="001529A4"/>
    <w:rsid w:val="001537E2"/>
    <w:rsid w:val="00153F47"/>
    <w:rsid w:val="001546A5"/>
    <w:rsid w:val="0015489C"/>
    <w:rsid w:val="001635BE"/>
    <w:rsid w:val="00163878"/>
    <w:rsid w:val="00163B86"/>
    <w:rsid w:val="00163E3F"/>
    <w:rsid w:val="00174901"/>
    <w:rsid w:val="0017684F"/>
    <w:rsid w:val="00184C46"/>
    <w:rsid w:val="00184CB7"/>
    <w:rsid w:val="001854E7"/>
    <w:rsid w:val="0019100C"/>
    <w:rsid w:val="00193AA0"/>
    <w:rsid w:val="00196284"/>
    <w:rsid w:val="001A415C"/>
    <w:rsid w:val="001A5EBB"/>
    <w:rsid w:val="001A72B7"/>
    <w:rsid w:val="001B1E99"/>
    <w:rsid w:val="001B3BE9"/>
    <w:rsid w:val="001B539E"/>
    <w:rsid w:val="001B7101"/>
    <w:rsid w:val="001B7D33"/>
    <w:rsid w:val="001C40C7"/>
    <w:rsid w:val="001C5791"/>
    <w:rsid w:val="001D02D5"/>
    <w:rsid w:val="001D11AD"/>
    <w:rsid w:val="001D1891"/>
    <w:rsid w:val="001D4F3D"/>
    <w:rsid w:val="001D5A1E"/>
    <w:rsid w:val="001D5D72"/>
    <w:rsid w:val="001D5F9B"/>
    <w:rsid w:val="001E1A78"/>
    <w:rsid w:val="001E66CD"/>
    <w:rsid w:val="001F42AB"/>
    <w:rsid w:val="001F75A4"/>
    <w:rsid w:val="0020322F"/>
    <w:rsid w:val="00205C17"/>
    <w:rsid w:val="00220DD9"/>
    <w:rsid w:val="00221B95"/>
    <w:rsid w:val="002275AD"/>
    <w:rsid w:val="00227C7E"/>
    <w:rsid w:val="00230597"/>
    <w:rsid w:val="002310CA"/>
    <w:rsid w:val="00233421"/>
    <w:rsid w:val="00234503"/>
    <w:rsid w:val="00237259"/>
    <w:rsid w:val="002374E2"/>
    <w:rsid w:val="002428A7"/>
    <w:rsid w:val="00243730"/>
    <w:rsid w:val="00244C11"/>
    <w:rsid w:val="0024551F"/>
    <w:rsid w:val="0024738D"/>
    <w:rsid w:val="00251BFA"/>
    <w:rsid w:val="00254C3F"/>
    <w:rsid w:val="002573A8"/>
    <w:rsid w:val="00265373"/>
    <w:rsid w:val="002659B2"/>
    <w:rsid w:val="002812C8"/>
    <w:rsid w:val="00290E33"/>
    <w:rsid w:val="00291A24"/>
    <w:rsid w:val="00292375"/>
    <w:rsid w:val="0029400A"/>
    <w:rsid w:val="002946F4"/>
    <w:rsid w:val="00294959"/>
    <w:rsid w:val="002A03BB"/>
    <w:rsid w:val="002A4066"/>
    <w:rsid w:val="002B3D02"/>
    <w:rsid w:val="002B5DD7"/>
    <w:rsid w:val="002B5FC5"/>
    <w:rsid w:val="002B667E"/>
    <w:rsid w:val="002C0FC0"/>
    <w:rsid w:val="002D0B13"/>
    <w:rsid w:val="002D2C56"/>
    <w:rsid w:val="002D42D4"/>
    <w:rsid w:val="002E102A"/>
    <w:rsid w:val="002E4570"/>
    <w:rsid w:val="002F7231"/>
    <w:rsid w:val="0030168E"/>
    <w:rsid w:val="003016F8"/>
    <w:rsid w:val="00302594"/>
    <w:rsid w:val="003040E3"/>
    <w:rsid w:val="00310203"/>
    <w:rsid w:val="0031175A"/>
    <w:rsid w:val="003151CD"/>
    <w:rsid w:val="003162DC"/>
    <w:rsid w:val="00317A4B"/>
    <w:rsid w:val="00317BF5"/>
    <w:rsid w:val="0032127B"/>
    <w:rsid w:val="00334333"/>
    <w:rsid w:val="00337653"/>
    <w:rsid w:val="00345CAD"/>
    <w:rsid w:val="00350F1E"/>
    <w:rsid w:val="003514F4"/>
    <w:rsid w:val="00351779"/>
    <w:rsid w:val="00351A6B"/>
    <w:rsid w:val="0035200E"/>
    <w:rsid w:val="0035210C"/>
    <w:rsid w:val="003533C9"/>
    <w:rsid w:val="00356DB0"/>
    <w:rsid w:val="003621DC"/>
    <w:rsid w:val="00364E2B"/>
    <w:rsid w:val="00371134"/>
    <w:rsid w:val="00372106"/>
    <w:rsid w:val="00380A08"/>
    <w:rsid w:val="00381BBE"/>
    <w:rsid w:val="003844F1"/>
    <w:rsid w:val="00387DEC"/>
    <w:rsid w:val="00390298"/>
    <w:rsid w:val="0039185F"/>
    <w:rsid w:val="0039634F"/>
    <w:rsid w:val="0039653A"/>
    <w:rsid w:val="003B2063"/>
    <w:rsid w:val="003B5398"/>
    <w:rsid w:val="003B5EA7"/>
    <w:rsid w:val="003C72B6"/>
    <w:rsid w:val="003D1661"/>
    <w:rsid w:val="003D30DE"/>
    <w:rsid w:val="003D3682"/>
    <w:rsid w:val="003E3AEE"/>
    <w:rsid w:val="003E4360"/>
    <w:rsid w:val="003E5FA7"/>
    <w:rsid w:val="003E71E0"/>
    <w:rsid w:val="003F0969"/>
    <w:rsid w:val="003F1136"/>
    <w:rsid w:val="003F25E4"/>
    <w:rsid w:val="0040525B"/>
    <w:rsid w:val="00407B3A"/>
    <w:rsid w:val="00407CB9"/>
    <w:rsid w:val="004151FB"/>
    <w:rsid w:val="00417EAB"/>
    <w:rsid w:val="00417ED5"/>
    <w:rsid w:val="004243F4"/>
    <w:rsid w:val="00431B66"/>
    <w:rsid w:val="00435B64"/>
    <w:rsid w:val="00436699"/>
    <w:rsid w:val="00445591"/>
    <w:rsid w:val="00445AC1"/>
    <w:rsid w:val="004469DB"/>
    <w:rsid w:val="00447765"/>
    <w:rsid w:val="00447894"/>
    <w:rsid w:val="00447951"/>
    <w:rsid w:val="00453A24"/>
    <w:rsid w:val="00455ED6"/>
    <w:rsid w:val="00457AD2"/>
    <w:rsid w:val="00464440"/>
    <w:rsid w:val="004666B4"/>
    <w:rsid w:val="004716A7"/>
    <w:rsid w:val="00472051"/>
    <w:rsid w:val="004736F6"/>
    <w:rsid w:val="004741D5"/>
    <w:rsid w:val="004756FB"/>
    <w:rsid w:val="00475BFF"/>
    <w:rsid w:val="00481447"/>
    <w:rsid w:val="004870D8"/>
    <w:rsid w:val="00491A4B"/>
    <w:rsid w:val="00491C80"/>
    <w:rsid w:val="004A26D0"/>
    <w:rsid w:val="004A2933"/>
    <w:rsid w:val="004A3914"/>
    <w:rsid w:val="004A5272"/>
    <w:rsid w:val="004B0811"/>
    <w:rsid w:val="004B1BCA"/>
    <w:rsid w:val="004B5EDE"/>
    <w:rsid w:val="004C7B3A"/>
    <w:rsid w:val="004D0D31"/>
    <w:rsid w:val="004D529A"/>
    <w:rsid w:val="004E14FE"/>
    <w:rsid w:val="004E6F44"/>
    <w:rsid w:val="004E7162"/>
    <w:rsid w:val="0050582E"/>
    <w:rsid w:val="00506D04"/>
    <w:rsid w:val="00512D4C"/>
    <w:rsid w:val="00522872"/>
    <w:rsid w:val="00524691"/>
    <w:rsid w:val="0052587B"/>
    <w:rsid w:val="00526681"/>
    <w:rsid w:val="00533A8F"/>
    <w:rsid w:val="0053623E"/>
    <w:rsid w:val="00544CD1"/>
    <w:rsid w:val="005507AF"/>
    <w:rsid w:val="0055087F"/>
    <w:rsid w:val="005660DA"/>
    <w:rsid w:val="00566B9A"/>
    <w:rsid w:val="005676BE"/>
    <w:rsid w:val="00571999"/>
    <w:rsid w:val="00580977"/>
    <w:rsid w:val="005809BB"/>
    <w:rsid w:val="005817FB"/>
    <w:rsid w:val="00587B16"/>
    <w:rsid w:val="00591BCF"/>
    <w:rsid w:val="0059233E"/>
    <w:rsid w:val="00592CA6"/>
    <w:rsid w:val="00593EA9"/>
    <w:rsid w:val="00595BF2"/>
    <w:rsid w:val="00596744"/>
    <w:rsid w:val="00596B8A"/>
    <w:rsid w:val="005A01A9"/>
    <w:rsid w:val="005A040A"/>
    <w:rsid w:val="005A4BE1"/>
    <w:rsid w:val="005A7902"/>
    <w:rsid w:val="005B06D5"/>
    <w:rsid w:val="005B11F2"/>
    <w:rsid w:val="005B15C9"/>
    <w:rsid w:val="005B269C"/>
    <w:rsid w:val="005C0D6B"/>
    <w:rsid w:val="005D1403"/>
    <w:rsid w:val="005D577A"/>
    <w:rsid w:val="005D73C4"/>
    <w:rsid w:val="005D773A"/>
    <w:rsid w:val="005F56C6"/>
    <w:rsid w:val="005F597A"/>
    <w:rsid w:val="005F6D62"/>
    <w:rsid w:val="00603C7C"/>
    <w:rsid w:val="006075A7"/>
    <w:rsid w:val="00621995"/>
    <w:rsid w:val="006238C8"/>
    <w:rsid w:val="00625AC4"/>
    <w:rsid w:val="00634BA3"/>
    <w:rsid w:val="0063502E"/>
    <w:rsid w:val="006361E3"/>
    <w:rsid w:val="00642325"/>
    <w:rsid w:val="0065059D"/>
    <w:rsid w:val="00650DAA"/>
    <w:rsid w:val="006527C9"/>
    <w:rsid w:val="00657856"/>
    <w:rsid w:val="006618F2"/>
    <w:rsid w:val="006619E9"/>
    <w:rsid w:val="00662A49"/>
    <w:rsid w:val="006652E2"/>
    <w:rsid w:val="00680F69"/>
    <w:rsid w:val="006812E5"/>
    <w:rsid w:val="006827E6"/>
    <w:rsid w:val="006870B3"/>
    <w:rsid w:val="0069648B"/>
    <w:rsid w:val="006965C0"/>
    <w:rsid w:val="00696D61"/>
    <w:rsid w:val="006A206D"/>
    <w:rsid w:val="006A53C9"/>
    <w:rsid w:val="006A7205"/>
    <w:rsid w:val="006A7445"/>
    <w:rsid w:val="006B00C1"/>
    <w:rsid w:val="006B4D2F"/>
    <w:rsid w:val="006B5CDF"/>
    <w:rsid w:val="006C126B"/>
    <w:rsid w:val="006C192F"/>
    <w:rsid w:val="006C19A1"/>
    <w:rsid w:val="006C21BB"/>
    <w:rsid w:val="006C70DA"/>
    <w:rsid w:val="006D2056"/>
    <w:rsid w:val="006E1862"/>
    <w:rsid w:val="007003D3"/>
    <w:rsid w:val="0070187F"/>
    <w:rsid w:val="00701F1D"/>
    <w:rsid w:val="00710082"/>
    <w:rsid w:val="007102C6"/>
    <w:rsid w:val="007175D2"/>
    <w:rsid w:val="00720D4B"/>
    <w:rsid w:val="00724595"/>
    <w:rsid w:val="00732F1E"/>
    <w:rsid w:val="00733312"/>
    <w:rsid w:val="0073719C"/>
    <w:rsid w:val="0073757E"/>
    <w:rsid w:val="007415F1"/>
    <w:rsid w:val="007428E4"/>
    <w:rsid w:val="00744BBA"/>
    <w:rsid w:val="00745BE0"/>
    <w:rsid w:val="00751364"/>
    <w:rsid w:val="00753A08"/>
    <w:rsid w:val="0075715F"/>
    <w:rsid w:val="0075754F"/>
    <w:rsid w:val="00761581"/>
    <w:rsid w:val="00762360"/>
    <w:rsid w:val="00764551"/>
    <w:rsid w:val="007700BB"/>
    <w:rsid w:val="00773C74"/>
    <w:rsid w:val="0077648A"/>
    <w:rsid w:val="007768F8"/>
    <w:rsid w:val="00777291"/>
    <w:rsid w:val="007776C2"/>
    <w:rsid w:val="0077771E"/>
    <w:rsid w:val="00783F8A"/>
    <w:rsid w:val="007873FE"/>
    <w:rsid w:val="00790B43"/>
    <w:rsid w:val="0079483A"/>
    <w:rsid w:val="00797140"/>
    <w:rsid w:val="00797B0F"/>
    <w:rsid w:val="007A03DC"/>
    <w:rsid w:val="007A190C"/>
    <w:rsid w:val="007B2A3C"/>
    <w:rsid w:val="007B303A"/>
    <w:rsid w:val="007B4D42"/>
    <w:rsid w:val="007B4D77"/>
    <w:rsid w:val="007C201A"/>
    <w:rsid w:val="007C33CC"/>
    <w:rsid w:val="007C433C"/>
    <w:rsid w:val="007C629E"/>
    <w:rsid w:val="007D1EB8"/>
    <w:rsid w:val="007E1312"/>
    <w:rsid w:val="007E2CEE"/>
    <w:rsid w:val="007E3F0A"/>
    <w:rsid w:val="007F134F"/>
    <w:rsid w:val="007F29F3"/>
    <w:rsid w:val="007F6421"/>
    <w:rsid w:val="007F7E08"/>
    <w:rsid w:val="0080744F"/>
    <w:rsid w:val="00811580"/>
    <w:rsid w:val="00813417"/>
    <w:rsid w:val="00817105"/>
    <w:rsid w:val="00820A5B"/>
    <w:rsid w:val="00822C57"/>
    <w:rsid w:val="00825246"/>
    <w:rsid w:val="00827E2D"/>
    <w:rsid w:val="00830679"/>
    <w:rsid w:val="00833DBE"/>
    <w:rsid w:val="00834A1C"/>
    <w:rsid w:val="00841512"/>
    <w:rsid w:val="008445CD"/>
    <w:rsid w:val="00844D5B"/>
    <w:rsid w:val="008455B7"/>
    <w:rsid w:val="00845FD2"/>
    <w:rsid w:val="00854999"/>
    <w:rsid w:val="008723E9"/>
    <w:rsid w:val="00872B6C"/>
    <w:rsid w:val="00877ECA"/>
    <w:rsid w:val="00887417"/>
    <w:rsid w:val="00891D75"/>
    <w:rsid w:val="00896653"/>
    <w:rsid w:val="00896C41"/>
    <w:rsid w:val="008A0975"/>
    <w:rsid w:val="008A2493"/>
    <w:rsid w:val="008A3C30"/>
    <w:rsid w:val="008A4DE6"/>
    <w:rsid w:val="008C0923"/>
    <w:rsid w:val="008C0EF8"/>
    <w:rsid w:val="008D02EF"/>
    <w:rsid w:val="008D064C"/>
    <w:rsid w:val="008D2CB0"/>
    <w:rsid w:val="008D4AE3"/>
    <w:rsid w:val="008D50DC"/>
    <w:rsid w:val="008E0786"/>
    <w:rsid w:val="008E269E"/>
    <w:rsid w:val="008F0B83"/>
    <w:rsid w:val="008F0D97"/>
    <w:rsid w:val="008F6A07"/>
    <w:rsid w:val="009028B6"/>
    <w:rsid w:val="0090357B"/>
    <w:rsid w:val="00903E5C"/>
    <w:rsid w:val="0091308F"/>
    <w:rsid w:val="0091435D"/>
    <w:rsid w:val="0091649F"/>
    <w:rsid w:val="009221B9"/>
    <w:rsid w:val="00923645"/>
    <w:rsid w:val="0093228B"/>
    <w:rsid w:val="0096278C"/>
    <w:rsid w:val="0096292E"/>
    <w:rsid w:val="009670A9"/>
    <w:rsid w:val="00971B09"/>
    <w:rsid w:val="00971DC9"/>
    <w:rsid w:val="0097473B"/>
    <w:rsid w:val="009768A4"/>
    <w:rsid w:val="00977BD6"/>
    <w:rsid w:val="0098023E"/>
    <w:rsid w:val="009813B7"/>
    <w:rsid w:val="0098314D"/>
    <w:rsid w:val="0098329A"/>
    <w:rsid w:val="00991D69"/>
    <w:rsid w:val="00992D05"/>
    <w:rsid w:val="0099347A"/>
    <w:rsid w:val="00994033"/>
    <w:rsid w:val="009A1072"/>
    <w:rsid w:val="009B4541"/>
    <w:rsid w:val="009B7BFE"/>
    <w:rsid w:val="009C255D"/>
    <w:rsid w:val="009C32A1"/>
    <w:rsid w:val="009C3685"/>
    <w:rsid w:val="009D1073"/>
    <w:rsid w:val="009D1FBD"/>
    <w:rsid w:val="009D4220"/>
    <w:rsid w:val="009D6230"/>
    <w:rsid w:val="009E25FB"/>
    <w:rsid w:val="009E709C"/>
    <w:rsid w:val="009F2869"/>
    <w:rsid w:val="009F43E1"/>
    <w:rsid w:val="009F4908"/>
    <w:rsid w:val="00A02624"/>
    <w:rsid w:val="00A0637B"/>
    <w:rsid w:val="00A1005C"/>
    <w:rsid w:val="00A10A1B"/>
    <w:rsid w:val="00A200C8"/>
    <w:rsid w:val="00A2341F"/>
    <w:rsid w:val="00A2494F"/>
    <w:rsid w:val="00A27967"/>
    <w:rsid w:val="00A3102E"/>
    <w:rsid w:val="00A3576B"/>
    <w:rsid w:val="00A4431C"/>
    <w:rsid w:val="00A45F22"/>
    <w:rsid w:val="00A54041"/>
    <w:rsid w:val="00A61779"/>
    <w:rsid w:val="00A62ED5"/>
    <w:rsid w:val="00A64805"/>
    <w:rsid w:val="00A730D6"/>
    <w:rsid w:val="00A73A62"/>
    <w:rsid w:val="00A77368"/>
    <w:rsid w:val="00A85B57"/>
    <w:rsid w:val="00A877A1"/>
    <w:rsid w:val="00A877DB"/>
    <w:rsid w:val="00AA3BB5"/>
    <w:rsid w:val="00AB0926"/>
    <w:rsid w:val="00AC11B6"/>
    <w:rsid w:val="00AC426B"/>
    <w:rsid w:val="00AC4FBD"/>
    <w:rsid w:val="00AC69CC"/>
    <w:rsid w:val="00AC7C26"/>
    <w:rsid w:val="00AD7249"/>
    <w:rsid w:val="00AE0C5C"/>
    <w:rsid w:val="00AE1630"/>
    <w:rsid w:val="00AE6A2B"/>
    <w:rsid w:val="00AF1C5A"/>
    <w:rsid w:val="00AF313D"/>
    <w:rsid w:val="00B03D36"/>
    <w:rsid w:val="00B05EB1"/>
    <w:rsid w:val="00B06B5A"/>
    <w:rsid w:val="00B12480"/>
    <w:rsid w:val="00B1275A"/>
    <w:rsid w:val="00B138E9"/>
    <w:rsid w:val="00B15BD3"/>
    <w:rsid w:val="00B15F7D"/>
    <w:rsid w:val="00B2021D"/>
    <w:rsid w:val="00B2477D"/>
    <w:rsid w:val="00B27F6C"/>
    <w:rsid w:val="00B313B9"/>
    <w:rsid w:val="00B33EA0"/>
    <w:rsid w:val="00B345BE"/>
    <w:rsid w:val="00B4274A"/>
    <w:rsid w:val="00B4325F"/>
    <w:rsid w:val="00B518F2"/>
    <w:rsid w:val="00B560DE"/>
    <w:rsid w:val="00B60CD4"/>
    <w:rsid w:val="00B61EDD"/>
    <w:rsid w:val="00B6246B"/>
    <w:rsid w:val="00B740BA"/>
    <w:rsid w:val="00B75A55"/>
    <w:rsid w:val="00B84C66"/>
    <w:rsid w:val="00B85366"/>
    <w:rsid w:val="00B863AD"/>
    <w:rsid w:val="00B91132"/>
    <w:rsid w:val="00B94064"/>
    <w:rsid w:val="00BA159D"/>
    <w:rsid w:val="00BA1AE2"/>
    <w:rsid w:val="00BA20F9"/>
    <w:rsid w:val="00BA27B0"/>
    <w:rsid w:val="00BA4690"/>
    <w:rsid w:val="00BA5418"/>
    <w:rsid w:val="00BA6574"/>
    <w:rsid w:val="00BA6D84"/>
    <w:rsid w:val="00BB1384"/>
    <w:rsid w:val="00BB28EA"/>
    <w:rsid w:val="00BB3169"/>
    <w:rsid w:val="00BB36C1"/>
    <w:rsid w:val="00BB5185"/>
    <w:rsid w:val="00BB6FA2"/>
    <w:rsid w:val="00BC1E21"/>
    <w:rsid w:val="00BC23EE"/>
    <w:rsid w:val="00BC4D71"/>
    <w:rsid w:val="00BC5872"/>
    <w:rsid w:val="00BC72CE"/>
    <w:rsid w:val="00BD083E"/>
    <w:rsid w:val="00BD48C5"/>
    <w:rsid w:val="00BD4E79"/>
    <w:rsid w:val="00BD5FF9"/>
    <w:rsid w:val="00BD7376"/>
    <w:rsid w:val="00BD7DCC"/>
    <w:rsid w:val="00BE6016"/>
    <w:rsid w:val="00C017C5"/>
    <w:rsid w:val="00C044B8"/>
    <w:rsid w:val="00C055EF"/>
    <w:rsid w:val="00C174F5"/>
    <w:rsid w:val="00C17A82"/>
    <w:rsid w:val="00C36733"/>
    <w:rsid w:val="00C36958"/>
    <w:rsid w:val="00C3753D"/>
    <w:rsid w:val="00C414FC"/>
    <w:rsid w:val="00C44603"/>
    <w:rsid w:val="00C54F1D"/>
    <w:rsid w:val="00C62CB6"/>
    <w:rsid w:val="00C63125"/>
    <w:rsid w:val="00C644AB"/>
    <w:rsid w:val="00C6761C"/>
    <w:rsid w:val="00C70C1C"/>
    <w:rsid w:val="00C70FC4"/>
    <w:rsid w:val="00C722DC"/>
    <w:rsid w:val="00C76025"/>
    <w:rsid w:val="00C8000A"/>
    <w:rsid w:val="00C81FEA"/>
    <w:rsid w:val="00C8310B"/>
    <w:rsid w:val="00C961D9"/>
    <w:rsid w:val="00CA5DFF"/>
    <w:rsid w:val="00CB560D"/>
    <w:rsid w:val="00CC4D98"/>
    <w:rsid w:val="00CC588F"/>
    <w:rsid w:val="00CC79BF"/>
    <w:rsid w:val="00CD0DBB"/>
    <w:rsid w:val="00CD3B11"/>
    <w:rsid w:val="00CD46A1"/>
    <w:rsid w:val="00CD760D"/>
    <w:rsid w:val="00CE1743"/>
    <w:rsid w:val="00CE2FB1"/>
    <w:rsid w:val="00CE6887"/>
    <w:rsid w:val="00CE691E"/>
    <w:rsid w:val="00CF1CA3"/>
    <w:rsid w:val="00CF453B"/>
    <w:rsid w:val="00D009F1"/>
    <w:rsid w:val="00D0221F"/>
    <w:rsid w:val="00D14FF8"/>
    <w:rsid w:val="00D17061"/>
    <w:rsid w:val="00D232EE"/>
    <w:rsid w:val="00D23E1A"/>
    <w:rsid w:val="00D266E2"/>
    <w:rsid w:val="00D26823"/>
    <w:rsid w:val="00D35122"/>
    <w:rsid w:val="00D36F54"/>
    <w:rsid w:val="00D43A03"/>
    <w:rsid w:val="00D4400D"/>
    <w:rsid w:val="00D51F23"/>
    <w:rsid w:val="00D525CD"/>
    <w:rsid w:val="00D54647"/>
    <w:rsid w:val="00D564B4"/>
    <w:rsid w:val="00D60707"/>
    <w:rsid w:val="00D60A28"/>
    <w:rsid w:val="00D6162E"/>
    <w:rsid w:val="00D7190C"/>
    <w:rsid w:val="00D738FE"/>
    <w:rsid w:val="00D75B1D"/>
    <w:rsid w:val="00D76643"/>
    <w:rsid w:val="00D82338"/>
    <w:rsid w:val="00D86BA3"/>
    <w:rsid w:val="00D87F45"/>
    <w:rsid w:val="00D9173A"/>
    <w:rsid w:val="00D93B33"/>
    <w:rsid w:val="00D96FDE"/>
    <w:rsid w:val="00DA03EA"/>
    <w:rsid w:val="00DA3197"/>
    <w:rsid w:val="00DA5CFB"/>
    <w:rsid w:val="00DA600F"/>
    <w:rsid w:val="00DA770D"/>
    <w:rsid w:val="00DB1FB9"/>
    <w:rsid w:val="00DC34FB"/>
    <w:rsid w:val="00DC3864"/>
    <w:rsid w:val="00DC74D5"/>
    <w:rsid w:val="00DD3BD5"/>
    <w:rsid w:val="00DD629F"/>
    <w:rsid w:val="00DE23D5"/>
    <w:rsid w:val="00DF6729"/>
    <w:rsid w:val="00DF72D9"/>
    <w:rsid w:val="00E01D96"/>
    <w:rsid w:val="00E05FD3"/>
    <w:rsid w:val="00E06B18"/>
    <w:rsid w:val="00E13033"/>
    <w:rsid w:val="00E25979"/>
    <w:rsid w:val="00E30268"/>
    <w:rsid w:val="00E31E98"/>
    <w:rsid w:val="00E34D07"/>
    <w:rsid w:val="00E37B12"/>
    <w:rsid w:val="00E537D5"/>
    <w:rsid w:val="00E54BA9"/>
    <w:rsid w:val="00E60A18"/>
    <w:rsid w:val="00E642A2"/>
    <w:rsid w:val="00E709F6"/>
    <w:rsid w:val="00E732AB"/>
    <w:rsid w:val="00E80E7B"/>
    <w:rsid w:val="00E87AAA"/>
    <w:rsid w:val="00E903F7"/>
    <w:rsid w:val="00E93BDC"/>
    <w:rsid w:val="00E94F9D"/>
    <w:rsid w:val="00E96A39"/>
    <w:rsid w:val="00EA082F"/>
    <w:rsid w:val="00EA132A"/>
    <w:rsid w:val="00EA34EA"/>
    <w:rsid w:val="00EA49D9"/>
    <w:rsid w:val="00EB016F"/>
    <w:rsid w:val="00EB050F"/>
    <w:rsid w:val="00EB0F30"/>
    <w:rsid w:val="00EB65F5"/>
    <w:rsid w:val="00ED3C95"/>
    <w:rsid w:val="00ED6B37"/>
    <w:rsid w:val="00ED767F"/>
    <w:rsid w:val="00ED7F4F"/>
    <w:rsid w:val="00EE2058"/>
    <w:rsid w:val="00EE2E72"/>
    <w:rsid w:val="00EF2421"/>
    <w:rsid w:val="00EF30B1"/>
    <w:rsid w:val="00EF3466"/>
    <w:rsid w:val="00EF4C95"/>
    <w:rsid w:val="00EF603F"/>
    <w:rsid w:val="00F01314"/>
    <w:rsid w:val="00F0601E"/>
    <w:rsid w:val="00F1212C"/>
    <w:rsid w:val="00F126D1"/>
    <w:rsid w:val="00F15030"/>
    <w:rsid w:val="00F161EF"/>
    <w:rsid w:val="00F241C5"/>
    <w:rsid w:val="00F36886"/>
    <w:rsid w:val="00F40E23"/>
    <w:rsid w:val="00F4798F"/>
    <w:rsid w:val="00F537F3"/>
    <w:rsid w:val="00F637ED"/>
    <w:rsid w:val="00F65A3C"/>
    <w:rsid w:val="00F86273"/>
    <w:rsid w:val="00F94F89"/>
    <w:rsid w:val="00FA4134"/>
    <w:rsid w:val="00FB5A3D"/>
    <w:rsid w:val="00FC1D94"/>
    <w:rsid w:val="00FC32FF"/>
    <w:rsid w:val="00FC4057"/>
    <w:rsid w:val="00FD3971"/>
    <w:rsid w:val="00FD3DB1"/>
    <w:rsid w:val="00FD3F73"/>
    <w:rsid w:val="00FE1506"/>
    <w:rsid w:val="00FE2E9B"/>
    <w:rsid w:val="00FE455A"/>
    <w:rsid w:val="00FE6DBC"/>
    <w:rsid w:val="00FF0F94"/>
    <w:rsid w:val="00FF692D"/>
    <w:rsid w:val="00FF6F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EFFB"/>
  <w15:chartTrackingRefBased/>
  <w15:docId w15:val="{FC1628DF-5607-4A56-9306-8F05339A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51F"/>
    <w:rPr>
      <w:rFonts w:eastAsiaTheme="majorEastAsia" w:cstheme="majorBidi"/>
      <w:color w:val="272727" w:themeColor="text1" w:themeTint="D8"/>
    </w:rPr>
  </w:style>
  <w:style w:type="paragraph" w:styleId="Title">
    <w:name w:val="Title"/>
    <w:basedOn w:val="Normal"/>
    <w:next w:val="Normal"/>
    <w:link w:val="TitleChar"/>
    <w:uiPriority w:val="10"/>
    <w:qFormat/>
    <w:rsid w:val="0024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51F"/>
    <w:pPr>
      <w:spacing w:before="160"/>
      <w:jc w:val="center"/>
    </w:pPr>
    <w:rPr>
      <w:i/>
      <w:iCs/>
      <w:color w:val="404040" w:themeColor="text1" w:themeTint="BF"/>
    </w:rPr>
  </w:style>
  <w:style w:type="character" w:customStyle="1" w:styleId="QuoteChar">
    <w:name w:val="Quote Char"/>
    <w:basedOn w:val="DefaultParagraphFont"/>
    <w:link w:val="Quote"/>
    <w:uiPriority w:val="29"/>
    <w:rsid w:val="0024551F"/>
    <w:rPr>
      <w:i/>
      <w:iCs/>
      <w:color w:val="404040" w:themeColor="text1" w:themeTint="BF"/>
    </w:rPr>
  </w:style>
  <w:style w:type="paragraph" w:styleId="ListParagraph">
    <w:name w:val="List Paragraph"/>
    <w:basedOn w:val="Normal"/>
    <w:uiPriority w:val="34"/>
    <w:qFormat/>
    <w:rsid w:val="0024551F"/>
    <w:pPr>
      <w:ind w:left="720"/>
      <w:contextualSpacing/>
    </w:pPr>
  </w:style>
  <w:style w:type="character" w:styleId="IntenseEmphasis">
    <w:name w:val="Intense Emphasis"/>
    <w:basedOn w:val="DefaultParagraphFont"/>
    <w:uiPriority w:val="21"/>
    <w:qFormat/>
    <w:rsid w:val="0024551F"/>
    <w:rPr>
      <w:i/>
      <w:iCs/>
      <w:color w:val="2F5496" w:themeColor="accent1" w:themeShade="BF"/>
    </w:rPr>
  </w:style>
  <w:style w:type="paragraph" w:styleId="IntenseQuote">
    <w:name w:val="Intense Quote"/>
    <w:basedOn w:val="Normal"/>
    <w:next w:val="Normal"/>
    <w:link w:val="IntenseQuoteChar"/>
    <w:uiPriority w:val="30"/>
    <w:qFormat/>
    <w:rsid w:val="00245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51F"/>
    <w:rPr>
      <w:i/>
      <w:iCs/>
      <w:color w:val="2F5496" w:themeColor="accent1" w:themeShade="BF"/>
    </w:rPr>
  </w:style>
  <w:style w:type="character" w:styleId="IntenseReference">
    <w:name w:val="Intense Reference"/>
    <w:basedOn w:val="DefaultParagraphFont"/>
    <w:uiPriority w:val="32"/>
    <w:qFormat/>
    <w:rsid w:val="0024551F"/>
    <w:rPr>
      <w:b/>
      <w:bCs/>
      <w:smallCaps/>
      <w:color w:val="2F5496" w:themeColor="accent1" w:themeShade="BF"/>
      <w:spacing w:val="5"/>
    </w:rPr>
  </w:style>
  <w:style w:type="paragraph" w:styleId="NormalWeb">
    <w:name w:val="Normal (Web)"/>
    <w:basedOn w:val="Normal"/>
    <w:uiPriority w:val="99"/>
    <w:unhideWhenUsed/>
    <w:rsid w:val="003016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pre-wrap">
    <w:name w:val="whitespace-pre-wrap"/>
    <w:basedOn w:val="Normal"/>
    <w:rsid w:val="005A79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5A79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Date">
    <w:name w:val="Date"/>
    <w:basedOn w:val="Normal"/>
    <w:next w:val="Normal"/>
    <w:link w:val="DateChar"/>
    <w:uiPriority w:val="99"/>
    <w:semiHidden/>
    <w:unhideWhenUsed/>
    <w:rsid w:val="00407B3A"/>
  </w:style>
  <w:style w:type="character" w:customStyle="1" w:styleId="DateChar">
    <w:name w:val="Date Char"/>
    <w:basedOn w:val="DefaultParagraphFont"/>
    <w:link w:val="Date"/>
    <w:uiPriority w:val="99"/>
    <w:semiHidden/>
    <w:rsid w:val="00407B3A"/>
  </w:style>
  <w:style w:type="character" w:styleId="Hyperlink">
    <w:name w:val="Hyperlink"/>
    <w:basedOn w:val="DefaultParagraphFont"/>
    <w:uiPriority w:val="99"/>
    <w:unhideWhenUsed/>
    <w:rsid w:val="00C70C1C"/>
    <w:rPr>
      <w:color w:val="0563C1" w:themeColor="hyperlink"/>
      <w:u w:val="single"/>
    </w:rPr>
  </w:style>
  <w:style w:type="character" w:styleId="UnresolvedMention">
    <w:name w:val="Unresolved Mention"/>
    <w:basedOn w:val="DefaultParagraphFont"/>
    <w:uiPriority w:val="99"/>
    <w:semiHidden/>
    <w:unhideWhenUsed/>
    <w:rsid w:val="00C70C1C"/>
    <w:rPr>
      <w:color w:val="605E5C"/>
      <w:shd w:val="clear" w:color="auto" w:fill="E1DFDD"/>
    </w:rPr>
  </w:style>
  <w:style w:type="table" w:styleId="TableGrid">
    <w:name w:val="Table Grid"/>
    <w:basedOn w:val="TableNormal"/>
    <w:uiPriority w:val="39"/>
    <w:rsid w:val="00A24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249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96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5665">
      <w:bodyDiv w:val="1"/>
      <w:marLeft w:val="0"/>
      <w:marRight w:val="0"/>
      <w:marTop w:val="0"/>
      <w:marBottom w:val="0"/>
      <w:divBdr>
        <w:top w:val="none" w:sz="0" w:space="0" w:color="auto"/>
        <w:left w:val="none" w:sz="0" w:space="0" w:color="auto"/>
        <w:bottom w:val="none" w:sz="0" w:space="0" w:color="auto"/>
        <w:right w:val="none" w:sz="0" w:space="0" w:color="auto"/>
      </w:divBdr>
    </w:div>
    <w:div w:id="45229085">
      <w:bodyDiv w:val="1"/>
      <w:marLeft w:val="0"/>
      <w:marRight w:val="0"/>
      <w:marTop w:val="0"/>
      <w:marBottom w:val="0"/>
      <w:divBdr>
        <w:top w:val="none" w:sz="0" w:space="0" w:color="auto"/>
        <w:left w:val="none" w:sz="0" w:space="0" w:color="auto"/>
        <w:bottom w:val="none" w:sz="0" w:space="0" w:color="auto"/>
        <w:right w:val="none" w:sz="0" w:space="0" w:color="auto"/>
      </w:divBdr>
    </w:div>
    <w:div w:id="104467800">
      <w:bodyDiv w:val="1"/>
      <w:marLeft w:val="0"/>
      <w:marRight w:val="0"/>
      <w:marTop w:val="0"/>
      <w:marBottom w:val="0"/>
      <w:divBdr>
        <w:top w:val="none" w:sz="0" w:space="0" w:color="auto"/>
        <w:left w:val="none" w:sz="0" w:space="0" w:color="auto"/>
        <w:bottom w:val="none" w:sz="0" w:space="0" w:color="auto"/>
        <w:right w:val="none" w:sz="0" w:space="0" w:color="auto"/>
      </w:divBdr>
    </w:div>
    <w:div w:id="237598193">
      <w:bodyDiv w:val="1"/>
      <w:marLeft w:val="0"/>
      <w:marRight w:val="0"/>
      <w:marTop w:val="0"/>
      <w:marBottom w:val="0"/>
      <w:divBdr>
        <w:top w:val="none" w:sz="0" w:space="0" w:color="auto"/>
        <w:left w:val="none" w:sz="0" w:space="0" w:color="auto"/>
        <w:bottom w:val="none" w:sz="0" w:space="0" w:color="auto"/>
        <w:right w:val="none" w:sz="0" w:space="0" w:color="auto"/>
      </w:divBdr>
    </w:div>
    <w:div w:id="322514509">
      <w:bodyDiv w:val="1"/>
      <w:marLeft w:val="0"/>
      <w:marRight w:val="0"/>
      <w:marTop w:val="0"/>
      <w:marBottom w:val="0"/>
      <w:divBdr>
        <w:top w:val="none" w:sz="0" w:space="0" w:color="auto"/>
        <w:left w:val="none" w:sz="0" w:space="0" w:color="auto"/>
        <w:bottom w:val="none" w:sz="0" w:space="0" w:color="auto"/>
        <w:right w:val="none" w:sz="0" w:space="0" w:color="auto"/>
      </w:divBdr>
    </w:div>
    <w:div w:id="325086767">
      <w:bodyDiv w:val="1"/>
      <w:marLeft w:val="0"/>
      <w:marRight w:val="0"/>
      <w:marTop w:val="0"/>
      <w:marBottom w:val="0"/>
      <w:divBdr>
        <w:top w:val="none" w:sz="0" w:space="0" w:color="auto"/>
        <w:left w:val="none" w:sz="0" w:space="0" w:color="auto"/>
        <w:bottom w:val="none" w:sz="0" w:space="0" w:color="auto"/>
        <w:right w:val="none" w:sz="0" w:space="0" w:color="auto"/>
      </w:divBdr>
    </w:div>
    <w:div w:id="332950982">
      <w:bodyDiv w:val="1"/>
      <w:marLeft w:val="0"/>
      <w:marRight w:val="0"/>
      <w:marTop w:val="0"/>
      <w:marBottom w:val="0"/>
      <w:divBdr>
        <w:top w:val="none" w:sz="0" w:space="0" w:color="auto"/>
        <w:left w:val="none" w:sz="0" w:space="0" w:color="auto"/>
        <w:bottom w:val="none" w:sz="0" w:space="0" w:color="auto"/>
        <w:right w:val="none" w:sz="0" w:space="0" w:color="auto"/>
      </w:divBdr>
    </w:div>
    <w:div w:id="345134894">
      <w:bodyDiv w:val="1"/>
      <w:marLeft w:val="0"/>
      <w:marRight w:val="0"/>
      <w:marTop w:val="0"/>
      <w:marBottom w:val="0"/>
      <w:divBdr>
        <w:top w:val="none" w:sz="0" w:space="0" w:color="auto"/>
        <w:left w:val="none" w:sz="0" w:space="0" w:color="auto"/>
        <w:bottom w:val="none" w:sz="0" w:space="0" w:color="auto"/>
        <w:right w:val="none" w:sz="0" w:space="0" w:color="auto"/>
      </w:divBdr>
    </w:div>
    <w:div w:id="353043419">
      <w:bodyDiv w:val="1"/>
      <w:marLeft w:val="0"/>
      <w:marRight w:val="0"/>
      <w:marTop w:val="0"/>
      <w:marBottom w:val="0"/>
      <w:divBdr>
        <w:top w:val="none" w:sz="0" w:space="0" w:color="auto"/>
        <w:left w:val="none" w:sz="0" w:space="0" w:color="auto"/>
        <w:bottom w:val="none" w:sz="0" w:space="0" w:color="auto"/>
        <w:right w:val="none" w:sz="0" w:space="0" w:color="auto"/>
      </w:divBdr>
    </w:div>
    <w:div w:id="394278276">
      <w:bodyDiv w:val="1"/>
      <w:marLeft w:val="0"/>
      <w:marRight w:val="0"/>
      <w:marTop w:val="0"/>
      <w:marBottom w:val="0"/>
      <w:divBdr>
        <w:top w:val="none" w:sz="0" w:space="0" w:color="auto"/>
        <w:left w:val="none" w:sz="0" w:space="0" w:color="auto"/>
        <w:bottom w:val="none" w:sz="0" w:space="0" w:color="auto"/>
        <w:right w:val="none" w:sz="0" w:space="0" w:color="auto"/>
      </w:divBdr>
    </w:div>
    <w:div w:id="400756135">
      <w:bodyDiv w:val="1"/>
      <w:marLeft w:val="0"/>
      <w:marRight w:val="0"/>
      <w:marTop w:val="0"/>
      <w:marBottom w:val="0"/>
      <w:divBdr>
        <w:top w:val="none" w:sz="0" w:space="0" w:color="auto"/>
        <w:left w:val="none" w:sz="0" w:space="0" w:color="auto"/>
        <w:bottom w:val="none" w:sz="0" w:space="0" w:color="auto"/>
        <w:right w:val="none" w:sz="0" w:space="0" w:color="auto"/>
      </w:divBdr>
    </w:div>
    <w:div w:id="431510040">
      <w:bodyDiv w:val="1"/>
      <w:marLeft w:val="0"/>
      <w:marRight w:val="0"/>
      <w:marTop w:val="0"/>
      <w:marBottom w:val="0"/>
      <w:divBdr>
        <w:top w:val="none" w:sz="0" w:space="0" w:color="auto"/>
        <w:left w:val="none" w:sz="0" w:space="0" w:color="auto"/>
        <w:bottom w:val="none" w:sz="0" w:space="0" w:color="auto"/>
        <w:right w:val="none" w:sz="0" w:space="0" w:color="auto"/>
      </w:divBdr>
    </w:div>
    <w:div w:id="454829239">
      <w:bodyDiv w:val="1"/>
      <w:marLeft w:val="0"/>
      <w:marRight w:val="0"/>
      <w:marTop w:val="0"/>
      <w:marBottom w:val="0"/>
      <w:divBdr>
        <w:top w:val="none" w:sz="0" w:space="0" w:color="auto"/>
        <w:left w:val="none" w:sz="0" w:space="0" w:color="auto"/>
        <w:bottom w:val="none" w:sz="0" w:space="0" w:color="auto"/>
        <w:right w:val="none" w:sz="0" w:space="0" w:color="auto"/>
      </w:divBdr>
      <w:divsChild>
        <w:div w:id="103237144">
          <w:marLeft w:val="0"/>
          <w:marRight w:val="0"/>
          <w:marTop w:val="75"/>
          <w:marBottom w:val="75"/>
          <w:divBdr>
            <w:top w:val="none" w:sz="0" w:space="0" w:color="auto"/>
            <w:left w:val="none" w:sz="0" w:space="0" w:color="auto"/>
            <w:bottom w:val="none" w:sz="0" w:space="0" w:color="auto"/>
            <w:right w:val="none" w:sz="0" w:space="0" w:color="auto"/>
          </w:divBdr>
          <w:divsChild>
            <w:div w:id="1665283750">
              <w:marLeft w:val="0"/>
              <w:marRight w:val="0"/>
              <w:marTop w:val="0"/>
              <w:marBottom w:val="0"/>
              <w:divBdr>
                <w:top w:val="none" w:sz="0" w:space="0" w:color="auto"/>
                <w:left w:val="none" w:sz="0" w:space="0" w:color="auto"/>
                <w:bottom w:val="none" w:sz="0" w:space="0" w:color="auto"/>
                <w:right w:val="none" w:sz="0" w:space="0" w:color="auto"/>
              </w:divBdr>
            </w:div>
          </w:divsChild>
        </w:div>
        <w:div w:id="2114205299">
          <w:marLeft w:val="0"/>
          <w:marRight w:val="0"/>
          <w:marTop w:val="75"/>
          <w:marBottom w:val="75"/>
          <w:divBdr>
            <w:top w:val="none" w:sz="0" w:space="0" w:color="auto"/>
            <w:left w:val="none" w:sz="0" w:space="0" w:color="auto"/>
            <w:bottom w:val="none" w:sz="0" w:space="0" w:color="auto"/>
            <w:right w:val="none" w:sz="0" w:space="0" w:color="auto"/>
          </w:divBdr>
          <w:divsChild>
            <w:div w:id="371393166">
              <w:marLeft w:val="0"/>
              <w:marRight w:val="0"/>
              <w:marTop w:val="0"/>
              <w:marBottom w:val="0"/>
              <w:divBdr>
                <w:top w:val="none" w:sz="0" w:space="0" w:color="auto"/>
                <w:left w:val="none" w:sz="0" w:space="0" w:color="auto"/>
                <w:bottom w:val="none" w:sz="0" w:space="0" w:color="auto"/>
                <w:right w:val="none" w:sz="0" w:space="0" w:color="auto"/>
              </w:divBdr>
            </w:div>
          </w:divsChild>
        </w:div>
        <w:div w:id="88739615">
          <w:marLeft w:val="0"/>
          <w:marRight w:val="0"/>
          <w:marTop w:val="150"/>
          <w:marBottom w:val="150"/>
          <w:divBdr>
            <w:top w:val="none" w:sz="0" w:space="0" w:color="auto"/>
            <w:left w:val="none" w:sz="0" w:space="0" w:color="auto"/>
            <w:bottom w:val="none" w:sz="0" w:space="0" w:color="auto"/>
            <w:right w:val="none" w:sz="0" w:space="0" w:color="auto"/>
          </w:divBdr>
          <w:divsChild>
            <w:div w:id="427046229">
              <w:marLeft w:val="0"/>
              <w:marRight w:val="0"/>
              <w:marTop w:val="0"/>
              <w:marBottom w:val="0"/>
              <w:divBdr>
                <w:top w:val="none" w:sz="0" w:space="0" w:color="auto"/>
                <w:left w:val="none" w:sz="0" w:space="0" w:color="auto"/>
                <w:bottom w:val="none" w:sz="0" w:space="0" w:color="auto"/>
                <w:right w:val="none" w:sz="0" w:space="0" w:color="auto"/>
              </w:divBdr>
              <w:divsChild>
                <w:div w:id="768738872">
                  <w:marLeft w:val="0"/>
                  <w:marRight w:val="0"/>
                  <w:marTop w:val="0"/>
                  <w:marBottom w:val="0"/>
                  <w:divBdr>
                    <w:top w:val="none" w:sz="0" w:space="0" w:color="auto"/>
                    <w:left w:val="none" w:sz="0" w:space="0" w:color="auto"/>
                    <w:bottom w:val="none" w:sz="0" w:space="0" w:color="auto"/>
                    <w:right w:val="none" w:sz="0" w:space="0" w:color="auto"/>
                  </w:divBdr>
                  <w:divsChild>
                    <w:div w:id="2116509925">
                      <w:marLeft w:val="0"/>
                      <w:marRight w:val="0"/>
                      <w:marTop w:val="0"/>
                      <w:marBottom w:val="0"/>
                      <w:divBdr>
                        <w:top w:val="none" w:sz="0" w:space="0" w:color="auto"/>
                        <w:left w:val="none" w:sz="0" w:space="0" w:color="auto"/>
                        <w:bottom w:val="none" w:sz="0" w:space="0" w:color="auto"/>
                        <w:right w:val="none" w:sz="0" w:space="0" w:color="auto"/>
                      </w:divBdr>
                    </w:div>
                    <w:div w:id="1521699924">
                      <w:marLeft w:val="0"/>
                      <w:marRight w:val="0"/>
                      <w:marTop w:val="150"/>
                      <w:marBottom w:val="0"/>
                      <w:divBdr>
                        <w:top w:val="none" w:sz="0" w:space="0" w:color="auto"/>
                        <w:left w:val="none" w:sz="0" w:space="0" w:color="auto"/>
                        <w:bottom w:val="none" w:sz="0" w:space="0" w:color="auto"/>
                        <w:right w:val="none" w:sz="0" w:space="0" w:color="auto"/>
                      </w:divBdr>
                    </w:div>
                    <w:div w:id="11168684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55457664">
      <w:bodyDiv w:val="1"/>
      <w:marLeft w:val="0"/>
      <w:marRight w:val="0"/>
      <w:marTop w:val="0"/>
      <w:marBottom w:val="0"/>
      <w:divBdr>
        <w:top w:val="none" w:sz="0" w:space="0" w:color="auto"/>
        <w:left w:val="none" w:sz="0" w:space="0" w:color="auto"/>
        <w:bottom w:val="none" w:sz="0" w:space="0" w:color="auto"/>
        <w:right w:val="none" w:sz="0" w:space="0" w:color="auto"/>
      </w:divBdr>
    </w:div>
    <w:div w:id="743380395">
      <w:bodyDiv w:val="1"/>
      <w:marLeft w:val="0"/>
      <w:marRight w:val="0"/>
      <w:marTop w:val="0"/>
      <w:marBottom w:val="0"/>
      <w:divBdr>
        <w:top w:val="none" w:sz="0" w:space="0" w:color="auto"/>
        <w:left w:val="none" w:sz="0" w:space="0" w:color="auto"/>
        <w:bottom w:val="none" w:sz="0" w:space="0" w:color="auto"/>
        <w:right w:val="none" w:sz="0" w:space="0" w:color="auto"/>
      </w:divBdr>
      <w:divsChild>
        <w:div w:id="242229529">
          <w:marLeft w:val="0"/>
          <w:marRight w:val="0"/>
          <w:marTop w:val="75"/>
          <w:marBottom w:val="75"/>
          <w:divBdr>
            <w:top w:val="none" w:sz="0" w:space="0" w:color="auto"/>
            <w:left w:val="none" w:sz="0" w:space="0" w:color="auto"/>
            <w:bottom w:val="none" w:sz="0" w:space="0" w:color="auto"/>
            <w:right w:val="none" w:sz="0" w:space="0" w:color="auto"/>
          </w:divBdr>
          <w:divsChild>
            <w:div w:id="1912811360">
              <w:marLeft w:val="0"/>
              <w:marRight w:val="0"/>
              <w:marTop w:val="0"/>
              <w:marBottom w:val="0"/>
              <w:divBdr>
                <w:top w:val="none" w:sz="0" w:space="0" w:color="auto"/>
                <w:left w:val="none" w:sz="0" w:space="0" w:color="auto"/>
                <w:bottom w:val="none" w:sz="0" w:space="0" w:color="auto"/>
                <w:right w:val="none" w:sz="0" w:space="0" w:color="auto"/>
              </w:divBdr>
            </w:div>
          </w:divsChild>
        </w:div>
        <w:div w:id="1539319876">
          <w:marLeft w:val="0"/>
          <w:marRight w:val="0"/>
          <w:marTop w:val="75"/>
          <w:marBottom w:val="75"/>
          <w:divBdr>
            <w:top w:val="none" w:sz="0" w:space="0" w:color="auto"/>
            <w:left w:val="none" w:sz="0" w:space="0" w:color="auto"/>
            <w:bottom w:val="none" w:sz="0" w:space="0" w:color="auto"/>
            <w:right w:val="none" w:sz="0" w:space="0" w:color="auto"/>
          </w:divBdr>
          <w:divsChild>
            <w:div w:id="1012032331">
              <w:marLeft w:val="0"/>
              <w:marRight w:val="0"/>
              <w:marTop w:val="0"/>
              <w:marBottom w:val="0"/>
              <w:divBdr>
                <w:top w:val="none" w:sz="0" w:space="0" w:color="auto"/>
                <w:left w:val="none" w:sz="0" w:space="0" w:color="auto"/>
                <w:bottom w:val="none" w:sz="0" w:space="0" w:color="auto"/>
                <w:right w:val="none" w:sz="0" w:space="0" w:color="auto"/>
              </w:divBdr>
            </w:div>
          </w:divsChild>
        </w:div>
        <w:div w:id="365299707">
          <w:marLeft w:val="0"/>
          <w:marRight w:val="0"/>
          <w:marTop w:val="150"/>
          <w:marBottom w:val="150"/>
          <w:divBdr>
            <w:top w:val="none" w:sz="0" w:space="0" w:color="auto"/>
            <w:left w:val="none" w:sz="0" w:space="0" w:color="auto"/>
            <w:bottom w:val="none" w:sz="0" w:space="0" w:color="auto"/>
            <w:right w:val="none" w:sz="0" w:space="0" w:color="auto"/>
          </w:divBdr>
          <w:divsChild>
            <w:div w:id="1915579190">
              <w:marLeft w:val="0"/>
              <w:marRight w:val="0"/>
              <w:marTop w:val="0"/>
              <w:marBottom w:val="0"/>
              <w:divBdr>
                <w:top w:val="none" w:sz="0" w:space="0" w:color="auto"/>
                <w:left w:val="none" w:sz="0" w:space="0" w:color="auto"/>
                <w:bottom w:val="none" w:sz="0" w:space="0" w:color="auto"/>
                <w:right w:val="none" w:sz="0" w:space="0" w:color="auto"/>
              </w:divBdr>
              <w:divsChild>
                <w:div w:id="857425768">
                  <w:marLeft w:val="0"/>
                  <w:marRight w:val="0"/>
                  <w:marTop w:val="0"/>
                  <w:marBottom w:val="0"/>
                  <w:divBdr>
                    <w:top w:val="none" w:sz="0" w:space="0" w:color="auto"/>
                    <w:left w:val="none" w:sz="0" w:space="0" w:color="auto"/>
                    <w:bottom w:val="none" w:sz="0" w:space="0" w:color="auto"/>
                    <w:right w:val="none" w:sz="0" w:space="0" w:color="auto"/>
                  </w:divBdr>
                  <w:divsChild>
                    <w:div w:id="1469086819">
                      <w:marLeft w:val="0"/>
                      <w:marRight w:val="0"/>
                      <w:marTop w:val="0"/>
                      <w:marBottom w:val="0"/>
                      <w:divBdr>
                        <w:top w:val="none" w:sz="0" w:space="0" w:color="auto"/>
                        <w:left w:val="none" w:sz="0" w:space="0" w:color="auto"/>
                        <w:bottom w:val="none" w:sz="0" w:space="0" w:color="auto"/>
                        <w:right w:val="none" w:sz="0" w:space="0" w:color="auto"/>
                      </w:divBdr>
                    </w:div>
                    <w:div w:id="443354020">
                      <w:marLeft w:val="0"/>
                      <w:marRight w:val="0"/>
                      <w:marTop w:val="150"/>
                      <w:marBottom w:val="0"/>
                      <w:divBdr>
                        <w:top w:val="none" w:sz="0" w:space="0" w:color="auto"/>
                        <w:left w:val="none" w:sz="0" w:space="0" w:color="auto"/>
                        <w:bottom w:val="none" w:sz="0" w:space="0" w:color="auto"/>
                        <w:right w:val="none" w:sz="0" w:space="0" w:color="auto"/>
                      </w:divBdr>
                    </w:div>
                    <w:div w:id="6047317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89275817">
      <w:bodyDiv w:val="1"/>
      <w:marLeft w:val="0"/>
      <w:marRight w:val="0"/>
      <w:marTop w:val="0"/>
      <w:marBottom w:val="0"/>
      <w:divBdr>
        <w:top w:val="none" w:sz="0" w:space="0" w:color="auto"/>
        <w:left w:val="none" w:sz="0" w:space="0" w:color="auto"/>
        <w:bottom w:val="none" w:sz="0" w:space="0" w:color="auto"/>
        <w:right w:val="none" w:sz="0" w:space="0" w:color="auto"/>
      </w:divBdr>
      <w:divsChild>
        <w:div w:id="364644226">
          <w:marLeft w:val="0"/>
          <w:marRight w:val="0"/>
          <w:marTop w:val="300"/>
          <w:marBottom w:val="0"/>
          <w:divBdr>
            <w:top w:val="none" w:sz="0" w:space="0" w:color="auto"/>
            <w:left w:val="none" w:sz="0" w:space="0" w:color="auto"/>
            <w:bottom w:val="none" w:sz="0" w:space="0" w:color="auto"/>
            <w:right w:val="none" w:sz="0" w:space="0" w:color="auto"/>
          </w:divBdr>
        </w:div>
        <w:div w:id="1619023888">
          <w:marLeft w:val="0"/>
          <w:marRight w:val="0"/>
          <w:marTop w:val="0"/>
          <w:marBottom w:val="375"/>
          <w:divBdr>
            <w:top w:val="none" w:sz="0" w:space="0" w:color="auto"/>
            <w:left w:val="none" w:sz="0" w:space="0" w:color="auto"/>
            <w:bottom w:val="none" w:sz="0" w:space="0" w:color="auto"/>
            <w:right w:val="none" w:sz="0" w:space="0" w:color="auto"/>
          </w:divBdr>
          <w:divsChild>
            <w:div w:id="1863010750">
              <w:marLeft w:val="0"/>
              <w:marRight w:val="0"/>
              <w:marTop w:val="75"/>
              <w:marBottom w:val="75"/>
              <w:divBdr>
                <w:top w:val="none" w:sz="0" w:space="0" w:color="auto"/>
                <w:left w:val="none" w:sz="0" w:space="0" w:color="auto"/>
                <w:bottom w:val="none" w:sz="0" w:space="0" w:color="auto"/>
                <w:right w:val="none" w:sz="0" w:space="0" w:color="auto"/>
              </w:divBdr>
              <w:divsChild>
                <w:div w:id="1989750530">
                  <w:marLeft w:val="0"/>
                  <w:marRight w:val="0"/>
                  <w:marTop w:val="0"/>
                  <w:marBottom w:val="0"/>
                  <w:divBdr>
                    <w:top w:val="none" w:sz="0" w:space="0" w:color="auto"/>
                    <w:left w:val="none" w:sz="0" w:space="0" w:color="auto"/>
                    <w:bottom w:val="none" w:sz="0" w:space="0" w:color="auto"/>
                    <w:right w:val="none" w:sz="0" w:space="0" w:color="auto"/>
                  </w:divBdr>
                </w:div>
              </w:divsChild>
            </w:div>
            <w:div w:id="2048526969">
              <w:marLeft w:val="0"/>
              <w:marRight w:val="0"/>
              <w:marTop w:val="75"/>
              <w:marBottom w:val="75"/>
              <w:divBdr>
                <w:top w:val="none" w:sz="0" w:space="0" w:color="auto"/>
                <w:left w:val="none" w:sz="0" w:space="0" w:color="auto"/>
                <w:bottom w:val="none" w:sz="0" w:space="0" w:color="auto"/>
                <w:right w:val="none" w:sz="0" w:space="0" w:color="auto"/>
              </w:divBdr>
              <w:divsChild>
                <w:div w:id="476649613">
                  <w:marLeft w:val="0"/>
                  <w:marRight w:val="0"/>
                  <w:marTop w:val="0"/>
                  <w:marBottom w:val="0"/>
                  <w:divBdr>
                    <w:top w:val="none" w:sz="0" w:space="0" w:color="auto"/>
                    <w:left w:val="none" w:sz="0" w:space="0" w:color="auto"/>
                    <w:bottom w:val="none" w:sz="0" w:space="0" w:color="auto"/>
                    <w:right w:val="none" w:sz="0" w:space="0" w:color="auto"/>
                  </w:divBdr>
                </w:div>
              </w:divsChild>
            </w:div>
            <w:div w:id="1106533815">
              <w:marLeft w:val="0"/>
              <w:marRight w:val="0"/>
              <w:marTop w:val="150"/>
              <w:marBottom w:val="150"/>
              <w:divBdr>
                <w:top w:val="none" w:sz="0" w:space="0" w:color="auto"/>
                <w:left w:val="none" w:sz="0" w:space="0" w:color="auto"/>
                <w:bottom w:val="none" w:sz="0" w:space="0" w:color="auto"/>
                <w:right w:val="none" w:sz="0" w:space="0" w:color="auto"/>
              </w:divBdr>
              <w:divsChild>
                <w:div w:id="1895580652">
                  <w:marLeft w:val="0"/>
                  <w:marRight w:val="0"/>
                  <w:marTop w:val="0"/>
                  <w:marBottom w:val="0"/>
                  <w:divBdr>
                    <w:top w:val="none" w:sz="0" w:space="0" w:color="auto"/>
                    <w:left w:val="none" w:sz="0" w:space="0" w:color="auto"/>
                    <w:bottom w:val="none" w:sz="0" w:space="0" w:color="auto"/>
                    <w:right w:val="none" w:sz="0" w:space="0" w:color="auto"/>
                  </w:divBdr>
                  <w:divsChild>
                    <w:div w:id="1052971157">
                      <w:marLeft w:val="0"/>
                      <w:marRight w:val="0"/>
                      <w:marTop w:val="0"/>
                      <w:marBottom w:val="0"/>
                      <w:divBdr>
                        <w:top w:val="none" w:sz="0" w:space="0" w:color="auto"/>
                        <w:left w:val="none" w:sz="0" w:space="0" w:color="auto"/>
                        <w:bottom w:val="none" w:sz="0" w:space="0" w:color="auto"/>
                        <w:right w:val="none" w:sz="0" w:space="0" w:color="auto"/>
                      </w:divBdr>
                    </w:div>
                    <w:div w:id="573202988">
                      <w:marLeft w:val="0"/>
                      <w:marRight w:val="0"/>
                      <w:marTop w:val="150"/>
                      <w:marBottom w:val="0"/>
                      <w:divBdr>
                        <w:top w:val="none" w:sz="0" w:space="0" w:color="auto"/>
                        <w:left w:val="none" w:sz="0" w:space="0" w:color="auto"/>
                        <w:bottom w:val="none" w:sz="0" w:space="0" w:color="auto"/>
                        <w:right w:val="none" w:sz="0" w:space="0" w:color="auto"/>
                      </w:divBdr>
                    </w:div>
                    <w:div w:id="16350635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86566973">
          <w:marLeft w:val="0"/>
          <w:marRight w:val="0"/>
          <w:marTop w:val="0"/>
          <w:marBottom w:val="375"/>
          <w:divBdr>
            <w:top w:val="none" w:sz="0" w:space="0" w:color="auto"/>
            <w:left w:val="none" w:sz="0" w:space="0" w:color="auto"/>
            <w:bottom w:val="none" w:sz="0" w:space="0" w:color="auto"/>
            <w:right w:val="none" w:sz="0" w:space="0" w:color="auto"/>
          </w:divBdr>
          <w:divsChild>
            <w:div w:id="1582638314">
              <w:marLeft w:val="0"/>
              <w:marRight w:val="0"/>
              <w:marTop w:val="75"/>
              <w:marBottom w:val="75"/>
              <w:divBdr>
                <w:top w:val="none" w:sz="0" w:space="0" w:color="auto"/>
                <w:left w:val="none" w:sz="0" w:space="0" w:color="auto"/>
                <w:bottom w:val="none" w:sz="0" w:space="0" w:color="auto"/>
                <w:right w:val="none" w:sz="0" w:space="0" w:color="auto"/>
              </w:divBdr>
              <w:divsChild>
                <w:div w:id="138545245">
                  <w:marLeft w:val="0"/>
                  <w:marRight w:val="0"/>
                  <w:marTop w:val="0"/>
                  <w:marBottom w:val="0"/>
                  <w:divBdr>
                    <w:top w:val="none" w:sz="0" w:space="0" w:color="auto"/>
                    <w:left w:val="none" w:sz="0" w:space="0" w:color="auto"/>
                    <w:bottom w:val="none" w:sz="0" w:space="0" w:color="auto"/>
                    <w:right w:val="none" w:sz="0" w:space="0" w:color="auto"/>
                  </w:divBdr>
                </w:div>
              </w:divsChild>
            </w:div>
            <w:div w:id="598491494">
              <w:marLeft w:val="0"/>
              <w:marRight w:val="0"/>
              <w:marTop w:val="75"/>
              <w:marBottom w:val="75"/>
              <w:divBdr>
                <w:top w:val="none" w:sz="0" w:space="0" w:color="auto"/>
                <w:left w:val="none" w:sz="0" w:space="0" w:color="auto"/>
                <w:bottom w:val="none" w:sz="0" w:space="0" w:color="auto"/>
                <w:right w:val="none" w:sz="0" w:space="0" w:color="auto"/>
              </w:divBdr>
              <w:divsChild>
                <w:div w:id="983511718">
                  <w:marLeft w:val="0"/>
                  <w:marRight w:val="0"/>
                  <w:marTop w:val="0"/>
                  <w:marBottom w:val="0"/>
                  <w:divBdr>
                    <w:top w:val="none" w:sz="0" w:space="0" w:color="auto"/>
                    <w:left w:val="none" w:sz="0" w:space="0" w:color="auto"/>
                    <w:bottom w:val="none" w:sz="0" w:space="0" w:color="auto"/>
                    <w:right w:val="none" w:sz="0" w:space="0" w:color="auto"/>
                  </w:divBdr>
                </w:div>
              </w:divsChild>
            </w:div>
            <w:div w:id="2076464147">
              <w:marLeft w:val="0"/>
              <w:marRight w:val="0"/>
              <w:marTop w:val="150"/>
              <w:marBottom w:val="150"/>
              <w:divBdr>
                <w:top w:val="none" w:sz="0" w:space="0" w:color="auto"/>
                <w:left w:val="none" w:sz="0" w:space="0" w:color="auto"/>
                <w:bottom w:val="none" w:sz="0" w:space="0" w:color="auto"/>
                <w:right w:val="none" w:sz="0" w:space="0" w:color="auto"/>
              </w:divBdr>
              <w:divsChild>
                <w:div w:id="1332871775">
                  <w:marLeft w:val="0"/>
                  <w:marRight w:val="0"/>
                  <w:marTop w:val="0"/>
                  <w:marBottom w:val="0"/>
                  <w:divBdr>
                    <w:top w:val="none" w:sz="0" w:space="0" w:color="auto"/>
                    <w:left w:val="none" w:sz="0" w:space="0" w:color="auto"/>
                    <w:bottom w:val="none" w:sz="0" w:space="0" w:color="auto"/>
                    <w:right w:val="none" w:sz="0" w:space="0" w:color="auto"/>
                  </w:divBdr>
                  <w:divsChild>
                    <w:div w:id="294217544">
                      <w:marLeft w:val="0"/>
                      <w:marRight w:val="0"/>
                      <w:marTop w:val="0"/>
                      <w:marBottom w:val="0"/>
                      <w:divBdr>
                        <w:top w:val="none" w:sz="0" w:space="0" w:color="auto"/>
                        <w:left w:val="none" w:sz="0" w:space="0" w:color="auto"/>
                        <w:bottom w:val="none" w:sz="0" w:space="0" w:color="auto"/>
                        <w:right w:val="none" w:sz="0" w:space="0" w:color="auto"/>
                      </w:divBdr>
                    </w:div>
                    <w:div w:id="1680890483">
                      <w:marLeft w:val="0"/>
                      <w:marRight w:val="0"/>
                      <w:marTop w:val="150"/>
                      <w:marBottom w:val="0"/>
                      <w:divBdr>
                        <w:top w:val="none" w:sz="0" w:space="0" w:color="auto"/>
                        <w:left w:val="none" w:sz="0" w:space="0" w:color="auto"/>
                        <w:bottom w:val="none" w:sz="0" w:space="0" w:color="auto"/>
                        <w:right w:val="none" w:sz="0" w:space="0" w:color="auto"/>
                      </w:divBdr>
                    </w:div>
                    <w:div w:id="123868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49626918">
      <w:bodyDiv w:val="1"/>
      <w:marLeft w:val="0"/>
      <w:marRight w:val="0"/>
      <w:marTop w:val="0"/>
      <w:marBottom w:val="0"/>
      <w:divBdr>
        <w:top w:val="none" w:sz="0" w:space="0" w:color="auto"/>
        <w:left w:val="none" w:sz="0" w:space="0" w:color="auto"/>
        <w:bottom w:val="none" w:sz="0" w:space="0" w:color="auto"/>
        <w:right w:val="none" w:sz="0" w:space="0" w:color="auto"/>
      </w:divBdr>
    </w:div>
    <w:div w:id="1001929978">
      <w:bodyDiv w:val="1"/>
      <w:marLeft w:val="0"/>
      <w:marRight w:val="0"/>
      <w:marTop w:val="0"/>
      <w:marBottom w:val="0"/>
      <w:divBdr>
        <w:top w:val="none" w:sz="0" w:space="0" w:color="auto"/>
        <w:left w:val="none" w:sz="0" w:space="0" w:color="auto"/>
        <w:bottom w:val="none" w:sz="0" w:space="0" w:color="auto"/>
        <w:right w:val="none" w:sz="0" w:space="0" w:color="auto"/>
      </w:divBdr>
      <w:divsChild>
        <w:div w:id="1785151682">
          <w:marLeft w:val="-225"/>
          <w:marRight w:val="-225"/>
          <w:marTop w:val="0"/>
          <w:marBottom w:val="0"/>
          <w:divBdr>
            <w:top w:val="none" w:sz="0" w:space="0" w:color="auto"/>
            <w:left w:val="none" w:sz="0" w:space="0" w:color="auto"/>
            <w:bottom w:val="none" w:sz="0" w:space="0" w:color="auto"/>
            <w:right w:val="none" w:sz="0" w:space="0" w:color="auto"/>
          </w:divBdr>
          <w:divsChild>
            <w:div w:id="1431048272">
              <w:marLeft w:val="0"/>
              <w:marRight w:val="0"/>
              <w:marTop w:val="0"/>
              <w:marBottom w:val="0"/>
              <w:divBdr>
                <w:top w:val="none" w:sz="0" w:space="0" w:color="auto"/>
                <w:left w:val="none" w:sz="0" w:space="0" w:color="auto"/>
                <w:bottom w:val="none" w:sz="0" w:space="0" w:color="auto"/>
                <w:right w:val="none" w:sz="0" w:space="0" w:color="auto"/>
              </w:divBdr>
            </w:div>
          </w:divsChild>
        </w:div>
        <w:div w:id="1077097971">
          <w:marLeft w:val="-225"/>
          <w:marRight w:val="-225"/>
          <w:marTop w:val="0"/>
          <w:marBottom w:val="0"/>
          <w:divBdr>
            <w:top w:val="none" w:sz="0" w:space="0" w:color="auto"/>
            <w:left w:val="none" w:sz="0" w:space="0" w:color="auto"/>
            <w:bottom w:val="none" w:sz="0" w:space="0" w:color="auto"/>
            <w:right w:val="none" w:sz="0" w:space="0" w:color="auto"/>
          </w:divBdr>
          <w:divsChild>
            <w:div w:id="1887135503">
              <w:marLeft w:val="0"/>
              <w:marRight w:val="0"/>
              <w:marTop w:val="0"/>
              <w:marBottom w:val="0"/>
              <w:divBdr>
                <w:top w:val="none" w:sz="0" w:space="0" w:color="auto"/>
                <w:left w:val="none" w:sz="0" w:space="0" w:color="auto"/>
                <w:bottom w:val="none" w:sz="0" w:space="0" w:color="auto"/>
                <w:right w:val="none" w:sz="0" w:space="0" w:color="auto"/>
              </w:divBdr>
            </w:div>
            <w:div w:id="16300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8395">
      <w:bodyDiv w:val="1"/>
      <w:marLeft w:val="0"/>
      <w:marRight w:val="0"/>
      <w:marTop w:val="0"/>
      <w:marBottom w:val="0"/>
      <w:divBdr>
        <w:top w:val="none" w:sz="0" w:space="0" w:color="auto"/>
        <w:left w:val="none" w:sz="0" w:space="0" w:color="auto"/>
        <w:bottom w:val="none" w:sz="0" w:space="0" w:color="auto"/>
        <w:right w:val="none" w:sz="0" w:space="0" w:color="auto"/>
      </w:divBdr>
    </w:div>
    <w:div w:id="1111896164">
      <w:bodyDiv w:val="1"/>
      <w:marLeft w:val="0"/>
      <w:marRight w:val="0"/>
      <w:marTop w:val="0"/>
      <w:marBottom w:val="0"/>
      <w:divBdr>
        <w:top w:val="none" w:sz="0" w:space="0" w:color="auto"/>
        <w:left w:val="none" w:sz="0" w:space="0" w:color="auto"/>
        <w:bottom w:val="none" w:sz="0" w:space="0" w:color="auto"/>
        <w:right w:val="none" w:sz="0" w:space="0" w:color="auto"/>
      </w:divBdr>
    </w:div>
    <w:div w:id="1119834673">
      <w:bodyDiv w:val="1"/>
      <w:marLeft w:val="0"/>
      <w:marRight w:val="0"/>
      <w:marTop w:val="0"/>
      <w:marBottom w:val="0"/>
      <w:divBdr>
        <w:top w:val="none" w:sz="0" w:space="0" w:color="auto"/>
        <w:left w:val="none" w:sz="0" w:space="0" w:color="auto"/>
        <w:bottom w:val="none" w:sz="0" w:space="0" w:color="auto"/>
        <w:right w:val="none" w:sz="0" w:space="0" w:color="auto"/>
      </w:divBdr>
    </w:div>
    <w:div w:id="1131246565">
      <w:bodyDiv w:val="1"/>
      <w:marLeft w:val="0"/>
      <w:marRight w:val="0"/>
      <w:marTop w:val="0"/>
      <w:marBottom w:val="0"/>
      <w:divBdr>
        <w:top w:val="none" w:sz="0" w:space="0" w:color="auto"/>
        <w:left w:val="none" w:sz="0" w:space="0" w:color="auto"/>
        <w:bottom w:val="none" w:sz="0" w:space="0" w:color="auto"/>
        <w:right w:val="none" w:sz="0" w:space="0" w:color="auto"/>
      </w:divBdr>
    </w:div>
    <w:div w:id="1184199446">
      <w:bodyDiv w:val="1"/>
      <w:marLeft w:val="0"/>
      <w:marRight w:val="0"/>
      <w:marTop w:val="0"/>
      <w:marBottom w:val="0"/>
      <w:divBdr>
        <w:top w:val="none" w:sz="0" w:space="0" w:color="auto"/>
        <w:left w:val="none" w:sz="0" w:space="0" w:color="auto"/>
        <w:bottom w:val="none" w:sz="0" w:space="0" w:color="auto"/>
        <w:right w:val="none" w:sz="0" w:space="0" w:color="auto"/>
      </w:divBdr>
    </w:div>
    <w:div w:id="1237396539">
      <w:bodyDiv w:val="1"/>
      <w:marLeft w:val="0"/>
      <w:marRight w:val="0"/>
      <w:marTop w:val="0"/>
      <w:marBottom w:val="0"/>
      <w:divBdr>
        <w:top w:val="none" w:sz="0" w:space="0" w:color="auto"/>
        <w:left w:val="none" w:sz="0" w:space="0" w:color="auto"/>
        <w:bottom w:val="none" w:sz="0" w:space="0" w:color="auto"/>
        <w:right w:val="none" w:sz="0" w:space="0" w:color="auto"/>
      </w:divBdr>
    </w:div>
    <w:div w:id="1281064163">
      <w:bodyDiv w:val="1"/>
      <w:marLeft w:val="0"/>
      <w:marRight w:val="0"/>
      <w:marTop w:val="0"/>
      <w:marBottom w:val="0"/>
      <w:divBdr>
        <w:top w:val="none" w:sz="0" w:space="0" w:color="auto"/>
        <w:left w:val="none" w:sz="0" w:space="0" w:color="auto"/>
        <w:bottom w:val="none" w:sz="0" w:space="0" w:color="auto"/>
        <w:right w:val="none" w:sz="0" w:space="0" w:color="auto"/>
      </w:divBdr>
    </w:div>
    <w:div w:id="1384715781">
      <w:bodyDiv w:val="1"/>
      <w:marLeft w:val="0"/>
      <w:marRight w:val="0"/>
      <w:marTop w:val="0"/>
      <w:marBottom w:val="0"/>
      <w:divBdr>
        <w:top w:val="none" w:sz="0" w:space="0" w:color="auto"/>
        <w:left w:val="none" w:sz="0" w:space="0" w:color="auto"/>
        <w:bottom w:val="none" w:sz="0" w:space="0" w:color="auto"/>
        <w:right w:val="none" w:sz="0" w:space="0" w:color="auto"/>
      </w:divBdr>
    </w:div>
    <w:div w:id="1441951067">
      <w:bodyDiv w:val="1"/>
      <w:marLeft w:val="0"/>
      <w:marRight w:val="0"/>
      <w:marTop w:val="0"/>
      <w:marBottom w:val="0"/>
      <w:divBdr>
        <w:top w:val="none" w:sz="0" w:space="0" w:color="auto"/>
        <w:left w:val="none" w:sz="0" w:space="0" w:color="auto"/>
        <w:bottom w:val="none" w:sz="0" w:space="0" w:color="auto"/>
        <w:right w:val="none" w:sz="0" w:space="0" w:color="auto"/>
      </w:divBdr>
    </w:div>
    <w:div w:id="1522472340">
      <w:bodyDiv w:val="1"/>
      <w:marLeft w:val="0"/>
      <w:marRight w:val="0"/>
      <w:marTop w:val="0"/>
      <w:marBottom w:val="0"/>
      <w:divBdr>
        <w:top w:val="none" w:sz="0" w:space="0" w:color="auto"/>
        <w:left w:val="none" w:sz="0" w:space="0" w:color="auto"/>
        <w:bottom w:val="none" w:sz="0" w:space="0" w:color="auto"/>
        <w:right w:val="none" w:sz="0" w:space="0" w:color="auto"/>
      </w:divBdr>
    </w:div>
    <w:div w:id="1549101080">
      <w:bodyDiv w:val="1"/>
      <w:marLeft w:val="0"/>
      <w:marRight w:val="0"/>
      <w:marTop w:val="0"/>
      <w:marBottom w:val="0"/>
      <w:divBdr>
        <w:top w:val="none" w:sz="0" w:space="0" w:color="auto"/>
        <w:left w:val="none" w:sz="0" w:space="0" w:color="auto"/>
        <w:bottom w:val="none" w:sz="0" w:space="0" w:color="auto"/>
        <w:right w:val="none" w:sz="0" w:space="0" w:color="auto"/>
      </w:divBdr>
      <w:divsChild>
        <w:div w:id="1923369349">
          <w:marLeft w:val="0"/>
          <w:marRight w:val="0"/>
          <w:marTop w:val="75"/>
          <w:marBottom w:val="75"/>
          <w:divBdr>
            <w:top w:val="none" w:sz="0" w:space="0" w:color="auto"/>
            <w:left w:val="none" w:sz="0" w:space="0" w:color="auto"/>
            <w:bottom w:val="none" w:sz="0" w:space="0" w:color="auto"/>
            <w:right w:val="none" w:sz="0" w:space="0" w:color="auto"/>
          </w:divBdr>
          <w:divsChild>
            <w:div w:id="1771048290">
              <w:marLeft w:val="0"/>
              <w:marRight w:val="0"/>
              <w:marTop w:val="0"/>
              <w:marBottom w:val="0"/>
              <w:divBdr>
                <w:top w:val="none" w:sz="0" w:space="0" w:color="auto"/>
                <w:left w:val="none" w:sz="0" w:space="0" w:color="auto"/>
                <w:bottom w:val="none" w:sz="0" w:space="0" w:color="auto"/>
                <w:right w:val="none" w:sz="0" w:space="0" w:color="auto"/>
              </w:divBdr>
            </w:div>
          </w:divsChild>
        </w:div>
        <w:div w:id="118645928">
          <w:marLeft w:val="0"/>
          <w:marRight w:val="0"/>
          <w:marTop w:val="75"/>
          <w:marBottom w:val="75"/>
          <w:divBdr>
            <w:top w:val="none" w:sz="0" w:space="0" w:color="auto"/>
            <w:left w:val="none" w:sz="0" w:space="0" w:color="auto"/>
            <w:bottom w:val="none" w:sz="0" w:space="0" w:color="auto"/>
            <w:right w:val="none" w:sz="0" w:space="0" w:color="auto"/>
          </w:divBdr>
          <w:divsChild>
            <w:div w:id="239608794">
              <w:marLeft w:val="0"/>
              <w:marRight w:val="0"/>
              <w:marTop w:val="0"/>
              <w:marBottom w:val="0"/>
              <w:divBdr>
                <w:top w:val="none" w:sz="0" w:space="0" w:color="auto"/>
                <w:left w:val="none" w:sz="0" w:space="0" w:color="auto"/>
                <w:bottom w:val="none" w:sz="0" w:space="0" w:color="auto"/>
                <w:right w:val="none" w:sz="0" w:space="0" w:color="auto"/>
              </w:divBdr>
            </w:div>
          </w:divsChild>
        </w:div>
        <w:div w:id="563107475">
          <w:marLeft w:val="0"/>
          <w:marRight w:val="0"/>
          <w:marTop w:val="150"/>
          <w:marBottom w:val="150"/>
          <w:divBdr>
            <w:top w:val="none" w:sz="0" w:space="0" w:color="auto"/>
            <w:left w:val="none" w:sz="0" w:space="0" w:color="auto"/>
            <w:bottom w:val="none" w:sz="0" w:space="0" w:color="auto"/>
            <w:right w:val="none" w:sz="0" w:space="0" w:color="auto"/>
          </w:divBdr>
          <w:divsChild>
            <w:div w:id="797142985">
              <w:marLeft w:val="0"/>
              <w:marRight w:val="0"/>
              <w:marTop w:val="0"/>
              <w:marBottom w:val="0"/>
              <w:divBdr>
                <w:top w:val="none" w:sz="0" w:space="0" w:color="auto"/>
                <w:left w:val="none" w:sz="0" w:space="0" w:color="auto"/>
                <w:bottom w:val="none" w:sz="0" w:space="0" w:color="auto"/>
                <w:right w:val="none" w:sz="0" w:space="0" w:color="auto"/>
              </w:divBdr>
              <w:divsChild>
                <w:div w:id="1398936712">
                  <w:marLeft w:val="0"/>
                  <w:marRight w:val="0"/>
                  <w:marTop w:val="0"/>
                  <w:marBottom w:val="0"/>
                  <w:divBdr>
                    <w:top w:val="none" w:sz="0" w:space="0" w:color="auto"/>
                    <w:left w:val="none" w:sz="0" w:space="0" w:color="auto"/>
                    <w:bottom w:val="none" w:sz="0" w:space="0" w:color="auto"/>
                    <w:right w:val="none" w:sz="0" w:space="0" w:color="auto"/>
                  </w:divBdr>
                  <w:divsChild>
                    <w:div w:id="755369325">
                      <w:marLeft w:val="0"/>
                      <w:marRight w:val="0"/>
                      <w:marTop w:val="0"/>
                      <w:marBottom w:val="0"/>
                      <w:divBdr>
                        <w:top w:val="none" w:sz="0" w:space="0" w:color="auto"/>
                        <w:left w:val="none" w:sz="0" w:space="0" w:color="auto"/>
                        <w:bottom w:val="none" w:sz="0" w:space="0" w:color="auto"/>
                        <w:right w:val="none" w:sz="0" w:space="0" w:color="auto"/>
                      </w:divBdr>
                    </w:div>
                    <w:div w:id="1119225513">
                      <w:marLeft w:val="0"/>
                      <w:marRight w:val="0"/>
                      <w:marTop w:val="150"/>
                      <w:marBottom w:val="0"/>
                      <w:divBdr>
                        <w:top w:val="none" w:sz="0" w:space="0" w:color="auto"/>
                        <w:left w:val="none" w:sz="0" w:space="0" w:color="auto"/>
                        <w:bottom w:val="none" w:sz="0" w:space="0" w:color="auto"/>
                        <w:right w:val="none" w:sz="0" w:space="0" w:color="auto"/>
                      </w:divBdr>
                    </w:div>
                    <w:div w:id="4356395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64757046">
      <w:bodyDiv w:val="1"/>
      <w:marLeft w:val="0"/>
      <w:marRight w:val="0"/>
      <w:marTop w:val="0"/>
      <w:marBottom w:val="0"/>
      <w:divBdr>
        <w:top w:val="none" w:sz="0" w:space="0" w:color="auto"/>
        <w:left w:val="none" w:sz="0" w:space="0" w:color="auto"/>
        <w:bottom w:val="none" w:sz="0" w:space="0" w:color="auto"/>
        <w:right w:val="none" w:sz="0" w:space="0" w:color="auto"/>
      </w:divBdr>
    </w:div>
    <w:div w:id="1609115499">
      <w:bodyDiv w:val="1"/>
      <w:marLeft w:val="0"/>
      <w:marRight w:val="0"/>
      <w:marTop w:val="0"/>
      <w:marBottom w:val="0"/>
      <w:divBdr>
        <w:top w:val="none" w:sz="0" w:space="0" w:color="auto"/>
        <w:left w:val="none" w:sz="0" w:space="0" w:color="auto"/>
        <w:bottom w:val="none" w:sz="0" w:space="0" w:color="auto"/>
        <w:right w:val="none" w:sz="0" w:space="0" w:color="auto"/>
      </w:divBdr>
    </w:div>
    <w:div w:id="1670983913">
      <w:bodyDiv w:val="1"/>
      <w:marLeft w:val="0"/>
      <w:marRight w:val="0"/>
      <w:marTop w:val="0"/>
      <w:marBottom w:val="0"/>
      <w:divBdr>
        <w:top w:val="none" w:sz="0" w:space="0" w:color="auto"/>
        <w:left w:val="none" w:sz="0" w:space="0" w:color="auto"/>
        <w:bottom w:val="none" w:sz="0" w:space="0" w:color="auto"/>
        <w:right w:val="none" w:sz="0" w:space="0" w:color="auto"/>
      </w:divBdr>
    </w:div>
    <w:div w:id="1716196218">
      <w:bodyDiv w:val="1"/>
      <w:marLeft w:val="0"/>
      <w:marRight w:val="0"/>
      <w:marTop w:val="0"/>
      <w:marBottom w:val="0"/>
      <w:divBdr>
        <w:top w:val="none" w:sz="0" w:space="0" w:color="auto"/>
        <w:left w:val="none" w:sz="0" w:space="0" w:color="auto"/>
        <w:bottom w:val="none" w:sz="0" w:space="0" w:color="auto"/>
        <w:right w:val="none" w:sz="0" w:space="0" w:color="auto"/>
      </w:divBdr>
    </w:div>
    <w:div w:id="1722707446">
      <w:bodyDiv w:val="1"/>
      <w:marLeft w:val="0"/>
      <w:marRight w:val="0"/>
      <w:marTop w:val="0"/>
      <w:marBottom w:val="0"/>
      <w:divBdr>
        <w:top w:val="none" w:sz="0" w:space="0" w:color="auto"/>
        <w:left w:val="none" w:sz="0" w:space="0" w:color="auto"/>
        <w:bottom w:val="none" w:sz="0" w:space="0" w:color="auto"/>
        <w:right w:val="none" w:sz="0" w:space="0" w:color="auto"/>
      </w:divBdr>
    </w:div>
    <w:div w:id="1768190035">
      <w:bodyDiv w:val="1"/>
      <w:marLeft w:val="0"/>
      <w:marRight w:val="0"/>
      <w:marTop w:val="0"/>
      <w:marBottom w:val="0"/>
      <w:divBdr>
        <w:top w:val="none" w:sz="0" w:space="0" w:color="auto"/>
        <w:left w:val="none" w:sz="0" w:space="0" w:color="auto"/>
        <w:bottom w:val="none" w:sz="0" w:space="0" w:color="auto"/>
        <w:right w:val="none" w:sz="0" w:space="0" w:color="auto"/>
      </w:divBdr>
      <w:divsChild>
        <w:div w:id="1658414316">
          <w:marLeft w:val="0"/>
          <w:marRight w:val="0"/>
          <w:marTop w:val="0"/>
          <w:marBottom w:val="0"/>
          <w:divBdr>
            <w:top w:val="none" w:sz="0" w:space="0" w:color="auto"/>
            <w:left w:val="none" w:sz="0" w:space="0" w:color="auto"/>
            <w:bottom w:val="none" w:sz="0" w:space="0" w:color="auto"/>
            <w:right w:val="none" w:sz="0" w:space="0" w:color="auto"/>
          </w:divBdr>
          <w:divsChild>
            <w:div w:id="1412432245">
              <w:marLeft w:val="0"/>
              <w:marRight w:val="0"/>
              <w:marTop w:val="0"/>
              <w:marBottom w:val="0"/>
              <w:divBdr>
                <w:top w:val="none" w:sz="0" w:space="0" w:color="auto"/>
                <w:left w:val="none" w:sz="0" w:space="0" w:color="auto"/>
                <w:bottom w:val="none" w:sz="0" w:space="0" w:color="auto"/>
                <w:right w:val="none" w:sz="0" w:space="0" w:color="auto"/>
              </w:divBdr>
              <w:divsChild>
                <w:div w:id="799303983">
                  <w:marLeft w:val="0"/>
                  <w:marRight w:val="0"/>
                  <w:marTop w:val="0"/>
                  <w:marBottom w:val="0"/>
                  <w:divBdr>
                    <w:top w:val="none" w:sz="0" w:space="0" w:color="auto"/>
                    <w:left w:val="none" w:sz="0" w:space="0" w:color="auto"/>
                    <w:bottom w:val="none" w:sz="0" w:space="0" w:color="auto"/>
                    <w:right w:val="none" w:sz="0" w:space="0" w:color="auto"/>
                  </w:divBdr>
                  <w:divsChild>
                    <w:div w:id="355429832">
                      <w:marLeft w:val="0"/>
                      <w:marRight w:val="0"/>
                      <w:marTop w:val="0"/>
                      <w:marBottom w:val="0"/>
                      <w:divBdr>
                        <w:top w:val="none" w:sz="0" w:space="0" w:color="auto"/>
                        <w:left w:val="none" w:sz="0" w:space="0" w:color="auto"/>
                        <w:bottom w:val="none" w:sz="0" w:space="0" w:color="auto"/>
                        <w:right w:val="none" w:sz="0" w:space="0" w:color="auto"/>
                      </w:divBdr>
                      <w:divsChild>
                        <w:div w:id="36585927">
                          <w:marLeft w:val="0"/>
                          <w:marRight w:val="0"/>
                          <w:marTop w:val="0"/>
                          <w:marBottom w:val="0"/>
                          <w:divBdr>
                            <w:top w:val="none" w:sz="0" w:space="0" w:color="auto"/>
                            <w:left w:val="none" w:sz="0" w:space="0" w:color="auto"/>
                            <w:bottom w:val="none" w:sz="0" w:space="0" w:color="auto"/>
                            <w:right w:val="none" w:sz="0" w:space="0" w:color="auto"/>
                          </w:divBdr>
                          <w:divsChild>
                            <w:div w:id="2114980177">
                              <w:marLeft w:val="0"/>
                              <w:marRight w:val="0"/>
                              <w:marTop w:val="0"/>
                              <w:marBottom w:val="0"/>
                              <w:divBdr>
                                <w:top w:val="none" w:sz="0" w:space="0" w:color="auto"/>
                                <w:left w:val="none" w:sz="0" w:space="0" w:color="auto"/>
                                <w:bottom w:val="none" w:sz="0" w:space="0" w:color="auto"/>
                                <w:right w:val="none" w:sz="0" w:space="0" w:color="auto"/>
                              </w:divBdr>
                              <w:divsChild>
                                <w:div w:id="1396244840">
                                  <w:marLeft w:val="0"/>
                                  <w:marRight w:val="0"/>
                                  <w:marTop w:val="0"/>
                                  <w:marBottom w:val="0"/>
                                  <w:divBdr>
                                    <w:top w:val="none" w:sz="0" w:space="0" w:color="auto"/>
                                    <w:left w:val="none" w:sz="0" w:space="0" w:color="auto"/>
                                    <w:bottom w:val="none" w:sz="0" w:space="0" w:color="auto"/>
                                    <w:right w:val="none" w:sz="0" w:space="0" w:color="auto"/>
                                  </w:divBdr>
                                  <w:divsChild>
                                    <w:div w:id="11889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199916">
      <w:bodyDiv w:val="1"/>
      <w:marLeft w:val="0"/>
      <w:marRight w:val="0"/>
      <w:marTop w:val="0"/>
      <w:marBottom w:val="0"/>
      <w:divBdr>
        <w:top w:val="none" w:sz="0" w:space="0" w:color="auto"/>
        <w:left w:val="none" w:sz="0" w:space="0" w:color="auto"/>
        <w:bottom w:val="none" w:sz="0" w:space="0" w:color="auto"/>
        <w:right w:val="none" w:sz="0" w:space="0" w:color="auto"/>
      </w:divBdr>
    </w:div>
    <w:div w:id="1794859605">
      <w:bodyDiv w:val="1"/>
      <w:marLeft w:val="0"/>
      <w:marRight w:val="0"/>
      <w:marTop w:val="0"/>
      <w:marBottom w:val="0"/>
      <w:divBdr>
        <w:top w:val="none" w:sz="0" w:space="0" w:color="auto"/>
        <w:left w:val="none" w:sz="0" w:space="0" w:color="auto"/>
        <w:bottom w:val="none" w:sz="0" w:space="0" w:color="auto"/>
        <w:right w:val="none" w:sz="0" w:space="0" w:color="auto"/>
      </w:divBdr>
    </w:div>
    <w:div w:id="1820491518">
      <w:bodyDiv w:val="1"/>
      <w:marLeft w:val="0"/>
      <w:marRight w:val="0"/>
      <w:marTop w:val="0"/>
      <w:marBottom w:val="0"/>
      <w:divBdr>
        <w:top w:val="none" w:sz="0" w:space="0" w:color="auto"/>
        <w:left w:val="none" w:sz="0" w:space="0" w:color="auto"/>
        <w:bottom w:val="none" w:sz="0" w:space="0" w:color="auto"/>
        <w:right w:val="none" w:sz="0" w:space="0" w:color="auto"/>
      </w:divBdr>
    </w:div>
    <w:div w:id="1835754610">
      <w:bodyDiv w:val="1"/>
      <w:marLeft w:val="0"/>
      <w:marRight w:val="0"/>
      <w:marTop w:val="0"/>
      <w:marBottom w:val="0"/>
      <w:divBdr>
        <w:top w:val="none" w:sz="0" w:space="0" w:color="auto"/>
        <w:left w:val="none" w:sz="0" w:space="0" w:color="auto"/>
        <w:bottom w:val="none" w:sz="0" w:space="0" w:color="auto"/>
        <w:right w:val="none" w:sz="0" w:space="0" w:color="auto"/>
      </w:divBdr>
      <w:divsChild>
        <w:div w:id="313031652">
          <w:marLeft w:val="-225"/>
          <w:marRight w:val="-225"/>
          <w:marTop w:val="0"/>
          <w:marBottom w:val="0"/>
          <w:divBdr>
            <w:top w:val="none" w:sz="0" w:space="0" w:color="auto"/>
            <w:left w:val="none" w:sz="0" w:space="0" w:color="auto"/>
            <w:bottom w:val="none" w:sz="0" w:space="0" w:color="auto"/>
            <w:right w:val="none" w:sz="0" w:space="0" w:color="auto"/>
          </w:divBdr>
          <w:divsChild>
            <w:div w:id="1443918773">
              <w:marLeft w:val="0"/>
              <w:marRight w:val="0"/>
              <w:marTop w:val="0"/>
              <w:marBottom w:val="0"/>
              <w:divBdr>
                <w:top w:val="none" w:sz="0" w:space="0" w:color="auto"/>
                <w:left w:val="none" w:sz="0" w:space="0" w:color="auto"/>
                <w:bottom w:val="none" w:sz="0" w:space="0" w:color="auto"/>
                <w:right w:val="none" w:sz="0" w:space="0" w:color="auto"/>
              </w:divBdr>
            </w:div>
          </w:divsChild>
        </w:div>
        <w:div w:id="1933931873">
          <w:marLeft w:val="-225"/>
          <w:marRight w:val="-225"/>
          <w:marTop w:val="0"/>
          <w:marBottom w:val="0"/>
          <w:divBdr>
            <w:top w:val="none" w:sz="0" w:space="0" w:color="auto"/>
            <w:left w:val="none" w:sz="0" w:space="0" w:color="auto"/>
            <w:bottom w:val="none" w:sz="0" w:space="0" w:color="auto"/>
            <w:right w:val="none" w:sz="0" w:space="0" w:color="auto"/>
          </w:divBdr>
          <w:divsChild>
            <w:div w:id="401370869">
              <w:marLeft w:val="0"/>
              <w:marRight w:val="0"/>
              <w:marTop w:val="0"/>
              <w:marBottom w:val="0"/>
              <w:divBdr>
                <w:top w:val="none" w:sz="0" w:space="0" w:color="auto"/>
                <w:left w:val="none" w:sz="0" w:space="0" w:color="auto"/>
                <w:bottom w:val="none" w:sz="0" w:space="0" w:color="auto"/>
                <w:right w:val="none" w:sz="0" w:space="0" w:color="auto"/>
              </w:divBdr>
            </w:div>
            <w:div w:id="1280913347">
              <w:marLeft w:val="0"/>
              <w:marRight w:val="0"/>
              <w:marTop w:val="0"/>
              <w:marBottom w:val="0"/>
              <w:divBdr>
                <w:top w:val="none" w:sz="0" w:space="0" w:color="auto"/>
                <w:left w:val="none" w:sz="0" w:space="0" w:color="auto"/>
                <w:bottom w:val="none" w:sz="0" w:space="0" w:color="auto"/>
                <w:right w:val="none" w:sz="0" w:space="0" w:color="auto"/>
              </w:divBdr>
            </w:div>
          </w:divsChild>
        </w:div>
        <w:div w:id="1895196955">
          <w:marLeft w:val="-225"/>
          <w:marRight w:val="-225"/>
          <w:marTop w:val="0"/>
          <w:marBottom w:val="0"/>
          <w:divBdr>
            <w:top w:val="none" w:sz="0" w:space="0" w:color="auto"/>
            <w:left w:val="none" w:sz="0" w:space="0" w:color="auto"/>
            <w:bottom w:val="none" w:sz="0" w:space="0" w:color="auto"/>
            <w:right w:val="none" w:sz="0" w:space="0" w:color="auto"/>
          </w:divBdr>
          <w:divsChild>
            <w:div w:id="1170947339">
              <w:marLeft w:val="0"/>
              <w:marRight w:val="0"/>
              <w:marTop w:val="0"/>
              <w:marBottom w:val="0"/>
              <w:divBdr>
                <w:top w:val="none" w:sz="0" w:space="0" w:color="auto"/>
                <w:left w:val="none" w:sz="0" w:space="0" w:color="auto"/>
                <w:bottom w:val="none" w:sz="0" w:space="0" w:color="auto"/>
                <w:right w:val="none" w:sz="0" w:space="0" w:color="auto"/>
              </w:divBdr>
            </w:div>
          </w:divsChild>
        </w:div>
        <w:div w:id="159741546">
          <w:marLeft w:val="-225"/>
          <w:marRight w:val="-225"/>
          <w:marTop w:val="0"/>
          <w:marBottom w:val="0"/>
          <w:divBdr>
            <w:top w:val="none" w:sz="0" w:space="0" w:color="auto"/>
            <w:left w:val="none" w:sz="0" w:space="0" w:color="auto"/>
            <w:bottom w:val="none" w:sz="0" w:space="0" w:color="auto"/>
            <w:right w:val="none" w:sz="0" w:space="0" w:color="auto"/>
          </w:divBdr>
          <w:divsChild>
            <w:div w:id="1314993278">
              <w:marLeft w:val="0"/>
              <w:marRight w:val="0"/>
              <w:marTop w:val="0"/>
              <w:marBottom w:val="0"/>
              <w:divBdr>
                <w:top w:val="none" w:sz="0" w:space="0" w:color="auto"/>
                <w:left w:val="none" w:sz="0" w:space="0" w:color="auto"/>
                <w:bottom w:val="none" w:sz="0" w:space="0" w:color="auto"/>
                <w:right w:val="none" w:sz="0" w:space="0" w:color="auto"/>
              </w:divBdr>
            </w:div>
            <w:div w:id="14488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9641">
      <w:bodyDiv w:val="1"/>
      <w:marLeft w:val="0"/>
      <w:marRight w:val="0"/>
      <w:marTop w:val="0"/>
      <w:marBottom w:val="0"/>
      <w:divBdr>
        <w:top w:val="none" w:sz="0" w:space="0" w:color="auto"/>
        <w:left w:val="none" w:sz="0" w:space="0" w:color="auto"/>
        <w:bottom w:val="none" w:sz="0" w:space="0" w:color="auto"/>
        <w:right w:val="none" w:sz="0" w:space="0" w:color="auto"/>
      </w:divBdr>
    </w:div>
    <w:div w:id="1919319732">
      <w:bodyDiv w:val="1"/>
      <w:marLeft w:val="0"/>
      <w:marRight w:val="0"/>
      <w:marTop w:val="0"/>
      <w:marBottom w:val="0"/>
      <w:divBdr>
        <w:top w:val="none" w:sz="0" w:space="0" w:color="auto"/>
        <w:left w:val="none" w:sz="0" w:space="0" w:color="auto"/>
        <w:bottom w:val="none" w:sz="0" w:space="0" w:color="auto"/>
        <w:right w:val="none" w:sz="0" w:space="0" w:color="auto"/>
      </w:divBdr>
    </w:div>
    <w:div w:id="1922596530">
      <w:bodyDiv w:val="1"/>
      <w:marLeft w:val="0"/>
      <w:marRight w:val="0"/>
      <w:marTop w:val="0"/>
      <w:marBottom w:val="0"/>
      <w:divBdr>
        <w:top w:val="none" w:sz="0" w:space="0" w:color="auto"/>
        <w:left w:val="none" w:sz="0" w:space="0" w:color="auto"/>
        <w:bottom w:val="none" w:sz="0" w:space="0" w:color="auto"/>
        <w:right w:val="none" w:sz="0" w:space="0" w:color="auto"/>
      </w:divBdr>
    </w:div>
    <w:div w:id="1946955683">
      <w:bodyDiv w:val="1"/>
      <w:marLeft w:val="0"/>
      <w:marRight w:val="0"/>
      <w:marTop w:val="0"/>
      <w:marBottom w:val="0"/>
      <w:divBdr>
        <w:top w:val="none" w:sz="0" w:space="0" w:color="auto"/>
        <w:left w:val="none" w:sz="0" w:space="0" w:color="auto"/>
        <w:bottom w:val="none" w:sz="0" w:space="0" w:color="auto"/>
        <w:right w:val="none" w:sz="0" w:space="0" w:color="auto"/>
      </w:divBdr>
    </w:div>
    <w:div w:id="1983461199">
      <w:bodyDiv w:val="1"/>
      <w:marLeft w:val="0"/>
      <w:marRight w:val="0"/>
      <w:marTop w:val="0"/>
      <w:marBottom w:val="0"/>
      <w:divBdr>
        <w:top w:val="none" w:sz="0" w:space="0" w:color="auto"/>
        <w:left w:val="none" w:sz="0" w:space="0" w:color="auto"/>
        <w:bottom w:val="none" w:sz="0" w:space="0" w:color="auto"/>
        <w:right w:val="none" w:sz="0" w:space="0" w:color="auto"/>
      </w:divBdr>
    </w:div>
    <w:div w:id="2039427634">
      <w:bodyDiv w:val="1"/>
      <w:marLeft w:val="0"/>
      <w:marRight w:val="0"/>
      <w:marTop w:val="0"/>
      <w:marBottom w:val="0"/>
      <w:divBdr>
        <w:top w:val="none" w:sz="0" w:space="0" w:color="auto"/>
        <w:left w:val="none" w:sz="0" w:space="0" w:color="auto"/>
        <w:bottom w:val="none" w:sz="0" w:space="0" w:color="auto"/>
        <w:right w:val="none" w:sz="0" w:space="0" w:color="auto"/>
      </w:divBdr>
    </w:div>
    <w:div w:id="209600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3218</Words>
  <Characters>22342</Characters>
  <Application>Microsoft Office Word</Application>
  <DocSecurity>0</DocSecurity>
  <Lines>466</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Lan</dc:creator>
  <cp:keywords/>
  <dc:description/>
  <cp:lastModifiedBy>Isa Lan</cp:lastModifiedBy>
  <cp:revision>3</cp:revision>
  <cp:lastPrinted>2025-03-23T12:38:00Z</cp:lastPrinted>
  <dcterms:created xsi:type="dcterms:W3CDTF">2026-03-02T12:24:00Z</dcterms:created>
  <dcterms:modified xsi:type="dcterms:W3CDTF">2026-03-03T11:12:00Z</dcterms:modified>
</cp:coreProperties>
</file>