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Tutorial: </w:t>
      </w:r>
      <w:hyperlink r:id="rId6">
        <w:r w:rsidDel="00000000" w:rsidR="00000000" w:rsidRPr="00000000">
          <w:rPr>
            <w:color w:val="1155cc"/>
            <w:u w:val="single"/>
            <w:rtl w:val="0"/>
          </w:rPr>
          <w:t xml:space="preserve">http://surfer.nmr.mgh.harvard.edu/fswiki/FsFastTutorial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Walkthrough: </w:t>
      </w:r>
      <w:hyperlink r:id="rId7">
        <w:r w:rsidDel="00000000" w:rsidR="00000000" w:rsidRPr="00000000">
          <w:rPr>
            <w:color w:val="1155cc"/>
            <w:u w:val="single"/>
            <w:rtl w:val="0"/>
          </w:rPr>
          <w:t xml:space="preserve">http://surfer.nmr.mgh.harvard.edu/fswiki/FsFastFunctionalConnectivityWalkthrough</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Source the freesurfer environment:</w:t>
      </w:r>
    </w:p>
    <w:p w:rsidR="00000000" w:rsidDel="00000000" w:rsidP="00000000" w:rsidRDefault="00000000" w:rsidRPr="00000000">
      <w:pPr>
        <w:ind w:right="100"/>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export FREESURFER_HOME=/Applications/freesurfer</w:t>
        <w:br w:type="textWrapping"/>
        <w:t xml:space="preserve">source $FREESURFER_HOME/SetUpFreeSurfer.sh</w:t>
      </w:r>
    </w:p>
    <w:p w:rsidR="00000000" w:rsidDel="00000000" w:rsidP="00000000" w:rsidRDefault="00000000" w:rsidRPr="00000000">
      <w:pPr>
        <w:ind w:right="100"/>
        <w:contextualSpacing w:val="0"/>
        <w:rPr/>
      </w:pPr>
      <w:r w:rsidDel="00000000" w:rsidR="00000000" w:rsidRPr="00000000">
        <w:rPr>
          <w:rFonts w:ascii="Verdana" w:cs="Verdana" w:eastAsia="Verdana" w:hAnsi="Verdana"/>
          <w:sz w:val="24"/>
          <w:szCs w:val="24"/>
          <w:shd w:fill="f3f5f7" w:val="clear"/>
          <w:rtl w:val="0"/>
        </w:rPr>
        <w:t xml:space="preserve">export SUBJECTS_DIR=/Users/caramazzalab/Desktop/Jess/Subjects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Set up the output type</w:t>
      </w:r>
    </w:p>
    <w:p w:rsidR="00000000" w:rsidDel="00000000" w:rsidP="00000000" w:rsidRDefault="00000000" w:rsidRPr="00000000">
      <w:pPr>
        <w:contextualSpacing w:val="0"/>
        <w:rPr/>
      </w:pPr>
      <w:r w:rsidDel="00000000" w:rsidR="00000000" w:rsidRPr="00000000">
        <w:rPr>
          <w:rFonts w:ascii="Verdana" w:cs="Verdana" w:eastAsia="Verdana" w:hAnsi="Verdana"/>
          <w:sz w:val="24"/>
          <w:szCs w:val="24"/>
          <w:shd w:fill="f3f5f7" w:val="clear"/>
          <w:rtl w:val="0"/>
        </w:rPr>
        <w:t xml:space="preserve">export FSF_OUTPUT_FORMAT=nii.gz</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Understanding the folder hierarchy </w:t>
      </w:r>
      <w:hyperlink r:id="rId8">
        <w:r w:rsidDel="00000000" w:rsidR="00000000" w:rsidRPr="00000000">
          <w:rPr>
            <w:color w:val="1155cc"/>
            <w:u w:val="single"/>
            <w:rtl w:val="0"/>
          </w:rPr>
          <w:t xml:space="preserve">http://surfer.nmr.mgh.harvard.edu/fswiki/FsFastFunctionalConnectivityWalkthrough</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4375868"/>
                <wp:effectExtent b="0" l="0" r="0" t="0"/>
                <wp:docPr id="1" name=""/>
                <a:graphic>
                  <a:graphicData uri="http://schemas.microsoft.com/office/word/2010/wordprocessingGroup">
                    <wpg:wgp>
                      <wpg:cNvGrpSpPr/>
                      <wpg:grpSpPr>
                        <a:xfrm>
                          <a:off x="152400" y="152400"/>
                          <a:ext cx="5943600" cy="4375868"/>
                          <a:chOff x="152400" y="152400"/>
                          <a:chExt cx="6553200" cy="4820827"/>
                        </a:xfrm>
                      </wpg:grpSpPr>
                      <pic:pic>
                        <pic:nvPicPr>
                          <pic:cNvPr descr="Screen Shot 2017-07-05 at 10.50.01 AM.png" id="2" name="Shape 2"/>
                          <pic:cNvPicPr preferRelativeResize="0"/>
                        </pic:nvPicPr>
                        <pic:blipFill/>
                        <pic:spPr>
                          <a:xfrm>
                            <a:off x="152400" y="152400"/>
                            <a:ext cx="6553200" cy="4820827"/>
                          </a:xfrm>
                          <a:prstGeom prst="rect">
                            <a:avLst/>
                          </a:prstGeom>
                          <a:noFill/>
                          <a:ln>
                            <a:noFill/>
                          </a:ln>
                        </pic:spPr>
                      </pic:pic>
                      <wps:wsp>
                        <wps:cNvSpPr txBox="1"/>
                        <wps:cNvPr id="3" name="Shape 3"/>
                        <wps:spPr>
                          <a:xfrm>
                            <a:off x="5467350" y="1381125"/>
                            <a:ext cx="1181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Session = subject</w:t>
                              </w:r>
                            </w:p>
                          </w:txbxContent>
                        </wps:txbx>
                        <wps:bodyPr anchorCtr="0" anchor="t" bIns="91425" lIns="91425" rIns="91425" tIns="91425"/>
                      </wps:wsp>
                      <wps:wsp>
                        <wps:cNvSpPr txBox="1"/>
                        <wps:cNvPr id="4" name="Shape 4"/>
                        <wps:spPr>
                          <a:xfrm>
                            <a:off x="4419600" y="2133600"/>
                            <a:ext cx="2228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subjectname</w:t>
                              </w:r>
                              <w:r w:rsidDel="00000000" w:rsidR="00000000" w:rsidRPr="00000000">
                                <w:rPr>
                                  <w:rFonts w:ascii="Arial" w:cs="Arial" w:eastAsia="Arial" w:hAnsi="Arial"/>
                                  <w:b w:val="0"/>
                                  <w:i w:val="0"/>
                                  <w:smallCaps w:val="0"/>
                                  <w:strike w:val="0"/>
                                  <w:color w:val="ff0000"/>
                                  <w:sz w:val="20"/>
                                  <w:vertAlign w:val="baseline"/>
                                </w:rPr>
                                <w:t xml:space="preserve"> = text file with contents = folder from anatomical processing (recon-all)</w:t>
                              </w:r>
                            </w:p>
                          </w:txbxContent>
                        </wps:txbx>
                        <wps:bodyPr anchorCtr="0" anchor="t" bIns="91425" lIns="91425" rIns="91425" tIns="91425"/>
                      </wps:wsp>
                      <wps:wsp>
                        <wps:cNvSpPr/>
                        <wps:cNvPr id="5" name="Shape 5"/>
                        <wps:spPr>
                          <a:xfrm>
                            <a:off x="333375" y="1171575"/>
                            <a:ext cx="2962200" cy="3743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333375" y="876375"/>
                            <a:ext cx="2571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Subject Directory created with dcmunpack</w:t>
                              </w:r>
                            </w:p>
                          </w:txbxContent>
                        </wps:txbx>
                        <wps:bodyPr anchorCtr="0" anchor="t" bIns="91425" lIns="91425" rIns="91425" tIns="91425"/>
                      </wps:wsp>
                      <wps:wsp>
                        <wps:cNvSpPr txBox="1"/>
                        <wps:cNvPr id="7" name="Shape 7"/>
                        <wps:spPr>
                          <a:xfrm>
                            <a:off x="4810125" y="542925"/>
                            <a:ext cx="1838400" cy="62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Manually add subjectname and paradigm file</w:t>
                              </w:r>
                            </w:p>
                          </w:txbxContent>
                        </wps:txbx>
                        <wps:bodyPr anchorCtr="0" anchor="t" bIns="91425" lIns="91425" rIns="91425" tIns="91425"/>
                      </wps:wsp>
                    </wpg:wgp>
                  </a:graphicData>
                </a:graphic>
              </wp:inline>
            </w:drawing>
          </mc:Choice>
          <mc:Fallback>
            <w:drawing>
              <wp:inline distB="114300" distT="114300" distL="114300" distR="114300">
                <wp:extent cx="5943600" cy="4375868"/>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4375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Setting up subject folder for RAW_rest data</w:t>
      </w:r>
    </w:p>
    <w:p w:rsidR="00000000" w:rsidDel="00000000" w:rsidP="00000000" w:rsidRDefault="00000000" w:rsidRPr="00000000">
      <w:pPr>
        <w:contextualSpacing w:val="0"/>
        <w:rPr/>
      </w:pPr>
      <w:r w:rsidDel="00000000" w:rsidR="00000000" w:rsidRPr="00000000">
        <w:rPr>
          <w:rtl w:val="0"/>
        </w:rPr>
        <w:t xml:space="preserve">Initially</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0"/>
      <w:r w:rsidDel="00000000" w:rsidR="00000000" w:rsidRPr="00000000">
        <w:rPr>
          <w:rtl w:val="0"/>
        </w:rPr>
        <w:t xml:space="preserve">V1_REST_STUDY</w:t>
      </w:r>
      <w:commentRangeEnd w:id="0"/>
      <w:r w:rsidDel="00000000" w:rsidR="00000000" w:rsidRPr="00000000">
        <w:commentReference w:id="0"/>
      </w:r>
      <w:r w:rsidDel="00000000" w:rsidR="00000000" w:rsidRPr="00000000">
        <w:rPr>
          <w:rtl w:val="0"/>
        </w:rPr>
        <w:t xml:space="preserve">/</w:t>
      </w:r>
      <w:commentRangeStart w:id="1"/>
      <w:r w:rsidDel="00000000" w:rsidR="00000000" w:rsidRPr="00000000">
        <w:rPr>
          <w:rtl w:val="0"/>
        </w:rPr>
        <w:t xml:space="preserve">dicomdir</w:t>
      </w:r>
      <w:commentRangeEnd w:id="1"/>
      <w:r w:rsidDel="00000000" w:rsidR="00000000" w:rsidRPr="00000000">
        <w:commentReference w:id="1"/>
      </w:r>
      <w:r w:rsidDel="00000000" w:rsidR="00000000" w:rsidRPr="00000000">
        <w:rPr>
          <w:rtl w:val="0"/>
        </w:rPr>
        <w:t xml:space="preserve">/S01/sample.dicom</w:t>
      </w:r>
    </w:p>
    <w:p w:rsidR="00000000" w:rsidDel="00000000" w:rsidP="00000000" w:rsidRDefault="00000000" w:rsidRPr="00000000">
      <w:pPr>
        <w:contextualSpacing w:val="0"/>
        <w:rPr/>
      </w:pPr>
      <w:r w:rsidDel="00000000" w:rsidR="00000000" w:rsidRPr="00000000">
        <w:rPr>
          <w:rtl w:val="0"/>
        </w:rPr>
        <w:t xml:space="preserve">Eventually:</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2"/>
      <w:r w:rsidDel="00000000" w:rsidR="00000000" w:rsidRPr="00000000">
        <w:rPr>
          <w:rtl w:val="0"/>
        </w:rPr>
        <w:t xml:space="preserve">V1_REST_STUDY</w:t>
      </w:r>
      <w:commentRangeEnd w:id="2"/>
      <w:r w:rsidDel="00000000" w:rsidR="00000000" w:rsidRPr="00000000">
        <w:commentReference w:id="2"/>
      </w:r>
      <w:r w:rsidDel="00000000" w:rsidR="00000000" w:rsidRPr="00000000">
        <w:rPr>
          <w:rtl w:val="0"/>
        </w:rPr>
        <w:t xml:space="preserve">/sessionS01/rest/ …</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3"/>
      <w:r w:rsidDel="00000000" w:rsidR="00000000" w:rsidRPr="00000000">
        <w:rPr>
          <w:rtl w:val="0"/>
        </w:rPr>
        <w:t xml:space="preserve">V1_REST_STUDY</w:t>
      </w:r>
      <w:commentRangeEnd w:id="3"/>
      <w:r w:rsidDel="00000000" w:rsidR="00000000" w:rsidRPr="00000000">
        <w:commentReference w:id="3"/>
      </w:r>
      <w:r w:rsidDel="00000000" w:rsidR="00000000" w:rsidRPr="00000000">
        <w:rPr>
          <w:rtl w:val="0"/>
        </w:rPr>
        <w:t xml:space="preserve">/sessionS02/rest/ …</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4"/>
      <w:r w:rsidDel="00000000" w:rsidR="00000000" w:rsidRPr="00000000">
        <w:rPr>
          <w:rtl w:val="0"/>
        </w:rPr>
        <w:t xml:space="preserve">V1_REST_STUDY</w:t>
      </w:r>
      <w:commentRangeEnd w:id="4"/>
      <w:r w:rsidDel="00000000" w:rsidR="00000000" w:rsidRPr="00000000">
        <w:commentReference w:id="4"/>
      </w:r>
      <w:r w:rsidDel="00000000" w:rsidR="00000000" w:rsidRPr="00000000">
        <w:rPr>
          <w:rtl w:val="0"/>
        </w:rPr>
        <w:t xml:space="preserve">/sessionS03/rest/ …</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5"/>
      <w:r w:rsidDel="00000000" w:rsidR="00000000" w:rsidRPr="00000000">
        <w:rPr>
          <w:rtl w:val="0"/>
        </w:rPr>
        <w:t xml:space="preserve">V1_REST_STUDY</w:t>
      </w:r>
      <w:commentRangeEnd w:id="5"/>
      <w:r w:rsidDel="00000000" w:rsidR="00000000" w:rsidRPr="00000000">
        <w:commentReference w:id="5"/>
      </w:r>
      <w:r w:rsidDel="00000000" w:rsidR="00000000" w:rsidRPr="00000000">
        <w:rPr>
          <w:rtl w:val="0"/>
        </w:rPr>
        <w:t xml:space="preserve">/sessionS04_1/rest/ …</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6"/>
      <w:r w:rsidDel="00000000" w:rsidR="00000000" w:rsidRPr="00000000">
        <w:rPr>
          <w:rtl w:val="0"/>
        </w:rPr>
        <w:t xml:space="preserve">V1_REST_STUDY</w:t>
      </w:r>
      <w:commentRangeEnd w:id="6"/>
      <w:r w:rsidDel="00000000" w:rsidR="00000000" w:rsidRPr="00000000">
        <w:commentReference w:id="6"/>
      </w:r>
      <w:r w:rsidDel="00000000" w:rsidR="00000000" w:rsidRPr="00000000">
        <w:rPr>
          <w:rtl w:val="0"/>
        </w:rPr>
        <w:t xml:space="preserve">/sessionS04_2/rest/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7"/>
      <w:r w:rsidDel="00000000" w:rsidR="00000000" w:rsidRPr="00000000">
        <w:rPr>
          <w:rtl w:val="0"/>
        </w:rPr>
        <w:t xml:space="preserve">V1_REST_STUDY</w:t>
      </w:r>
      <w:commentRangeEnd w:id="7"/>
      <w:r w:rsidDel="00000000" w:rsidR="00000000" w:rsidRPr="00000000">
        <w:commentReference w:id="7"/>
      </w:r>
      <w:r w:rsidDel="00000000" w:rsidR="00000000" w:rsidRPr="00000000">
        <w:rPr>
          <w:rtl w:val="0"/>
        </w:rPr>
        <w:t xml:space="preserve">/sessionB01/rest/ …</w:t>
      </w:r>
    </w:p>
    <w:p w:rsidR="00000000" w:rsidDel="00000000" w:rsidP="00000000" w:rsidRDefault="00000000" w:rsidRPr="00000000">
      <w:pPr>
        <w:contextualSpacing w:val="0"/>
        <w:rPr/>
      </w:pPr>
      <w:r w:rsidDel="00000000" w:rsidR="00000000" w:rsidRPr="00000000">
        <w:rPr>
          <w:rtl w:val="0"/>
        </w:rPr>
        <w:t xml:space="preserve">/Users/caramazzalab/Desktop/Jess/</w:t>
      </w:r>
      <w:commentRangeStart w:id="8"/>
      <w:r w:rsidDel="00000000" w:rsidR="00000000" w:rsidRPr="00000000">
        <w:rPr>
          <w:rtl w:val="0"/>
        </w:rPr>
        <w:t xml:space="preserve">V1_REST_STUDY</w:t>
      </w:r>
      <w:commentRangeEnd w:id="8"/>
      <w:r w:rsidDel="00000000" w:rsidR="00000000" w:rsidRPr="00000000">
        <w:commentReference w:id="8"/>
      </w:r>
      <w:r w:rsidDel="00000000" w:rsidR="00000000" w:rsidRPr="00000000">
        <w:rPr>
          <w:rtl w:val="0"/>
        </w:rPr>
        <w:t xml:space="preserve">/sessionB02/rest/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Setting up the folder hierarchy</w:t>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Sample Code</w:t>
      </w:r>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dcmunpack -src </w:t>
      </w:r>
      <w:commentRangeStart w:id="9"/>
      <w:r w:rsidDel="00000000" w:rsidR="00000000" w:rsidRPr="00000000">
        <w:rPr>
          <w:sz w:val="24"/>
          <w:szCs w:val="24"/>
          <w:highlight w:val="white"/>
          <w:rtl w:val="0"/>
        </w:rPr>
        <w:t xml:space="preserve">dicomdir</w:t>
      </w:r>
      <w:commentRangeEnd w:id="9"/>
      <w:r w:rsidDel="00000000" w:rsidR="00000000" w:rsidRPr="00000000">
        <w:commentReference w:id="9"/>
      </w:r>
      <w:r w:rsidDel="00000000" w:rsidR="00000000" w:rsidRPr="00000000">
        <w:rPr>
          <w:sz w:val="24"/>
          <w:szCs w:val="24"/>
          <w:highlight w:val="white"/>
          <w:rtl w:val="0"/>
        </w:rPr>
        <w:t xml:space="preserve"> -targ </w:t>
      </w:r>
      <w:commentRangeStart w:id="10"/>
      <w:r w:rsidDel="00000000" w:rsidR="00000000" w:rsidRPr="00000000">
        <w:rPr>
          <w:sz w:val="24"/>
          <w:szCs w:val="24"/>
          <w:highlight w:val="white"/>
          <w:rtl w:val="0"/>
        </w:rPr>
        <w:t xml:space="preserve">sessionid</w:t>
      </w:r>
      <w:commentRangeEnd w:id="10"/>
      <w:r w:rsidDel="00000000" w:rsidR="00000000" w:rsidRPr="00000000">
        <w:commentReference w:id="10"/>
      </w:r>
      <w:r w:rsidDel="00000000" w:rsidR="00000000" w:rsidRPr="00000000">
        <w:rPr>
          <w:sz w:val="24"/>
          <w:szCs w:val="24"/>
          <w:highlight w:val="white"/>
          <w:rtl w:val="0"/>
        </w:rPr>
        <w:t xml:space="preserve"> -fsfast -run 3 bold nii.gz f.nii.gz -run 4 bold nii.gz f.nii.gz</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For you</w:t>
      </w:r>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cd </w:t>
      </w:r>
      <w:r w:rsidDel="00000000" w:rsidR="00000000" w:rsidRPr="00000000">
        <w:rPr>
          <w:rtl w:val="0"/>
        </w:rPr>
        <w:t xml:space="preserve">/Users/caramazzalab/Desktop/Jess/V1_REST_STUDY/</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dcmunpack -src </w:t>
      </w:r>
      <w:commentRangeStart w:id="11"/>
      <w:r w:rsidDel="00000000" w:rsidR="00000000" w:rsidRPr="00000000">
        <w:rPr>
          <w:sz w:val="24"/>
          <w:szCs w:val="24"/>
          <w:highlight w:val="white"/>
          <w:rtl w:val="0"/>
        </w:rPr>
        <w:t xml:space="preserve">dicomdir</w:t>
      </w:r>
      <w:commentRangeEnd w:id="11"/>
      <w:r w:rsidDel="00000000" w:rsidR="00000000" w:rsidRPr="00000000">
        <w:commentReference w:id="11"/>
      </w:r>
      <w:r w:rsidDel="00000000" w:rsidR="00000000" w:rsidRPr="00000000">
        <w:rPr>
          <w:sz w:val="24"/>
          <w:szCs w:val="24"/>
          <w:highlight w:val="white"/>
          <w:rtl w:val="0"/>
        </w:rPr>
        <w:t xml:space="preserve">/B101 -targ </w:t>
      </w:r>
      <w:commentRangeStart w:id="12"/>
      <w:r w:rsidDel="00000000" w:rsidR="00000000" w:rsidRPr="00000000">
        <w:rPr>
          <w:sz w:val="24"/>
          <w:szCs w:val="24"/>
          <w:highlight w:val="white"/>
          <w:rtl w:val="0"/>
        </w:rPr>
        <w:t xml:space="preserve">session</w:t>
      </w:r>
      <w:commentRangeEnd w:id="12"/>
      <w:r w:rsidDel="00000000" w:rsidR="00000000" w:rsidRPr="00000000">
        <w:commentReference w:id="12"/>
      </w:r>
      <w:r w:rsidDel="00000000" w:rsidR="00000000" w:rsidRPr="00000000">
        <w:rPr>
          <w:sz w:val="24"/>
          <w:szCs w:val="24"/>
          <w:highlight w:val="white"/>
          <w:rtl w:val="0"/>
        </w:rPr>
        <w:t xml:space="preserve">B101 -fsfast -run 1 rest nii.gz f.nii.gz</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dcmunpack -src </w:t>
      </w:r>
      <w:commentRangeStart w:id="13"/>
      <w:r w:rsidDel="00000000" w:rsidR="00000000" w:rsidRPr="00000000">
        <w:rPr>
          <w:sz w:val="24"/>
          <w:szCs w:val="24"/>
          <w:highlight w:val="white"/>
          <w:rtl w:val="0"/>
        </w:rPr>
        <w:t xml:space="preserve">dicomdir</w:t>
      </w:r>
      <w:commentRangeEnd w:id="13"/>
      <w:r w:rsidDel="00000000" w:rsidR="00000000" w:rsidRPr="00000000">
        <w:commentReference w:id="13"/>
      </w:r>
      <w:r w:rsidDel="00000000" w:rsidR="00000000" w:rsidRPr="00000000">
        <w:rPr>
          <w:sz w:val="24"/>
          <w:szCs w:val="24"/>
          <w:highlight w:val="white"/>
          <w:rtl w:val="0"/>
        </w:rPr>
        <w:t xml:space="preserve">/B101 -targ </w:t>
      </w:r>
      <w:commentRangeStart w:id="14"/>
      <w:r w:rsidDel="00000000" w:rsidR="00000000" w:rsidRPr="00000000">
        <w:rPr>
          <w:sz w:val="24"/>
          <w:szCs w:val="24"/>
          <w:highlight w:val="white"/>
          <w:rtl w:val="0"/>
        </w:rPr>
        <w:t xml:space="preserve">session</w:t>
      </w:r>
      <w:commentRangeEnd w:id="14"/>
      <w:r w:rsidDel="00000000" w:rsidR="00000000" w:rsidRPr="00000000">
        <w:commentReference w:id="14"/>
      </w:r>
      <w:r w:rsidDel="00000000" w:rsidR="00000000" w:rsidRPr="00000000">
        <w:rPr>
          <w:sz w:val="24"/>
          <w:szCs w:val="24"/>
          <w:highlight w:val="white"/>
          <w:rtl w:val="0"/>
        </w:rPr>
        <w:t xml:space="preserve">B102 -fsfast -run 1 bold nii.gz f.nii.gz</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Tried:</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dcmunpack -src </w:t>
      </w:r>
      <w:commentRangeStart w:id="15"/>
      <w:r w:rsidDel="00000000" w:rsidR="00000000" w:rsidRPr="00000000">
        <w:rPr>
          <w:sz w:val="24"/>
          <w:szCs w:val="24"/>
          <w:highlight w:val="white"/>
          <w:rtl w:val="0"/>
        </w:rPr>
        <w:t xml:space="preserve">dicomdir</w:t>
      </w:r>
      <w:commentRangeEnd w:id="15"/>
      <w:r w:rsidDel="00000000" w:rsidR="00000000" w:rsidRPr="00000000">
        <w:commentReference w:id="15"/>
      </w:r>
      <w:r w:rsidDel="00000000" w:rsidR="00000000" w:rsidRPr="00000000">
        <w:rPr>
          <w:sz w:val="24"/>
          <w:szCs w:val="24"/>
          <w:highlight w:val="white"/>
          <w:rtl w:val="0"/>
        </w:rPr>
        <w:t xml:space="preserve">/B101 -targ </w:t>
      </w:r>
      <w:commentRangeStart w:id="16"/>
      <w:r w:rsidDel="00000000" w:rsidR="00000000" w:rsidRPr="00000000">
        <w:rPr>
          <w:sz w:val="24"/>
          <w:szCs w:val="24"/>
          <w:highlight w:val="white"/>
          <w:rtl w:val="0"/>
        </w:rPr>
        <w:t xml:space="preserve">session</w:t>
      </w:r>
      <w:commentRangeEnd w:id="16"/>
      <w:r w:rsidDel="00000000" w:rsidR="00000000" w:rsidRPr="00000000">
        <w:commentReference w:id="16"/>
      </w:r>
      <w:r w:rsidDel="00000000" w:rsidR="00000000" w:rsidRPr="00000000">
        <w:rPr>
          <w:sz w:val="24"/>
          <w:szCs w:val="24"/>
          <w:highlight w:val="white"/>
          <w:rtl w:val="0"/>
        </w:rPr>
        <w:t xml:space="preserve">B101 -fsfast</w:t>
      </w:r>
    </w:p>
    <w:p w:rsidR="00000000" w:rsidDel="00000000" w:rsidP="00000000" w:rsidRDefault="00000000" w:rsidRPr="00000000">
      <w:pPr>
        <w:numPr>
          <w:ilvl w:val="0"/>
          <w:numId w:val="4"/>
        </w:numPr>
        <w:ind w:left="720" w:hanging="360"/>
        <w:contextualSpacing w:val="1"/>
        <w:rPr>
          <w:sz w:val="24"/>
          <w:szCs w:val="24"/>
          <w:highlight w:val="white"/>
          <w:u w:val="none"/>
        </w:rPr>
      </w:pPr>
      <w:r w:rsidDel="00000000" w:rsidR="00000000" w:rsidRPr="00000000">
        <w:rPr>
          <w:sz w:val="24"/>
          <w:szCs w:val="24"/>
          <w:highlight w:val="white"/>
          <w:rtl w:val="0"/>
        </w:rPr>
        <w:t xml:space="preserve">Need input runs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dcmunpack -src </w:t>
      </w:r>
      <w:commentRangeStart w:id="17"/>
      <w:r w:rsidDel="00000000" w:rsidR="00000000" w:rsidRPr="00000000">
        <w:rPr>
          <w:sz w:val="24"/>
          <w:szCs w:val="24"/>
          <w:highlight w:val="white"/>
          <w:rtl w:val="0"/>
        </w:rPr>
        <w:t xml:space="preserve">dicomdir</w:t>
      </w:r>
      <w:commentRangeEnd w:id="17"/>
      <w:r w:rsidDel="00000000" w:rsidR="00000000" w:rsidRPr="00000000">
        <w:commentReference w:id="17"/>
      </w:r>
      <w:r w:rsidDel="00000000" w:rsidR="00000000" w:rsidRPr="00000000">
        <w:rPr>
          <w:sz w:val="24"/>
          <w:szCs w:val="24"/>
          <w:highlight w:val="white"/>
          <w:rtl w:val="0"/>
        </w:rPr>
        <w:t xml:space="preserve">/B101 -targ </w:t>
      </w:r>
      <w:commentRangeStart w:id="18"/>
      <w:r w:rsidDel="00000000" w:rsidR="00000000" w:rsidRPr="00000000">
        <w:rPr>
          <w:sz w:val="24"/>
          <w:szCs w:val="24"/>
          <w:highlight w:val="white"/>
          <w:rtl w:val="0"/>
        </w:rPr>
        <w:t xml:space="preserve">session</w:t>
      </w:r>
      <w:commentRangeEnd w:id="18"/>
      <w:r w:rsidDel="00000000" w:rsidR="00000000" w:rsidRPr="00000000">
        <w:commentReference w:id="18"/>
      </w:r>
      <w:r w:rsidDel="00000000" w:rsidR="00000000" w:rsidRPr="00000000">
        <w:rPr>
          <w:sz w:val="24"/>
          <w:szCs w:val="24"/>
          <w:highlight w:val="white"/>
          <w:rtl w:val="0"/>
        </w:rPr>
        <w:t xml:space="preserve">B101</w:t>
      </w:r>
    </w:p>
    <w:p w:rsidR="00000000" w:rsidDel="00000000" w:rsidP="00000000" w:rsidRDefault="00000000" w:rsidRPr="00000000">
      <w:pPr>
        <w:numPr>
          <w:ilvl w:val="0"/>
          <w:numId w:val="4"/>
        </w:numPr>
        <w:ind w:left="720" w:hanging="360"/>
        <w:contextualSpacing w:val="1"/>
        <w:rPr>
          <w:sz w:val="24"/>
          <w:szCs w:val="24"/>
          <w:highlight w:val="white"/>
        </w:rPr>
      </w:pPr>
      <w:r w:rsidDel="00000000" w:rsidR="00000000" w:rsidRPr="00000000">
        <w:rPr>
          <w:sz w:val="24"/>
          <w:szCs w:val="24"/>
          <w:highlight w:val="white"/>
          <w:rtl w:val="0"/>
        </w:rPr>
        <w:t xml:space="preserve">Need input runs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dcmunpack -src </w:t>
      </w:r>
      <w:commentRangeStart w:id="19"/>
      <w:r w:rsidDel="00000000" w:rsidR="00000000" w:rsidRPr="00000000">
        <w:rPr>
          <w:sz w:val="24"/>
          <w:szCs w:val="24"/>
          <w:highlight w:val="white"/>
          <w:rtl w:val="0"/>
        </w:rPr>
        <w:t xml:space="preserve">dicomdir</w:t>
      </w:r>
      <w:commentRangeEnd w:id="19"/>
      <w:r w:rsidDel="00000000" w:rsidR="00000000" w:rsidRPr="00000000">
        <w:commentReference w:id="19"/>
      </w:r>
      <w:r w:rsidDel="00000000" w:rsidR="00000000" w:rsidRPr="00000000">
        <w:rPr>
          <w:sz w:val="24"/>
          <w:szCs w:val="24"/>
          <w:highlight w:val="white"/>
          <w:rtl w:val="0"/>
        </w:rPr>
        <w:t xml:space="preserve">/B102</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Step 3: preprocessing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color w:val="0000ff"/>
          <w:sz w:val="24"/>
          <w:szCs w:val="24"/>
          <w:highlight w:val="white"/>
          <w:u w:val="single"/>
        </w:rPr>
      </w:pPr>
      <w:r w:rsidDel="00000000" w:rsidR="00000000" w:rsidRPr="00000000">
        <w:rPr>
          <w:sz w:val="24"/>
          <w:szCs w:val="24"/>
          <w:highlight w:val="white"/>
          <w:rtl w:val="0"/>
        </w:rPr>
        <w:t xml:space="preserve">*STEP 3: Pre-process your bold data using preproc-sess </w:t>
      </w:r>
      <w:hyperlink r:id="rId10">
        <w:r w:rsidDel="00000000" w:rsidR="00000000" w:rsidRPr="00000000">
          <w:rPr>
            <w:color w:val="0000ff"/>
            <w:sz w:val="24"/>
            <w:szCs w:val="24"/>
            <w:highlight w:val="white"/>
            <w:u w:val="single"/>
            <w:rtl w:val="0"/>
          </w:rPr>
          <w:t xml:space="preserve">preproc-sess</w:t>
        </w:r>
      </w:hyperlink>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Sample command: </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preproc-sess -s sessionid -fwhm 5 -surface fsaverage lhrh -mni305-2mm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For you:</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preproc-sess -s sessionid -surface fsaverage lhrh -mni305-2mm</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b w:val="1"/>
          <w:sz w:val="24"/>
          <w:szCs w:val="24"/>
          <w:highlight w:val="white"/>
        </w:rPr>
      </w:pPr>
      <w:r w:rsidDel="00000000" w:rsidR="00000000" w:rsidRPr="00000000">
        <w:rPr>
          <w:b w:val="1"/>
          <w:sz w:val="24"/>
          <w:szCs w:val="24"/>
          <w:highlight w:val="white"/>
          <w:rtl w:val="0"/>
        </w:rPr>
        <w:t xml:space="preserve">More according to Ella’s directions</w:t>
      </w:r>
    </w:p>
    <w:p w:rsidR="00000000" w:rsidDel="00000000" w:rsidP="00000000" w:rsidRDefault="00000000" w:rsidRPr="00000000">
      <w:pPr>
        <w:shd w:fill="ffffff" w:val="clear"/>
        <w:contextualSpacing w:val="0"/>
        <w:rPr>
          <w:sz w:val="24"/>
          <w:szCs w:val="24"/>
          <w:highlight w:val="white"/>
        </w:rPr>
      </w:pPr>
      <w:hyperlink r:id="rId11">
        <w:r w:rsidDel="00000000" w:rsidR="00000000" w:rsidRPr="00000000">
          <w:rPr>
            <w:color w:val="1155cc"/>
            <w:sz w:val="24"/>
            <w:szCs w:val="24"/>
            <w:highlight w:val="white"/>
            <w:u w:val="single"/>
            <w:rtl w:val="0"/>
          </w:rPr>
          <w:t xml:space="preserve">https://surfer.nmr.mgh.harvard.edu/fswiki/mkanalysis-sess.new</w:t>
        </w:r>
      </w:hyperlink>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mkanalysis-sess -polyfit 2 -hpf CutOffHz -mcextreg -nskip 2</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More on the pipeline</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*STEP 4: Use fcseed-config to configure the parameters you wish to pass to your connectivity analysis.</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Sample command: fcseed-config -segid 1010 -fcname L_Posteriorcingulate.dat -fsd bold -mean -cfg mean.L_Posteriorcingulate.config</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This example will use the </w:t>
      </w:r>
      <w:hyperlink r:id="rId12">
        <w:r w:rsidDel="00000000" w:rsidR="00000000" w:rsidRPr="00000000">
          <w:rPr>
            <w:color w:val="0000ff"/>
            <w:sz w:val="24"/>
            <w:szCs w:val="24"/>
            <w:highlight w:val="white"/>
            <w:u w:val="single"/>
            <w:rtl w:val="0"/>
          </w:rPr>
          <w:t xml:space="preserve">FreeSurfer</w:t>
        </w:r>
      </w:hyperlink>
      <w:r w:rsidDel="00000000" w:rsidR="00000000" w:rsidRPr="00000000">
        <w:rPr>
          <w:sz w:val="24"/>
          <w:szCs w:val="24"/>
          <w:highlight w:val="white"/>
          <w:rtl w:val="0"/>
        </w:rPr>
        <w:t xml:space="preserve"> cortical segmentation for the left posterior cingulate (segID: 1010, see $FREESURFER_HOME/FreeSurferColorLUT.txt for more) as defined for this individual in aparc+aseg.mgz. For seed regions, we recommend generating the mean signal timecourse by using "-mean". Note that this does not perform any analysis, it just creates a text file with the configuration. You can include more -segid flags to include more regions (though it will create only one seed time course). NOTE: Once a config file is created it may be used for multiple sessions.</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5"/>
        </w:numPr>
        <w:shd w:fill="ffffff" w:val="clear"/>
        <w:ind w:left="720" w:hanging="360"/>
        <w:contextualSpacing w:val="1"/>
        <w:rPr>
          <w:sz w:val="24"/>
          <w:szCs w:val="24"/>
          <w:highlight w:val="white"/>
          <w:u w:val="none"/>
        </w:rPr>
      </w:pPr>
      <w:r w:rsidDel="00000000" w:rsidR="00000000" w:rsidRPr="00000000">
        <w:rPr>
          <w:sz w:val="24"/>
          <w:szCs w:val="24"/>
          <w:highlight w:val="white"/>
          <w:rtl w:val="0"/>
        </w:rPr>
        <w:t xml:space="preserve">V1 is #400</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yellow"/>
          <w:rtl w:val="0"/>
        </w:rPr>
        <w:t xml:space="preserve">FULL DIRECTORY RESOURCE OF ALL COMMANDS</w:t>
      </w:r>
      <w:r w:rsidDel="00000000" w:rsidR="00000000" w:rsidRPr="00000000">
        <w:rPr>
          <w:sz w:val="24"/>
          <w:szCs w:val="24"/>
          <w:highlight w:val="white"/>
          <w:rtl w:val="0"/>
        </w:rPr>
        <w:t xml:space="preserve">:</w:t>
      </w:r>
    </w:p>
    <w:p w:rsidR="00000000" w:rsidDel="00000000" w:rsidP="00000000" w:rsidRDefault="00000000" w:rsidRPr="00000000">
      <w:pPr>
        <w:shd w:fill="ffffff" w:val="clear"/>
        <w:contextualSpacing w:val="0"/>
        <w:rPr>
          <w:sz w:val="24"/>
          <w:szCs w:val="24"/>
          <w:highlight w:val="white"/>
        </w:rPr>
      </w:pPr>
      <w:hyperlink r:id="rId13">
        <w:r w:rsidDel="00000000" w:rsidR="00000000" w:rsidRPr="00000000">
          <w:rPr>
            <w:color w:val="1155cc"/>
            <w:sz w:val="24"/>
            <w:szCs w:val="24"/>
            <w:highlight w:val="white"/>
            <w:u w:val="single"/>
            <w:rtl w:val="0"/>
          </w:rPr>
          <w:t xml:space="preserve">https://surfer.nmr.mgh.harvard.edu/fswiki/FsFast</w:t>
        </w:r>
      </w:hyperlink>
      <w:r w:rsidDel="00000000" w:rsidR="00000000" w:rsidRPr="00000000">
        <w:rPr>
          <w:sz w:val="24"/>
          <w:szCs w:val="24"/>
          <w:highlight w:val="white"/>
          <w:rtl w:val="0"/>
        </w:rPr>
        <w:t xml:space="preserve"> </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b w:val="1"/>
          <w:sz w:val="24"/>
          <w:szCs w:val="24"/>
          <w:highlight w:val="white"/>
        </w:rPr>
      </w:pPr>
      <w:r w:rsidDel="00000000" w:rsidR="00000000" w:rsidRPr="00000000">
        <w:rPr>
          <w:b w:val="1"/>
          <w:sz w:val="24"/>
          <w:szCs w:val="24"/>
          <w:highlight w:val="white"/>
          <w:rtl w:val="0"/>
        </w:rPr>
        <w:t xml:space="preserve">Let’s go through the entire tutorial</w:t>
      </w:r>
    </w:p>
    <w:p w:rsidR="00000000" w:rsidDel="00000000" w:rsidP="00000000" w:rsidRDefault="00000000" w:rsidRPr="00000000">
      <w:pPr>
        <w:shd w:fill="ffffff" w:val="clear"/>
        <w:contextualSpacing w:val="0"/>
        <w:rPr>
          <w:sz w:val="24"/>
          <w:szCs w:val="24"/>
          <w:highlight w:val="white"/>
        </w:rPr>
      </w:pPr>
      <w:hyperlink r:id="rId14">
        <w:r w:rsidDel="00000000" w:rsidR="00000000" w:rsidRPr="00000000">
          <w:rPr>
            <w:color w:val="1155cc"/>
            <w:sz w:val="24"/>
            <w:szCs w:val="24"/>
            <w:highlight w:val="white"/>
            <w:u w:val="single"/>
            <w:rtl w:val="0"/>
          </w:rPr>
          <w:t xml:space="preserve">http://surfer.nmr.mgh.harvard.edu/fswiki/FsFastTutorialV5.1/TutorialData</w:t>
        </w:r>
      </w:hyperlink>
      <w:r w:rsidDel="00000000" w:rsidR="00000000" w:rsidRPr="00000000">
        <w:rPr>
          <w:sz w:val="24"/>
          <w:szCs w:val="24"/>
          <w:highlight w:val="white"/>
          <w:rtl w:val="0"/>
        </w:rPr>
        <w:t xml:space="preserve"> </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/place/with/space = /Users/caramazzalab/Desktop/Jess/FsFast_Tutorial</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rFonts w:ascii="Verdana" w:cs="Verdana" w:eastAsia="Verdana" w:hAnsi="Verdana"/>
          <w:sz w:val="24"/>
          <w:szCs w:val="24"/>
          <w:shd w:fill="f3f5f7" w:val="clear"/>
          <w:rtl w:val="0"/>
        </w:rPr>
        <w:t xml:space="preserve">export TUTORIAL_DATA=</w:t>
      </w:r>
      <w:r w:rsidDel="00000000" w:rsidR="00000000" w:rsidRPr="00000000">
        <w:rPr>
          <w:sz w:val="24"/>
          <w:szCs w:val="24"/>
          <w:highlight w:val="white"/>
          <w:rtl w:val="0"/>
        </w:rPr>
        <w:t xml:space="preserve">/Users/caramazzalab/Desktop/Jess/FsFast_Tutorial</w:t>
      </w:r>
    </w:p>
    <w:p w:rsidR="00000000" w:rsidDel="00000000" w:rsidP="00000000" w:rsidRDefault="00000000" w:rsidRPr="00000000">
      <w:pPr>
        <w:shd w:fill="ffffff" w:val="clear"/>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export FSF_OUTPUT_FORMAT=nii.gz</w:t>
      </w:r>
    </w:p>
    <w:p w:rsidR="00000000" w:rsidDel="00000000" w:rsidP="00000000" w:rsidRDefault="00000000" w:rsidRPr="00000000">
      <w:pPr>
        <w:ind w:right="100"/>
        <w:contextualSpacing w:val="0"/>
        <w:rPr>
          <w:sz w:val="24"/>
          <w:szCs w:val="24"/>
          <w:highlight w:val="white"/>
        </w:rPr>
      </w:pPr>
      <w:r w:rsidDel="00000000" w:rsidR="00000000" w:rsidRPr="00000000">
        <w:rPr>
          <w:rFonts w:ascii="Verdana" w:cs="Verdana" w:eastAsia="Verdana" w:hAnsi="Verdana"/>
          <w:sz w:val="24"/>
          <w:szCs w:val="24"/>
          <w:shd w:fill="f3f5f7" w:val="clear"/>
          <w:rtl w:val="0"/>
        </w:rPr>
        <w:t xml:space="preserve">export SUBJECTS_DIR=/Users/caramazzalab/Desktop/Jess/</w:t>
      </w:r>
      <w:r w:rsidDel="00000000" w:rsidR="00000000" w:rsidRPr="00000000">
        <w:rPr>
          <w:sz w:val="24"/>
          <w:szCs w:val="24"/>
          <w:highlight w:val="white"/>
          <w:rtl w:val="0"/>
        </w:rPr>
        <w:t xml:space="preserve">fsfast-tutorial.subjects</w:t>
      </w:r>
    </w:p>
    <w:p w:rsidR="00000000" w:rsidDel="00000000" w:rsidP="00000000" w:rsidRDefault="00000000" w:rsidRPr="00000000">
      <w:pPr>
        <w:ind w:right="100"/>
        <w:contextualSpacing w:val="0"/>
        <w:rPr>
          <w:sz w:val="24"/>
          <w:szCs w:val="24"/>
          <w:highlight w:val="white"/>
        </w:rPr>
      </w:pPr>
      <w:r w:rsidDel="00000000" w:rsidR="00000000" w:rsidRPr="00000000">
        <w:rPr>
          <w:rtl w:val="0"/>
        </w:rPr>
      </w:r>
    </w:p>
    <w:p w:rsidR="00000000" w:rsidDel="00000000" w:rsidP="00000000" w:rsidRDefault="00000000" w:rsidRPr="00000000">
      <w:pPr>
        <w:ind w:right="100"/>
        <w:contextualSpacing w:val="0"/>
        <w:rPr>
          <w:sz w:val="24"/>
          <w:szCs w:val="24"/>
          <w:highlight w:val="white"/>
        </w:rPr>
      </w:pPr>
      <w:r w:rsidDel="00000000" w:rsidR="00000000" w:rsidRPr="00000000">
        <w:rPr>
          <w:b w:val="1"/>
          <w:sz w:val="24"/>
          <w:szCs w:val="24"/>
          <w:highlight w:val="white"/>
          <w:rtl w:val="0"/>
        </w:rPr>
        <w:t xml:space="preserve">To check information on timecourses</w:t>
      </w:r>
      <w:r w:rsidDel="00000000" w:rsidR="00000000" w:rsidRPr="00000000">
        <w:rPr>
          <w:sz w:val="24"/>
          <w:szCs w:val="24"/>
          <w:highlight w:val="white"/>
          <w:rtl w:val="0"/>
        </w:rPr>
        <w:t xml:space="preserve">:</w:t>
      </w:r>
    </w:p>
    <w:p w:rsidR="00000000" w:rsidDel="00000000" w:rsidP="00000000" w:rsidRDefault="00000000" w:rsidRPr="00000000">
      <w:pPr>
        <w:ind w:right="100"/>
        <w:contextualSpacing w:val="0"/>
        <w:rPr>
          <w:sz w:val="24"/>
          <w:szCs w:val="24"/>
          <w:highlight w:val="white"/>
        </w:rPr>
      </w:pPr>
      <w:r w:rsidDel="00000000" w:rsidR="00000000" w:rsidRPr="00000000">
        <w:rPr>
          <w:rtl w:val="0"/>
        </w:rPr>
      </w:r>
    </w:p>
    <w:p w:rsidR="00000000" w:rsidDel="00000000" w:rsidP="00000000" w:rsidRDefault="00000000" w:rsidRPr="00000000">
      <w:pPr>
        <w:ind w:right="100"/>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mri_info --dim f.nii.gz</w:t>
        <w:br w:type="textWrapping"/>
        <w:t xml:space="preserve">mri_info --res f.nii.gz</w:t>
      </w:r>
    </w:p>
    <w:p w:rsidR="00000000" w:rsidDel="00000000" w:rsidP="00000000" w:rsidRDefault="00000000" w:rsidRPr="00000000">
      <w:pPr>
        <w:shd w:fill="ffffff" w:val="clear"/>
        <w:ind w:right="100"/>
        <w:contextualSpacing w:val="0"/>
        <w:rPr>
          <w:sz w:val="24"/>
          <w:szCs w:val="24"/>
          <w:highlight w:val="white"/>
        </w:rPr>
      </w:pPr>
      <w:r w:rsidDel="00000000" w:rsidR="00000000" w:rsidRPr="00000000">
        <w:rPr>
          <w:sz w:val="24"/>
          <w:szCs w:val="24"/>
          <w:highlight w:val="white"/>
          <w:rtl w:val="0"/>
        </w:rPr>
        <w:t xml:space="preserve">The first command results in '64 64 30 142'. This is the dimension of the functional data. Since it is functional, it has 4 dimensions: 3 spatial and one temporal (ie, 64 rows, 64 cols, 30 slices, and 142 time points or TRs or frames).</w:t>
      </w:r>
    </w:p>
    <w:p w:rsidR="00000000" w:rsidDel="00000000" w:rsidP="00000000" w:rsidRDefault="00000000" w:rsidRPr="00000000">
      <w:pPr>
        <w:shd w:fill="ffffff" w:val="clear"/>
        <w:ind w:right="100"/>
        <w:contextualSpacing w:val="0"/>
        <w:rPr>
          <w:sz w:val="24"/>
          <w:szCs w:val="24"/>
          <w:highlight w:val="white"/>
        </w:rPr>
      </w:pPr>
      <w:r w:rsidDel="00000000" w:rsidR="00000000" w:rsidRPr="00000000">
        <w:rPr>
          <w:sz w:val="24"/>
          <w:szCs w:val="24"/>
          <w:highlight w:val="white"/>
          <w:rtl w:val="0"/>
        </w:rPr>
        <w:t xml:space="preserve">The second command results in '3.438 3.437 5.000 2000.000'. This is the resolution of the data, ie, each voxel is 3.438mm by 3.437mm by 5.000mm and the TR is 2000ms (2 sec).</w:t>
      </w:r>
    </w:p>
    <w:p w:rsidR="00000000" w:rsidDel="00000000" w:rsidP="00000000" w:rsidRDefault="00000000" w:rsidRPr="00000000">
      <w:pPr>
        <w:numPr>
          <w:ilvl w:val="0"/>
          <w:numId w:val="2"/>
        </w:numPr>
        <w:shd w:fill="ffffff" w:val="clear"/>
        <w:ind w:left="720" w:right="100" w:hanging="360"/>
        <w:contextualSpacing w:val="1"/>
        <w:rPr>
          <w:sz w:val="24"/>
          <w:szCs w:val="24"/>
          <w:highlight w:val="white"/>
          <w:u w:val="none"/>
        </w:rPr>
      </w:pPr>
      <w:r w:rsidDel="00000000" w:rsidR="00000000" w:rsidRPr="00000000">
        <w:rPr>
          <w:sz w:val="24"/>
          <w:szCs w:val="24"/>
          <w:highlight w:val="white"/>
          <w:rtl w:val="0"/>
        </w:rPr>
        <w:t xml:space="preserve">Of your dataL</w:t>
      </w:r>
    </w:p>
    <w:p w:rsidR="00000000" w:rsidDel="00000000" w:rsidP="00000000" w:rsidRDefault="00000000" w:rsidRPr="00000000">
      <w:pPr>
        <w:numPr>
          <w:ilvl w:val="1"/>
          <w:numId w:val="2"/>
        </w:numPr>
        <w:shd w:fill="ffffff" w:val="clear"/>
        <w:ind w:left="1440" w:right="100" w:hanging="360"/>
        <w:contextualSpacing w:val="1"/>
        <w:rPr>
          <w:sz w:val="24"/>
          <w:szCs w:val="24"/>
          <w:highlight w:val="white"/>
          <w:u w:val="none"/>
        </w:rPr>
      </w:pPr>
      <w:r w:rsidDel="00000000" w:rsidR="00000000" w:rsidRPr="00000000">
        <w:rPr>
          <w:sz w:val="24"/>
          <w:szCs w:val="24"/>
          <w:highlight w:val="white"/>
          <w:rtl w:val="0"/>
        </w:rPr>
        <w:t xml:space="preserve">112 112 64 240</w:t>
      </w:r>
    </w:p>
    <w:p w:rsidR="00000000" w:rsidDel="00000000" w:rsidP="00000000" w:rsidRDefault="00000000" w:rsidRPr="00000000">
      <w:pPr>
        <w:numPr>
          <w:ilvl w:val="1"/>
          <w:numId w:val="2"/>
        </w:numPr>
        <w:shd w:fill="ffffff" w:val="clear"/>
        <w:ind w:left="1440" w:right="100" w:hanging="360"/>
        <w:contextualSpacing w:val="1"/>
        <w:rPr>
          <w:sz w:val="24"/>
          <w:szCs w:val="24"/>
          <w:highlight w:val="white"/>
          <w:u w:val="none"/>
        </w:rPr>
      </w:pPr>
      <w:r w:rsidDel="00000000" w:rsidR="00000000" w:rsidRPr="00000000">
        <w:rPr>
          <w:sz w:val="24"/>
          <w:szCs w:val="24"/>
          <w:highlight w:val="white"/>
          <w:rtl w:val="0"/>
        </w:rPr>
        <w:t xml:space="preserve">2, 2, 2.2 2000</w:t>
      </w:r>
    </w:p>
    <w:p w:rsidR="00000000" w:rsidDel="00000000" w:rsidP="00000000" w:rsidRDefault="00000000" w:rsidRPr="00000000">
      <w:pPr>
        <w:numPr>
          <w:ilvl w:val="0"/>
          <w:numId w:val="2"/>
        </w:numPr>
        <w:shd w:fill="ffffff" w:val="clear"/>
        <w:ind w:left="720" w:right="100" w:hanging="360"/>
        <w:contextualSpacing w:val="1"/>
        <w:rPr>
          <w:sz w:val="24"/>
          <w:szCs w:val="24"/>
          <w:highlight w:val="white"/>
          <w:u w:val="none"/>
        </w:rPr>
      </w:pPr>
      <w:r w:rsidDel="00000000" w:rsidR="00000000" w:rsidRPr="00000000">
        <w:rPr>
          <w:sz w:val="24"/>
          <w:szCs w:val="24"/>
          <w:highlight w:val="white"/>
          <w:rtl w:val="0"/>
        </w:rPr>
        <w:t xml:space="preserve">TR: 2 seconds</w:t>
      </w:r>
    </w:p>
    <w:p w:rsidR="00000000" w:rsidDel="00000000" w:rsidP="00000000" w:rsidRDefault="00000000" w:rsidRPr="00000000">
      <w:pPr>
        <w:numPr>
          <w:ilvl w:val="0"/>
          <w:numId w:val="2"/>
        </w:numPr>
        <w:shd w:fill="ffffff" w:val="clear"/>
        <w:ind w:left="720" w:right="100" w:hanging="360"/>
        <w:contextualSpacing w:val="1"/>
        <w:rPr>
          <w:sz w:val="24"/>
          <w:szCs w:val="24"/>
          <w:highlight w:val="white"/>
          <w:u w:val="none"/>
        </w:rPr>
      </w:pPr>
      <w:r w:rsidDel="00000000" w:rsidR="00000000" w:rsidRPr="00000000">
        <w:rPr>
          <w:sz w:val="24"/>
          <w:szCs w:val="24"/>
          <w:highlight w:val="white"/>
          <w:rtl w:val="0"/>
        </w:rPr>
        <w:t xml:space="preserve">Voxel size: 2mm x 2mm x 2.2 mm</w:t>
      </w:r>
    </w:p>
    <w:p w:rsidR="00000000" w:rsidDel="00000000" w:rsidP="00000000" w:rsidRDefault="00000000" w:rsidRPr="00000000">
      <w:pPr>
        <w:numPr>
          <w:ilvl w:val="0"/>
          <w:numId w:val="2"/>
        </w:numPr>
        <w:shd w:fill="ffffff" w:val="clear"/>
        <w:ind w:left="720" w:right="100" w:hanging="360"/>
        <w:contextualSpacing w:val="1"/>
        <w:rPr>
          <w:sz w:val="24"/>
          <w:szCs w:val="24"/>
          <w:highlight w:val="white"/>
          <w:u w:val="none"/>
        </w:rPr>
      </w:pPr>
      <w:r w:rsidDel="00000000" w:rsidR="00000000" w:rsidRPr="00000000">
        <w:rPr>
          <w:sz w:val="24"/>
          <w:szCs w:val="24"/>
          <w:highlight w:val="white"/>
          <w:rtl w:val="0"/>
        </w:rPr>
        <w:t xml:space="preserve">Number of time points: 240</w:t>
      </w:r>
    </w:p>
    <w:p w:rsidR="00000000" w:rsidDel="00000000" w:rsidP="00000000" w:rsidRDefault="00000000" w:rsidRPr="00000000">
      <w:pPr>
        <w:ind w:right="100"/>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ind w:right="100"/>
        <w:contextualSpacing w:val="0"/>
        <w:rPr>
          <w:sz w:val="24"/>
          <w:szCs w:val="24"/>
          <w:highlight w:val="white"/>
        </w:rPr>
      </w:pPr>
      <w:r w:rsidDel="00000000" w:rsidR="00000000" w:rsidRPr="00000000">
        <w:rPr>
          <w:sz w:val="24"/>
          <w:szCs w:val="24"/>
          <w:highlight w:val="white"/>
          <w:rtl w:val="0"/>
        </w:rPr>
        <w:t xml:space="preserve">View the functional data with:</w:t>
      </w:r>
    </w:p>
    <w:p w:rsidR="00000000" w:rsidDel="00000000" w:rsidP="00000000" w:rsidRDefault="00000000" w:rsidRPr="00000000">
      <w:pPr>
        <w:ind w:right="100"/>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tkmedit -f f.nii.gz -t f.nii.gz</w:t>
      </w:r>
    </w:p>
    <w:p w:rsidR="00000000" w:rsidDel="00000000" w:rsidP="00000000" w:rsidRDefault="00000000" w:rsidRPr="00000000">
      <w:pPr>
        <w:shd w:fill="ffffff" w:val="clear"/>
        <w:ind w:right="100"/>
        <w:contextualSpacing w:val="0"/>
        <w:rPr>
          <w:sz w:val="24"/>
          <w:szCs w:val="24"/>
          <w:highlight w:val="white"/>
        </w:rPr>
      </w:pPr>
      <w:r w:rsidDel="00000000" w:rsidR="00000000" w:rsidRPr="00000000">
        <w:rPr>
          <w:sz w:val="24"/>
          <w:szCs w:val="24"/>
          <w:highlight w:val="white"/>
          <w:rtl w:val="0"/>
        </w:rPr>
        <w:t xml:space="preserve">Click on a point to view the waveform at that point.</w:t>
      </w:r>
    </w:p>
    <w:p w:rsidR="00000000" w:rsidDel="00000000" w:rsidP="00000000" w:rsidRDefault="00000000" w:rsidRPr="00000000">
      <w:pPr>
        <w:ind w:right="100"/>
        <w:contextualSpacing w:val="0"/>
        <w:rPr>
          <w:sz w:val="24"/>
          <w:szCs w:val="24"/>
          <w:highlight w:val="white"/>
        </w:rPr>
      </w:pPr>
      <w:r w:rsidDel="00000000" w:rsidR="00000000" w:rsidRPr="00000000">
        <w:rPr>
          <w:sz w:val="24"/>
          <w:szCs w:val="24"/>
          <w:highlight w:val="white"/>
          <w:rtl w:val="0"/>
        </w:rPr>
        <w:t xml:space="preserve">*** this actually worked!!</w:t>
      </w:r>
    </w:p>
    <w:p w:rsidR="00000000" w:rsidDel="00000000" w:rsidP="00000000" w:rsidRDefault="00000000" w:rsidRPr="00000000">
      <w:pPr>
        <w:ind w:right="100"/>
        <w:contextualSpacing w:val="0"/>
        <w:rPr>
          <w:sz w:val="24"/>
          <w:szCs w:val="24"/>
          <w:highlight w:val="white"/>
        </w:rPr>
      </w:pPr>
      <w:r w:rsidDel="00000000" w:rsidR="00000000" w:rsidRPr="00000000">
        <w:rPr>
          <w:rtl w:val="0"/>
        </w:rPr>
      </w:r>
    </w:p>
    <w:p w:rsidR="00000000" w:rsidDel="00000000" w:rsidP="00000000" w:rsidRDefault="00000000" w:rsidRPr="00000000">
      <w:pPr>
        <w:ind w:right="100"/>
        <w:contextualSpacing w:val="0"/>
        <w:rPr>
          <w:sz w:val="24"/>
          <w:szCs w:val="24"/>
          <w:highlight w:val="white"/>
        </w:rPr>
      </w:pPr>
      <w:r w:rsidDel="00000000" w:rsidR="00000000" w:rsidRPr="00000000">
        <w:rPr>
          <w:b w:val="1"/>
          <w:sz w:val="24"/>
          <w:szCs w:val="24"/>
          <w:highlight w:val="white"/>
          <w:rtl w:val="0"/>
        </w:rPr>
        <w:t xml:space="preserve">To manually create .nii.gz from .dcm</w:t>
      </w:r>
      <w:r w:rsidDel="00000000" w:rsidR="00000000" w:rsidRPr="00000000">
        <w:rPr>
          <w:rtl w:val="0"/>
        </w:rPr>
      </w:r>
    </w:p>
    <w:p w:rsidR="00000000" w:rsidDel="00000000" w:rsidP="00000000" w:rsidRDefault="00000000" w:rsidRPr="00000000">
      <w:pPr>
        <w:ind w:right="100"/>
        <w:contextualSpacing w:val="0"/>
        <w:rPr>
          <w:sz w:val="24"/>
          <w:szCs w:val="24"/>
          <w:highlight w:val="white"/>
        </w:rPr>
      </w:pPr>
      <w:r w:rsidDel="00000000" w:rsidR="00000000" w:rsidRPr="00000000">
        <w:rPr>
          <w:sz w:val="24"/>
          <w:szCs w:val="24"/>
          <w:highlight w:val="white"/>
          <w:rtl w:val="0"/>
        </w:rPr>
        <w:t xml:space="preserve">mri_convert function … refer to dcm_to_nifti.sh in dicomdir/</w:t>
      </w:r>
    </w:p>
    <w:p w:rsidR="00000000" w:rsidDel="00000000" w:rsidP="00000000" w:rsidRDefault="00000000" w:rsidRPr="00000000">
      <w:pPr>
        <w:ind w:right="100"/>
        <w:contextualSpacing w:val="0"/>
        <w:rPr>
          <w:sz w:val="24"/>
          <w:szCs w:val="24"/>
          <w:highlight w:val="white"/>
        </w:rPr>
      </w:pPr>
      <w:r w:rsidDel="00000000" w:rsidR="00000000" w:rsidRPr="00000000">
        <w:rPr>
          <w:rtl w:val="0"/>
        </w:rPr>
      </w:r>
    </w:p>
    <w:p w:rsidR="00000000" w:rsidDel="00000000" w:rsidP="00000000" w:rsidRDefault="00000000" w:rsidRPr="00000000">
      <w:pPr>
        <w:ind w:right="100"/>
        <w:contextualSpacing w:val="0"/>
        <w:rPr>
          <w:b w:val="1"/>
          <w:sz w:val="24"/>
          <w:szCs w:val="24"/>
          <w:highlight w:val="white"/>
        </w:rPr>
      </w:pPr>
      <w:r w:rsidDel="00000000" w:rsidR="00000000" w:rsidRPr="00000000">
        <w:rPr>
          <w:b w:val="1"/>
          <w:sz w:val="24"/>
          <w:szCs w:val="24"/>
          <w:highlight w:val="white"/>
          <w:rtl w:val="0"/>
        </w:rPr>
        <w:t xml:space="preserve">Finding data</w:t>
      </w:r>
    </w:p>
    <w:p w:rsidR="00000000" w:rsidDel="00000000" w:rsidP="00000000" w:rsidRDefault="00000000" w:rsidRPr="00000000">
      <w:pPr>
        <w:ind w:right="100"/>
        <w:contextualSpacing w:val="0"/>
        <w:rPr>
          <w:sz w:val="24"/>
          <w:szCs w:val="24"/>
          <w:highlight w:val="white"/>
        </w:rPr>
      </w:pPr>
      <w:r w:rsidDel="00000000" w:rsidR="00000000" w:rsidRPr="00000000">
        <w:rPr>
          <w:sz w:val="24"/>
          <w:szCs w:val="24"/>
          <w:highlight w:val="white"/>
          <w:rtl w:val="0"/>
        </w:rPr>
        <w:t xml:space="preserve">sess01/bold/001:</w:t>
      </w:r>
    </w:p>
    <w:p w:rsidR="00000000" w:rsidDel="00000000" w:rsidP="00000000" w:rsidRDefault="00000000" w:rsidRPr="00000000">
      <w:pPr>
        <w:shd w:fill="ffffff" w:val="clear"/>
        <w:ind w:right="100"/>
        <w:contextualSpacing w:val="0"/>
        <w:rPr>
          <w:sz w:val="24"/>
          <w:szCs w:val="24"/>
          <w:highlight w:val="white"/>
        </w:rPr>
      </w:pPr>
      <w:r w:rsidDel="00000000" w:rsidR="00000000" w:rsidRPr="00000000">
        <w:rPr>
          <w:sz w:val="24"/>
          <w:szCs w:val="24"/>
          <w:highlight w:val="white"/>
          <w:rtl w:val="0"/>
        </w:rPr>
        <w:t xml:space="preserve">You will see many files there, but there are three important ones: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sz w:val="24"/>
          <w:szCs w:val="24"/>
          <w:highlight w:val="white"/>
          <w:rtl w:val="0"/>
        </w:rPr>
        <w:t xml:space="preserve">fmcpr.up.sm5.fsaverage.lh.nii.gz - Left hemisphere of fsaverage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sz w:val="24"/>
          <w:szCs w:val="24"/>
          <w:highlight w:val="white"/>
          <w:rtl w:val="0"/>
        </w:rPr>
        <w:t xml:space="preserve">fmcpr.up.sm5.fsaverage.rh.nii.gz = Right hemisphere of fsaverage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sz w:val="24"/>
          <w:szCs w:val="24"/>
          <w:highlight w:val="white"/>
          <w:rtl w:val="0"/>
        </w:rPr>
        <w:t xml:space="preserve">fmcpr.sm5.mni305.2mm.nii.gz - Volume of fsaverage (MNI305 space) - for subcortical analyses</w:t>
      </w:r>
    </w:p>
    <w:p w:rsidR="00000000" w:rsidDel="00000000" w:rsidP="00000000" w:rsidRDefault="00000000" w:rsidRPr="00000000">
      <w:pPr>
        <w:shd w:fill="ffffff" w:val="clear"/>
        <w:ind w:right="100"/>
        <w:contextualSpacing w:val="0"/>
        <w:rPr>
          <w:sz w:val="24"/>
          <w:szCs w:val="24"/>
          <w:highlight w:val="white"/>
        </w:rPr>
      </w:pPr>
      <w:r w:rsidDel="00000000" w:rsidR="00000000" w:rsidRPr="00000000">
        <w:rPr>
          <w:sz w:val="24"/>
          <w:szCs w:val="24"/>
          <w:highlight w:val="white"/>
          <w:rtl w:val="0"/>
        </w:rPr>
        <w:t xml:space="preserve">These are time series data, and their names indicate what has been performed on them:</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4"/>
          <w:szCs w:val="24"/>
          <w:highlight w:val="white"/>
          <w:rtl w:val="0"/>
        </w:rPr>
        <w:t xml:space="preserve">fmcpr - motion correction, per-run</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4"/>
          <w:szCs w:val="24"/>
          <w:highlight w:val="white"/>
          <w:rtl w:val="0"/>
        </w:rPr>
        <w:t xml:space="preserve">up - slice-timing correction using ascending</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4"/>
          <w:szCs w:val="24"/>
          <w:highlight w:val="white"/>
          <w:rtl w:val="0"/>
        </w:rPr>
        <w:t xml:space="preserve">sm5 - smoothed by 5mm FWHM (after resampling)</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4"/>
          <w:szCs w:val="24"/>
          <w:highlight w:val="white"/>
          <w:rtl w:val="0"/>
        </w:rPr>
        <w:t xml:space="preserve">fsaverage.lh - sampled on the surface of fsaverage left hemi</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4"/>
          <w:szCs w:val="24"/>
          <w:highlight w:val="white"/>
          <w:rtl w:val="0"/>
        </w:rPr>
        <w:t xml:space="preserve">fsaverage.rh - sampled on the surface of fsaverage right hemi</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4"/>
          <w:szCs w:val="24"/>
          <w:highlight w:val="white"/>
          <w:rtl w:val="0"/>
        </w:rPr>
        <w:t xml:space="preserve">mni305.2mm - sampled in the fsaverage (MNI305) volume at 2mm isotropic</w:t>
      </w:r>
    </w:p>
    <w:p w:rsidR="00000000" w:rsidDel="00000000" w:rsidP="00000000" w:rsidRDefault="00000000" w:rsidRPr="00000000">
      <w:pPr>
        <w:ind w:right="100"/>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ssica Huang" w:id="1" w:date="2017-07-05T22:43: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 with raw data of all subjects</w:t>
      </w:r>
    </w:p>
  </w:comment>
  <w:comment w:author="Jessica Huang" w:id="9" w:date="2017-07-05T22:09: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dicom files</w:t>
      </w:r>
    </w:p>
  </w:comment>
  <w:comment w:author="Jessica Huang" w:id="11" w:date="2017-07-05T22:09: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dicom files</w:t>
      </w:r>
    </w:p>
  </w:comment>
  <w:comment w:author="Jessica Huang" w:id="13" w:date="2017-07-05T22:09: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dicom files</w:t>
      </w:r>
    </w:p>
  </w:comment>
  <w:comment w:author="Jessica Huang" w:id="15" w:date="2017-07-05T22:09: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dicom files</w:t>
      </w:r>
    </w:p>
  </w:comment>
  <w:comment w:author="Jessica Huang" w:id="17" w:date="2017-07-05T22:09: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dicom files</w:t>
      </w:r>
    </w:p>
  </w:comment>
  <w:comment w:author="Jessica Huang" w:id="19" w:date="2017-07-05T22:09: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dicom files</w:t>
      </w:r>
    </w:p>
  </w:comment>
  <w:comment w:author="Jessica Huang" w:id="0"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2"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3"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4"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5"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6"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7"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8" w:date="2017-07-05T22: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Study/Project</w:t>
      </w:r>
    </w:p>
  </w:comment>
  <w:comment w:author="Jessica Huang" w:id="10" w:date="2017-07-05T22:3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sessionID different for each subject</w:t>
      </w:r>
    </w:p>
  </w:comment>
  <w:comment w:author="Jessica Huang" w:id="12" w:date="2017-07-05T22:3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sessionID different for each subject</w:t>
      </w:r>
    </w:p>
  </w:comment>
  <w:comment w:author="Jessica Huang" w:id="14" w:date="2017-07-05T22:3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sessionID different for each subject</w:t>
      </w:r>
    </w:p>
  </w:comment>
  <w:comment w:author="Jessica Huang" w:id="16" w:date="2017-07-05T22:3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sessionID different for each subject</w:t>
      </w:r>
    </w:p>
  </w:comment>
  <w:comment w:author="Jessica Huang" w:id="18" w:date="2017-07-05T22:3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sessionID different for each subject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rfer.nmr.mgh.harvard.edu/fswiki/mkanalysis-sess.new" TargetMode="External"/><Relationship Id="rId10" Type="http://schemas.openxmlformats.org/officeDocument/2006/relationships/hyperlink" Target="http://surfer.nmr.mgh.harvard.edu/fswiki/preproc-sess" TargetMode="External"/><Relationship Id="rId13" Type="http://schemas.openxmlformats.org/officeDocument/2006/relationships/hyperlink" Target="https://surfer.nmr.mgh.harvard.edu/fswiki/FsFast" TargetMode="External"/><Relationship Id="rId12" Type="http://schemas.openxmlformats.org/officeDocument/2006/relationships/hyperlink" Target="http://surfer.nmr.mgh.harvard.edu/fswiki/FreeSurfer"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urfer.nmr.mgh.harvard.edu/fswiki/FsFastTutorialV5.1/TutorialData" TargetMode="External"/><Relationship Id="rId5" Type="http://schemas.openxmlformats.org/officeDocument/2006/relationships/styles" Target="styles.xml"/><Relationship Id="rId6" Type="http://schemas.openxmlformats.org/officeDocument/2006/relationships/hyperlink" Target="http://surfer.nmr.mgh.harvard.edu/fswiki/FsFastTutorial" TargetMode="External"/><Relationship Id="rId7" Type="http://schemas.openxmlformats.org/officeDocument/2006/relationships/hyperlink" Target="http://surfer.nmr.mgh.harvard.edu/fswiki/FsFastFunctionalConnectivityWalkthrough" TargetMode="External"/><Relationship Id="rId8" Type="http://schemas.openxmlformats.org/officeDocument/2006/relationships/hyperlink" Target="http://surfer.nmr.mgh.harvard.edu/fswiki/FsFastFunctionalConnectivityWalkthrough" TargetMode="External"/></Relationships>
</file>