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80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80"/>
        <w:tblGridChange w:id="0">
          <w:tblGrid>
            <w:gridCol w:w="11880"/>
          </w:tblGrid>
        </w:tblGridChange>
      </w:tblGrid>
      <w:tr>
        <w:trPr>
          <w:cantSplit w:val="0"/>
          <w:trHeight w:val="4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44937" cy="354709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37" cy="3547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                                         </w:t>
            </w:r>
            <w:r w:rsidDel="00000000" w:rsidR="00000000" w:rsidRPr="00000000">
              <w:rPr/>
              <w:drawing>
                <wp:inline distB="114300" distT="114300" distL="114300" distR="114300">
                  <wp:extent cx="852488" cy="56477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488" cy="5647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CONVOCATION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:</w:t>
            </w:r>
            <w:r w:rsidDel="00000000" w:rsidR="00000000" w:rsidRPr="00000000">
              <w:rPr>
                <w:rtl w:val="0"/>
              </w:rPr>
              <w:t xml:space="preserve"> 2nd passage - Campagne de désinsectisation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Madame, Monsieur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Suite à votre absence lors du 1er passage, une nouvelle intervention de désinsectisation est prévu le :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16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80"/>
              <w:tblGridChange w:id="0">
                <w:tblGrid>
                  <w:gridCol w:w="116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##date- heure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Votre présence ou l’accès à votre logement par une personne de confiance est nécessaire.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Merci pour votre coopération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Cordialement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##Adresse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880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80"/>
        <w:tblGridChange w:id="0">
          <w:tblGrid>
            <w:gridCol w:w="11880"/>
          </w:tblGrid>
        </w:tblGridChange>
      </w:tblGrid>
      <w:tr>
        <w:trPr>
          <w:cantSplit w:val="0"/>
          <w:trHeight w:val="4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44937" cy="354709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37" cy="3547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                                         </w:t>
            </w:r>
            <w:r w:rsidDel="00000000" w:rsidR="00000000" w:rsidRPr="00000000">
              <w:rPr/>
              <w:drawing>
                <wp:inline distB="114300" distT="114300" distL="114300" distR="114300">
                  <wp:extent cx="852488" cy="564773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488" cy="5647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CONVOCATION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:</w:t>
            </w:r>
            <w:r w:rsidDel="00000000" w:rsidR="00000000" w:rsidRPr="00000000">
              <w:rPr>
                <w:rtl w:val="0"/>
              </w:rPr>
              <w:t xml:space="preserve"> 2nd passage - Campagne de désinsectisation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Madame, Monsieur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Suite à votre absence lors du 1er passage, une nouvelle intervention de désinsectisation est prévu le :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16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80"/>
              <w:tblGridChange w:id="0">
                <w:tblGrid>
                  <w:gridCol w:w="116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##date- heure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Votre présence ou l’accès à votre logement par une personne de confiance est nécessaire.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Merci pour votre coopération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Cordialement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##Adresse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880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80"/>
        <w:tblGridChange w:id="0">
          <w:tblGrid>
            <w:gridCol w:w="11880"/>
          </w:tblGrid>
        </w:tblGridChange>
      </w:tblGrid>
      <w:tr>
        <w:trPr>
          <w:cantSplit w:val="0"/>
          <w:trHeight w:val="4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44937" cy="354709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37" cy="3547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                                         </w:t>
            </w:r>
            <w:r w:rsidDel="00000000" w:rsidR="00000000" w:rsidRPr="00000000">
              <w:rPr/>
              <w:drawing>
                <wp:inline distB="114300" distT="114300" distL="114300" distR="114300">
                  <wp:extent cx="852488" cy="564773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488" cy="5647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CONVOCATION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:</w:t>
            </w:r>
            <w:r w:rsidDel="00000000" w:rsidR="00000000" w:rsidRPr="00000000">
              <w:rPr>
                <w:rtl w:val="0"/>
              </w:rPr>
              <w:t xml:space="preserve"> 2nd passage - Campagne de désinsectisation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Madame, Monsieur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Suite à votre absence lors du 1er passage, une nouvelle intervention de désinsectisation est prévu le :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16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80"/>
              <w:tblGridChange w:id="0">
                <w:tblGrid>
                  <w:gridCol w:w="116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##date- heure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Votre présence ou l’accès à votre logement par une personne de confiance est nécessaire.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Merci pour votre coopération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Cordialement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##Adresse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