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77" w:rsidRPr="00D97B77" w:rsidRDefault="00D97B77" w:rsidP="00D97B77">
      <w:pPr>
        <w:widowControl/>
        <w:jc w:val="left"/>
        <w:rPr>
          <w:rFonts w:ascii="微软雅黑" w:eastAsia="微软雅黑" w:hAnsi="微软雅黑" w:cs="Calibri"/>
          <w:color w:val="000000"/>
          <w:kern w:val="0"/>
          <w:sz w:val="36"/>
          <w:szCs w:val="36"/>
        </w:rPr>
      </w:pPr>
      <w:r w:rsidRPr="00D97B77">
        <w:rPr>
          <w:rFonts w:ascii="微软雅黑" w:eastAsia="微软雅黑" w:hAnsi="微软雅黑" w:cs="Calibri" w:hint="eastAsia"/>
          <w:b/>
          <w:bCs/>
          <w:color w:val="000000"/>
          <w:kern w:val="0"/>
          <w:sz w:val="36"/>
          <w:szCs w:val="36"/>
        </w:rPr>
        <w:t>确认收入及行业业绩相关需求整理：</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 w:val="28"/>
          <w:szCs w:val="28"/>
        </w:rPr>
      </w:pPr>
      <w:r w:rsidRPr="00D97B77">
        <w:rPr>
          <w:rFonts w:ascii="微软雅黑" w:eastAsia="微软雅黑" w:hAnsi="微软雅黑" w:cs="Calibri" w:hint="eastAsia"/>
          <w:b/>
          <w:bCs/>
          <w:color w:val="000000"/>
          <w:kern w:val="0"/>
          <w:sz w:val="28"/>
          <w:szCs w:val="28"/>
        </w:rPr>
        <w:t>行业业绩：</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b/>
          <w:bCs/>
          <w:color w:val="000000"/>
          <w:kern w:val="0"/>
          <w:szCs w:val="21"/>
        </w:rPr>
        <w:t>面向最终用户：</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解决方案经理；</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二级部门领导；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一级部门领导；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事业群领导；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总公司领导；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b/>
          <w:bCs/>
          <w:color w:val="000000"/>
          <w:kern w:val="0"/>
          <w:szCs w:val="21"/>
        </w:rPr>
        <w:t>各层级用户的需求：</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事业群级领导：</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查看自己分管利润中心下的当季动态目标及动态完成金额</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查看自己分管利润中心下当季的静态目标及静态完成金额</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查看自己分管利润中心下当年的目标及完成额</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查看自己分管利润中心各季度的完成情况</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查看所分管下的事业群对应的完成情况</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查看所分管下的一级部门对应的完成情况</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查看所分管下的二级部门对应的完成情况</w:t>
      </w:r>
    </w:p>
    <w:p w:rsidR="00D97B77" w:rsidRPr="00D97B77" w:rsidRDefault="00D97B77" w:rsidP="00D97B77">
      <w:pPr>
        <w:widowControl/>
        <w:numPr>
          <w:ilvl w:val="0"/>
          <w:numId w:val="1"/>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lastRenderedPageBreak/>
        <w:drawing>
          <wp:inline distT="0" distB="0" distL="0" distR="0">
            <wp:extent cx="5486400" cy="2638425"/>
            <wp:effectExtent l="0" t="0" r="0" b="9525"/>
            <wp:docPr id="10" name="图片 10" descr="计算机生成了可选文字:&#10;画另存为国&#10;进编剧义表板&#10;撰清除所有联动&#10;年度完成胃兄&#10;季度动态完晚清况&#10;季度静态完成胃兄&#10;各季度完成胃兄&#10;展示年度完成情况&#10;展示季度的动态完成情况&#10;展示季度的静态完成情况&#10;25,000&#10;20'000&#10;展示各季度的完成情况&#10;15.000&#10;10,000&#10;l',&#10;…’&#10;实际凡静态目标&#10;年度目标&#10;70,000&#10;当攀静芯志目标&#10;14,000&#10;当前实际&#10;8.423月9&#10;当乖动态目标&#10;18.065.62&#10;当季动志实际&#10;6.05524&#10;当李静志实际&#10;6.05524&#10;.3&#10;5,000&#10;Q.-&#10;12&#10;季度&#10;事业群业绩完晚胃兄&#10;一级部门业绩完晚胃兄&#10;份勺团下阱困&#10;指标名称&#10;300.000&#10;实际．静态目标．叭喊率&#10;事业群全年的完滋情况&#10;J嵌示名称&#10;400'000&#10;甄‘挑孤‘侧竺级部门的全年完成情况&#10;20刀O%&#10;250.000&#10;15力O%&#10;200,000&#10;10刀0%&#10;300.000&#10;8.0。％镖&#10;6·。。％赛鬓，。。·。。。&#10;率首＿&#10;&quot;＼·一&#10;10力O%&#10;完成率&#10;150,000&#10;.&#10;．一．一&#10;5.00%&#10;100.000&#10;实际、静态目标&#10;煮黔寻可联&#10;互的当年排名&#10;0.00%&#10;50'000&#10;l&#10;2.00%&#10;.0.00%&#10;曹示斯叮仔门&#10;~~~~~～、．一．一&#10;激活WindoWS&#10;.&#10;口口口口&#10;网安事业盲肠&#10;复十事业育肠&#10;复一事业部&#10;网安硕业言吕&#10;信息技术装备李业～&#10;复四事业部&#10;信息技术装食事业群&#10;策九事业舍肠&#10;转到’‘设置‘’从激活Wind0Ws:5刀。％&#10;勿五事业言肠觅十一布业舍肠&#10;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画另存为国&#10;进编剧义表板&#10;撰清除所有联动&#10;年度完成胃兄&#10;季度动态完晚清况&#10;季度静态完成胃兄&#10;各季度完成胃兄&#10;展示年度完成情况&#10;展示季度的动态完成情况&#10;展示季度的静态完成情况&#10;25,000&#10;20'000&#10;展示各季度的完成情况&#10;15.000&#10;10,000&#10;l',&#10;…’&#10;实际凡静态目标&#10;年度目标&#10;70,000&#10;当攀静芯志目标&#10;14,000&#10;当前实际&#10;8.423月9&#10;当乖动态目标&#10;18.065.62&#10;当季动志实际&#10;6.05524&#10;当李静志实际&#10;6.05524&#10;.3&#10;5,000&#10;Q.-&#10;12&#10;季度&#10;事业群业绩完晚胃兄&#10;一级部门业绩完晚胃兄&#10;份勺团下阱困&#10;指标名称&#10;300.000&#10;实际．静态目标．叭喊率&#10;事业群全年的完滋情况&#10;J嵌示名称&#10;400'000&#10;甄‘挑孤‘侧竺级部门的全年完成情况&#10;20刀O%&#10;250.000&#10;15力O%&#10;200,000&#10;10刀0%&#10;300.000&#10;8.0。％镖&#10;6·。。％赛鬓，。。·。。。&#10;率首＿&#10;&quot;＼·一&#10;10力O%&#10;完成率&#10;150,000&#10;.&#10;．一．一&#10;5.00%&#10;100.000&#10;实际、静态目标&#10;煮黔寻可联&#10;互的当年排名&#10;0.00%&#10;50'000&#10;l&#10;2.00%&#10;.0.00%&#10;曹示斯叮仔门&#10;~~~~~～、．一．一&#10;激活WindoWS&#10;.&#10;口口口口&#10;网安事业盲肠&#10;复十事业育肠&#10;复一事业部&#10;网安硕业言吕&#10;信息技术装备李业～&#10;复四事业部&#10;信息技术装食事业群&#10;策九事业舍肠&#10;转到’‘设置‘’从激活Wind0Ws:5刀。％&#10;勿五事业言肠觅十一布业舍肠&#10;l&#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Calibri" w:eastAsia="宋体" w:hAnsi="Calibri" w:cs="Calibri"/>
          <w:color w:val="000000"/>
          <w:kern w:val="0"/>
          <w:szCs w:val="21"/>
        </w:rPr>
      </w:pPr>
      <w:r w:rsidRPr="00D97B77">
        <w:rPr>
          <w:rFonts w:ascii="Calibri" w:eastAsia="宋体" w:hAnsi="Calibri" w:cs="Calibri"/>
          <w:color w:val="000000"/>
          <w:kern w:val="0"/>
          <w:szCs w:val="21"/>
        </w:rPr>
        <w:t> </w:t>
      </w:r>
    </w:p>
    <w:p w:rsidR="00D97B77" w:rsidRPr="00D97B77" w:rsidRDefault="00D97B77" w:rsidP="00D97B77">
      <w:pPr>
        <w:widowControl/>
        <w:jc w:val="left"/>
        <w:rPr>
          <w:rFonts w:ascii="Calibri" w:eastAsia="宋体" w:hAnsi="Calibri" w:cs="Calibri"/>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9" name="图片 9" descr="计算机生成了可选文字:&#10;画另存为国&#10;进编剧义表板&#10;撰清除所有联动&#10;事业群业绩完成胃况&#10;推并示名称实际．静态目标．究邻艾垂&#10;300,000&#10;250.000&#10;一级部门业绩完成胃兄&#10;撰勺团下咨国&#10;12刀0%&#10;拒并酥名称实际．朴态目标．究喊支&#10;400'000&#10;20力O%&#10;15力O%&#10;口口国国旧目&#10;宛成率&#10;200'000&#10;150,000&#10;100.000&#10;10刀O%&#10;300'000&#10;8.0。％碟&#10;6．。。％蠢鬓，。。·。，。&#10;率篡&#10;4.00%&#10;100'000&#10;辰属nt：网安事业部&#10;指标名称：静态目标&#10;静态目标：295,000&#10;10刀O%&#10;_.5.00%&#10;一．~~~，、勺～~&#10;一．-.~~..~~．一&#10;实际＼静态目标&#10;0.00%&#10;50.000&#10;2。0096&#10;二。．0096&#10;网安事业盲卜信息于方于翁衡事业群&#10;二&#10;卜&#10;.&#10;·S刀O%&#10;笼十币业舍侣&#10;觅一硕业言肠&#10;网安硕业舍吕&#10;禾续备康业二&#10;口口口口&#10;笼四事业部&#10;笼九币业舍肠&#10;览五硕业舍万&#10;觅十一硕业舍；&#10;p日rent&#10;p日r6nt&#10;二级部门业绩完成胃兄0p5&#10;二级部门业绩完成胃兄buttons&#10;猫际名称&#10;60.000&#10;实际．静态目标．完成率&#10;描际名称实际．静态目标．完成率&#10;可联动展承竺级部｝了甲的前五后五完威搏引陷&#10;20刀O%&#10;50'000&#10;50'000&#10;.&#10;15刀0%&#10;.&#10;15刀O%&#10;实际、静态目标&#10;40.000&#10;40'000&#10;自一盆率&#10;30.000&#10;30.000&#10;激活WindoWS&#10;20,000&#10;20.000&#10;转到&#10;10刀O%&#10;dows。&#10;5.00%&#10;自一盆率&#10;践％&#10;知加&#10;实际＼静态目标&#10;10,000&#10;，口侧&#10;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画另存为国&#10;进编剧义表板&#10;撰清除所有联动&#10;事业群业绩完成胃况&#10;推并示名称实际．静态目标．究邻艾垂&#10;300,000&#10;250.000&#10;一级部门业绩完成胃兄&#10;撰勺团下咨国&#10;12刀0%&#10;拒并酥名称实际．朴态目标．究喊支&#10;400'000&#10;20力O%&#10;15力O%&#10;口口国国旧目&#10;宛成率&#10;200'000&#10;150,000&#10;100.000&#10;10刀O%&#10;300'000&#10;8.0。％碟&#10;6．。。％蠢鬓，。。·。，。&#10;率篡&#10;4.00%&#10;100'000&#10;辰属nt：网安事业部&#10;指标名称：静态目标&#10;静态目标：295,000&#10;10刀O%&#10;_.5.00%&#10;一．~~~，、勺～~&#10;一．-.~~..~~．一&#10;实际＼静态目标&#10;0.00%&#10;50.000&#10;2。0096&#10;二。．0096&#10;网安事业盲卜信息于方于翁衡事业群&#10;二&#10;卜&#10;.&#10;·S刀O%&#10;笼十币业舍侣&#10;觅一硕业言肠&#10;网安硕业舍吕&#10;禾续备康业二&#10;口口口口&#10;笼四事业部&#10;笼九币业舍肠&#10;览五硕业舍万&#10;觅十一硕业舍；&#10;p日rent&#10;p日r6nt&#10;二级部门业绩完成胃兄0p5&#10;二级部门业绩完成胃兄buttons&#10;猫际名称&#10;60.000&#10;实际．静态目标．完成率&#10;描际名称实际．静态目标．完成率&#10;可联动展承竺级部｝了甲的前五后五完威搏引陷&#10;20刀O%&#10;50'000&#10;50'000&#10;.&#10;15刀0%&#10;.&#10;15刀O%&#10;实际、静态目标&#10;40.000&#10;40'000&#10;自一盆率&#10;30.000&#10;30.000&#10;激活WindoWS&#10;20,000&#10;20.000&#10;转到&#10;10刀O%&#10;dows。&#10;5.00%&#10;自一盆率&#10;践％&#10;知加&#10;实际＼静态目标&#10;10,000&#10;，口侧&#10;10,0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Calibri" w:eastAsia="宋体" w:hAnsi="Calibri" w:cs="Calibri"/>
          <w:color w:val="000000"/>
          <w:kern w:val="0"/>
          <w:szCs w:val="21"/>
        </w:rPr>
      </w:pPr>
      <w:r w:rsidRPr="00D97B77">
        <w:rPr>
          <w:rFonts w:ascii="Calibri" w:eastAsia="宋体" w:hAnsi="Calibri" w:cs="Calibri"/>
          <w:color w:val="000000"/>
          <w:kern w:val="0"/>
          <w:szCs w:val="21"/>
        </w:rPr>
        <w:t> </w:t>
      </w:r>
    </w:p>
    <w:p w:rsidR="00D97B77" w:rsidRPr="00D97B77" w:rsidRDefault="00D97B77" w:rsidP="00D97B77">
      <w:pPr>
        <w:widowControl/>
        <w:jc w:val="left"/>
        <w:rPr>
          <w:rFonts w:ascii="Calibri" w:eastAsia="宋体" w:hAnsi="Calibri" w:cs="Calibri"/>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8" name="图片 8" descr="计算机生成了可选文字:&#10;画另存为国&#10;进编剧义表板&#10;价清除所有联动&#10;描标名称&#10;60,000&#10;实际．静态目标．充成率&#10;实际．静态目标．充成绍&#10;20刀0%&#10;拍标名称&#10;60,000&#10;20刀O%&#10;50.000&#10;15刀0%&#10;15刀O%&#10;40'000&#10;口圈唱圈口&#10;白贾率&#10;白一盆率&#10;30.000&#10;10刀0%&#10;10刀O%&#10;20.000&#10;实际＼静态目标&#10;S'00%&#10;5.00%&#10;10,000&#10;0.00%&#10;50,000&#10;.40.000&#10;失&#10;际&#10;气，&#10;静30.000&#10;态&#10;目&#10;标20,000&#10;10.000&#10;O&#10;0.00%&#10;冤十一事业那一科佰业务应用产品线&#10;第四事业那·网信产品线&#10;冤十一事业郁一科佰业务应用产品线&#10;第四事业郁一网伯产品线&#10;豁1&#10;豁〕&#10;业绩明细&#10;口乙一峙UUI&#10;GS一4060&#10;GS一4059&#10;GS一4058&#10;GS一4057&#10;GS一4056&#10;GS一4055&#10;GS一4054&#10;GS一4053&#10;Gg一4052&#10;团下县困&#10;台同号&#10;台同名称业绩明细结果&#10;沪叨刁LI到Z人3之J」飞匀目卜朽了d匕护闪引目刘之巳更沈戈m刹月目&#10;河月L雄安新区公安局电子产品诩峋台同&#10;马动几裹集前端&#10;打印机诩构台同&#10;2018中国航夭科工集团有限公司御甲网站蒯户系统一期&#10;诩峋台同&#10;光迅板卡台同六期&#10;诩峋台同&#10;西安净可为幻狗台同&#10;2019膨门」市爱拓建设工程有限公司匀以芡安产品一期（pZol91812.01)&#10;，台同甲方名称&#10;乒朋刁Ll曰Z入万丈沪J&#10;问月L雄多渐区公安局&#10;内蒙古昌茂网络科技有限公司&#10;西安卡德信自技术有限公司&#10;中国航天科工集团有限公司&#10;邯郸市公安局&#10;武汉光迅科捌投份有卜良公司&#10;月钊市五山绘声绘色数码设计&#10;西安净可为新能源科技有限公司&#10;卿月」市爱拓建设工程有限公司&#10;，台同主体成本中心名称&#10;‘借！-－准村」上pp一平冷！巨」上及或匕又月」」口口匀石&#10;酬bft落赴一刚匕1&#10;第十事业部一12产品线&#10;陕西代落交一陕西2&#10;第十事业部一态势感知产品线&#10;第十事业部一12产品线&#10;第一事业部一分流设备&#10;广东代落逝一广东3&#10;陕西代兼玫上一陕西1&#10;湖月bft落醚一湖北3&#10;，交付部门，&#10;暇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画另存为国&#10;进编剧义表板&#10;价清除所有联动&#10;描标名称&#10;60,000&#10;实际．静态目标．充成率&#10;实际．静态目标．充成绍&#10;20刀0%&#10;拍标名称&#10;60,000&#10;20刀O%&#10;50.000&#10;15刀0%&#10;15刀O%&#10;40'000&#10;口圈唱圈口&#10;白贾率&#10;白一盆率&#10;30.000&#10;10刀0%&#10;10刀O%&#10;20.000&#10;实际＼静态目标&#10;S'00%&#10;5.00%&#10;10,000&#10;0.00%&#10;50,000&#10;.40.000&#10;失&#10;际&#10;气，&#10;静30.000&#10;态&#10;目&#10;标20,000&#10;10.000&#10;O&#10;0.00%&#10;冤十一事业那一科佰业务应用产品线&#10;第四事业那·网信产品线&#10;冤十一事业郁一科佰业务应用产品线&#10;第四事业郁一网伯产品线&#10;豁1&#10;豁〕&#10;业绩明细&#10;口乙一峙UUI&#10;GS一4060&#10;GS一4059&#10;GS一4058&#10;GS一4057&#10;GS一4056&#10;GS一4055&#10;GS一4054&#10;GS一4053&#10;Gg一4052&#10;团下县困&#10;台同号&#10;台同名称业绩明细结果&#10;沪叨刁LI到Z人3之J」飞匀目卜朽了d匕护闪引目刘之巳更沈戈m刹月目&#10;河月L雄安新区公安局电子产品诩峋台同&#10;马动几裹集前端&#10;打印机诩构台同&#10;2018中国航夭科工集团有限公司御甲网站蒯户系统一期&#10;诩峋台同&#10;光迅板卡台同六期&#10;诩峋台同&#10;西安净可为幻狗台同&#10;2019膨门」市爱拓建设工程有限公司匀以芡安产品一期（pZol91812.01)&#10;，台同甲方名称&#10;乒朋刁Ll曰Z入万丈沪J&#10;问月L雄多渐区公安局&#10;内蒙古昌茂网络科技有限公司&#10;西安卡德信自技术有限公司&#10;中国航天科工集团有限公司&#10;邯郸市公安局&#10;武汉光迅科捌投份有卜良公司&#10;月钊市五山绘声绘色数码设计&#10;西安净可为新能源科技有限公司&#10;卿月」市爱拓建设工程有限公司&#10;，台同主体成本中心名称&#10;‘借！-－准村」上pp一平冷！巨」上及或匕又月」」口口匀石&#10;酬bft落赴一刚匕1&#10;第十事业部一12产品线&#10;陕西代落交一陕西2&#10;第十事业部一态势感知产品线&#10;第十事业部一12产品线&#10;第一事业部一分流设备&#10;广东代落逝一广东3&#10;陕西代兼玫上一陕西1&#10;湖月bft落醚一湖北3&#10;，交付部门，&#10;暇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Cs w:val="21"/>
        </w:rPr>
      </w:pPr>
      <w:r w:rsidRPr="00D97B77">
        <w:rPr>
          <w:rFonts w:ascii="微软雅黑" w:eastAsia="微软雅黑" w:hAnsi="微软雅黑" w:cs="Calibri" w:hint="eastAsia"/>
          <w:color w:val="000000"/>
          <w:kern w:val="0"/>
          <w:szCs w:val="21"/>
        </w:rPr>
        <w:lastRenderedPageBreak/>
        <w:t>一级部门领导：</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查看自己分管利润中心下的当季动态目标及动态完成金额</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查看自己分管利润中心下当季的静态目标及静态完成金额</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查看自己分管利润中心下当年的目标及完成额</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查看自己分管利润中心各季度的完成情况</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查看所分管下的下二级部门对应的完成情况前五</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查看所分管下的下二级部门对应的完成情况后五</w:t>
      </w:r>
    </w:p>
    <w:p w:rsidR="00D97B77" w:rsidRPr="00D97B77" w:rsidRDefault="00D97B77" w:rsidP="00D97B77">
      <w:pPr>
        <w:widowControl/>
        <w:numPr>
          <w:ilvl w:val="0"/>
          <w:numId w:val="2"/>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7" name="图片 7" descr="计算机生成了可选文字:&#10;画另存为&#10;国&#10;摘麟&#10;还嚎&#10;留仪表板样式&#10;目移动端布&#10;甲预览&#10;年度完成昏兄&#10;季度动态完成胃兄&#10;季度静态完由清况&#10;b团下曰竺各季度完成胃兄&#10;250.000&#10;200'000&#10;④黔&#10;150,000&#10;100,000&#10;50,000&#10;。件二&#10;23&#10;寒际、静大苔标&#10;.&#10;O&#10;述曦组件&#10;年度〔料云&#10;60认000&#10;当季静芯名目标&#10;120.000&#10;当&#10;M&#10;衅&#10;977&#10;阮&#10;'31&#10;当李习】忐目标&#10;160.629.90&#10;当幸动忐实际&#10;46.237.11&#10;当幸静忍实际&#10;46,237.11&#10;二级部门业绩头拓隽胃兄。p&#10;整体同事业群级，由于到分析限制为某―级部门&#10;募义，将事业群及一级部门分析去掉&#10;故分析事业群及一级部门只有自己部门的结果，没有&#10;季度&#10;物际名称实际．静态目标．充成率&#10;300,000&#10;刁J他刁习用&#10;厂咋其压‘复&#10;20力O%&#10;15刀O%&#10;二&#10;二级部门业绩完成胃兄buttons&#10;捆际名称实际．静态目标．充成率&#10;350.000&#10;300,000&#10;250,000&#10;070%&#10;O五0%&#10;250'000&#10;200'000&#10;完成率&#10;完成率&#10;150'000&#10;10刀O%&#10;100.000&#10;050%&#10;O月O%&#10;030%&#10;020%&#10;0.10%&#10;窖际、修态目标&#10;5.00%&#10;醒2。。，。。，&#10;修&#10;篡”。’。。，&#10;100.000&#10;50'000&#10;'&#10;口口口口口口&#10;笼十一币业部·科一&#10;O'00%&#10;50,000&#10;0&#10;网安币业育卜认亿平～&#10;卜．&#10;信息技禾玻备事业．_&#10;复二事业舍卜拓展“．大数报月吕务与解决＿．复七币业盲卜无线．..&#10;州心1&#10;大数握I吕务与解决．~&#10;O刀O%&#10;....._,0.10%&#10;复一币业舍卜分派二笼一李业部·网络．＿舞七币业育卜．无眺．.&#10;些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画另存为&#10;国&#10;摘麟&#10;还嚎&#10;留仪表板样式&#10;目移动端布&#10;甲预览&#10;年度完成昏兄&#10;季度动态完成胃兄&#10;季度静态完由清况&#10;b团下曰竺各季度完成胃兄&#10;250.000&#10;200'000&#10;④黔&#10;150,000&#10;100,000&#10;50,000&#10;。件二&#10;23&#10;寒际、静大苔标&#10;.&#10;O&#10;述曦组件&#10;年度〔料云&#10;60认000&#10;当季静芯名目标&#10;120.000&#10;当&#10;M&#10;衅&#10;977&#10;阮&#10;'31&#10;当李习】忐目标&#10;160.629.90&#10;当幸动忐实际&#10;46.237.11&#10;当幸静忍实际&#10;46,237.11&#10;二级部门业绩头拓隽胃兄。p&#10;整体同事业群级，由于到分析限制为某―级部门&#10;募义，将事业群及一级部门分析去掉&#10;故分析事业群及一级部门只有自己部门的结果，没有&#10;季度&#10;物际名称实际．静态目标．充成率&#10;300,000&#10;刁J他刁习用&#10;厂咋其压‘复&#10;20力O%&#10;15刀O%&#10;二&#10;二级部门业绩完成胃兄buttons&#10;捆际名称实际．静态目标．充成率&#10;350.000&#10;300,000&#10;250,000&#10;070%&#10;O五0%&#10;250'000&#10;200'000&#10;完成率&#10;完成率&#10;150'000&#10;10刀O%&#10;100.000&#10;050%&#10;O月O%&#10;030%&#10;020%&#10;0.10%&#10;窖际、修态目标&#10;5.00%&#10;醒2。。，。。，&#10;修&#10;篡”。’。。，&#10;100.000&#10;50'000&#10;'&#10;口口口口口口&#10;笼十一币业部·科一&#10;O'00%&#10;50,000&#10;0&#10;网安币业育卜认亿平～&#10;卜．&#10;信息技禾玻备事业．_&#10;复二事业舍卜拓展“．大数报月吕务与解决＿．复七币业盲卜无线．..&#10;州心1&#10;大数握I吕务与解决．~&#10;O刀O%&#10;....._,0.10%&#10;复一币业舍卜分派二笼一李业部·网络．＿舞七币业育卜．无眺．.&#10;些佑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lastRenderedPageBreak/>
        <w:drawing>
          <wp:inline distT="0" distB="0" distL="0" distR="0">
            <wp:extent cx="5486400" cy="2638425"/>
            <wp:effectExtent l="0" t="0" r="0" b="9525"/>
            <wp:docPr id="6" name="图片 6" descr="计算机生成了可选文字:&#10;画另存为&#10;国&#10;摘麟&#10;还嚎&#10;留仪表板样式&#10;目移动端布局&#10;甲预览&#10;拍标名称实际．能东目标．充成重&#10;300,000&#10;20力O%&#10;0.70%&#10;O五O%&#10;250.000&#10;.~~~.~，勺一&#10;④黔&#10;15刀O%&#10;拒蚌示名称实际．能态目标．完成率&#10;350,000&#10;300,000&#10;250'000&#10;200,000&#10;口圈旧国口&#10;自麓率&#10;襄际、静态目标&#10;.&#10;01此率&#10;O&#10;述曦组件&#10;150'000&#10;~～一一．.&#10;10刀O%&#10;100.000&#10;S。00%&#10;200.000&#10;150,000&#10;100'000&#10;050%&#10;O月O%&#10;O日O%&#10;020%&#10;0.ID%&#10;客际、移态目标&#10;.&#10;50'000&#10;日&#10;.&#10;口口口&#10;复二丁业苦卜拓厦…&#10;部门&#10;O'00%&#10;50,000&#10;D&#10;.&#10;网安硕业育卜认泛平～笼十一硕业舍卜科～&#10;大擞据l吕务与解决～&#10;信窟技禾续备事业二大数据．压务与解决～&#10;O刀0%&#10;口口＿一0%&#10;复一丁业部·分派二笼一李业部·下形色．舞七百业部厌泪乐．&#10;甜1&#10;业绩明细&#10;业绩明细信息&#10;台同号&#10;夕创寸音吕门，&#10;刁J他刁习用&#10;住任其压‘复&#10;GS一4062&#10;GS一4034&#10;GS一4055&#10;GS一4061&#10;GS一4061&#10;GS一4060&#10;GS一4059&#10;GS一4058&#10;GS一4057&#10;，台同名称&#10;2019年网络系统（2)&#10;2019光迅板卡台同二期&#10;光迅板卡台同六期&#10;湖月比当公安行智靛叠全网络运管系给日页目&#10;湖J出当公安厅智能安全网络运管系给口页目&#10;酬L雄多渐区公安局电子产品诩峋台同&#10;手机采集前端&#10;打印机诩陶台同&#10;201B中国航天科工集团有限公司御甲网站闻户系统卜期&#10;，台同甲方名称&#10;东莞市公安局&#10;武汉头安断泪剑股份有限公司&#10;武汉光迅科技股份有限公司&#10;湖月比当公安厅&#10;湖月比当公安厅&#10;河月L雄安新区公安局&#10;内蒙古昌茂网络科技有限公司&#10;西安卡德信感技术有限公司&#10;中国航厌科工集团有阵良公司&#10;，台同主体成本中心名称，&#10;网安事业部一该亿平台产品线&#10;第一事业部一分流设备&#10;第一事业部一分流设备&#10;第十一李哑部一科信业务应用产品线&#10;第十一事业部一科信业务应用产品线&#10;刚溅落赴一刚匕1&#10;第十事业部门Z产品线&#10;陕西代基赴一陕西2&#10;第十事业部一态势感溯产品线&#10;关联台&#10;共1000象蜜妇居&#10;IID&quo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画另存为&#10;国&#10;摘麟&#10;还嚎&#10;留仪表板样式&#10;目移动端布局&#10;甲预览&#10;拍标名称实际．能东目标．充成重&#10;300,000&#10;20力O%&#10;0.70%&#10;O五O%&#10;250.000&#10;.~~~.~，勺一&#10;④黔&#10;15刀O%&#10;拒蚌示名称实际．能态目标．完成率&#10;350,000&#10;300,000&#10;250'000&#10;200,000&#10;口圈旧国口&#10;自麓率&#10;襄际、静态目标&#10;.&#10;01此率&#10;O&#10;述曦组件&#10;150'000&#10;~～一一．.&#10;10刀O%&#10;100.000&#10;S。00%&#10;200.000&#10;150,000&#10;100'000&#10;050%&#10;O月O%&#10;O日O%&#10;020%&#10;0.ID%&#10;客际、移态目标&#10;.&#10;50'000&#10;日&#10;.&#10;口口口&#10;复二丁业苦卜拓厦…&#10;部门&#10;O'00%&#10;50,000&#10;D&#10;.&#10;网安硕业育卜认泛平～笼十一硕业舍卜科～&#10;大擞据l吕务与解决～&#10;信窟技禾续备事业二大数据．压务与解决～&#10;O刀0%&#10;口口＿一0%&#10;复一丁业部·分派二笼一李业部·下形色．舞七百业部厌泪乐．&#10;甜1&#10;业绩明细&#10;业绩明细信息&#10;台同号&#10;夕创寸音吕门，&#10;刁J他刁习用&#10;住任其压‘复&#10;GS一4062&#10;GS一4034&#10;GS一4055&#10;GS一4061&#10;GS一4061&#10;GS一4060&#10;GS一4059&#10;GS一4058&#10;GS一4057&#10;，台同名称&#10;2019年网络系统（2)&#10;2019光迅板卡台同二期&#10;光迅板卡台同六期&#10;湖月比当公安行智靛叠全网络运管系给日页目&#10;湖J出当公安厅智能安全网络运管系给口页目&#10;酬L雄多渐区公安局电子产品诩峋台同&#10;手机采集前端&#10;打印机诩陶台同&#10;201B中国航天科工集团有限公司御甲网站闻户系统卜期&#10;，台同甲方名称&#10;东莞市公安局&#10;武汉头安断泪剑股份有限公司&#10;武汉光迅科技股份有限公司&#10;湖月比当公安厅&#10;湖月比当公安厅&#10;河月L雄安新区公安局&#10;内蒙古昌茂网络科技有限公司&#10;西安卡德信感技术有限公司&#10;中国航厌科工集团有阵良公司&#10;，台同主体成本中心名称，&#10;网安事业部一该亿平台产品线&#10;第一事业部一分流设备&#10;第一事业部一分流设备&#10;第十一李哑部一科信业务应用产品线&#10;第十一事业部一科信业务应用产品线&#10;刚溅落赴一刚匕1&#10;第十事业部门Z产品线&#10;陕西代基赴一陕西2&#10;第十事业部一态势感溯产品线&#10;关联台&#10;共1000象蜜妇居&#10;IID&quot;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 w:val="28"/>
          <w:szCs w:val="28"/>
        </w:rPr>
      </w:pPr>
      <w:r w:rsidRPr="00D97B77">
        <w:rPr>
          <w:rFonts w:ascii="微软雅黑" w:eastAsia="微软雅黑" w:hAnsi="微软雅黑" w:cs="Calibri" w:hint="eastAsia"/>
          <w:color w:val="000000"/>
          <w:kern w:val="0"/>
          <w:sz w:val="28"/>
          <w:szCs w:val="28"/>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二级部门领导：</w:t>
      </w:r>
    </w:p>
    <w:p w:rsidR="00D97B77" w:rsidRPr="00D97B77" w:rsidRDefault="00D97B77" w:rsidP="00D97B77">
      <w:pPr>
        <w:widowControl/>
        <w:numPr>
          <w:ilvl w:val="0"/>
          <w:numId w:val="3"/>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查看自己分管利润中心下的当季动态目标及动态完成金额</w:t>
      </w:r>
    </w:p>
    <w:p w:rsidR="00D97B77" w:rsidRPr="00D97B77" w:rsidRDefault="00D97B77" w:rsidP="00D97B77">
      <w:pPr>
        <w:widowControl/>
        <w:numPr>
          <w:ilvl w:val="0"/>
          <w:numId w:val="3"/>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查看自己分管利润中心下当季的静态目标及静态完成金额</w:t>
      </w:r>
    </w:p>
    <w:p w:rsidR="00D97B77" w:rsidRPr="00D97B77" w:rsidRDefault="00D97B77" w:rsidP="00D97B77">
      <w:pPr>
        <w:widowControl/>
        <w:numPr>
          <w:ilvl w:val="0"/>
          <w:numId w:val="3"/>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查看自己分管利润中心下当年的目标及完成额</w:t>
      </w:r>
    </w:p>
    <w:p w:rsidR="00D97B77" w:rsidRPr="00D97B77" w:rsidRDefault="00D97B77" w:rsidP="00D97B77">
      <w:pPr>
        <w:widowControl/>
        <w:numPr>
          <w:ilvl w:val="0"/>
          <w:numId w:val="3"/>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查看自己分管利润中心各季度的完成情况</w:t>
      </w:r>
    </w:p>
    <w:p w:rsidR="00D97B77" w:rsidRPr="00D97B77" w:rsidRDefault="00D97B77" w:rsidP="00D97B77">
      <w:pPr>
        <w:widowControl/>
        <w:numPr>
          <w:ilvl w:val="0"/>
          <w:numId w:val="3"/>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查看自己分管利润中心下对应到当季度静态完成金额的相关明细数据（后确定为当年的明细数据）</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5" name="图片 5" descr="计算机生成了可选文字:&#10;画另存为国&#10;b摘麒&#10;留仪表板样式&#10;目移动端布局&#10;甲预览&#10;年度完成昏兄&#10;季度动态头拓绝昏兄&#10;b团下曰竺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团&#10;多酬也&#10;毛业绩明细&#10;复用&#10;O‘日卜&#10;12&#10;季度&#10;二级部门展示其部门下的信息，不存在与其他音盯」的横向对比&#10;台同号&#10;GS一4062&#10;GS一4034&#10;GS一4055&#10;GS一4061&#10;GS一4061&#10;GS一4060&#10;GS·4059&#10;GS·4058&#10;GS一4057&#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关联台&#10;共1000多蜜妇居&#10;110人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画另存为国&#10;b摘麒&#10;留仪表板样式&#10;目移动端布局&#10;甲预览&#10;年度完成昏兄&#10;季度动态头拓绝昏兄&#10;b团下曰竺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团&#10;多酬也&#10;毛业绩明细&#10;复用&#10;O‘日卜&#10;12&#10;季度&#10;二级部门展示其部门下的信息，不存在与其他音盯」的横向对比&#10;台同号&#10;GS一4062&#10;GS一4034&#10;GS一4055&#10;GS一4061&#10;GS一4061&#10;GS一4060&#10;GS·4059&#10;GS·4058&#10;GS一4057&#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关联台&#10;共1000多蜜妇居&#10;110人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Cs w:val="21"/>
        </w:rPr>
      </w:pPr>
      <w:r w:rsidRPr="00D97B77">
        <w:rPr>
          <w:rFonts w:ascii="微软雅黑" w:eastAsia="微软雅黑" w:hAnsi="微软雅黑" w:cs="Calibri" w:hint="eastAsia"/>
          <w:color w:val="000000"/>
          <w:kern w:val="0"/>
          <w:szCs w:val="21"/>
        </w:rPr>
        <w:lastRenderedPageBreak/>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解决方案经理：</w:t>
      </w:r>
    </w:p>
    <w:p w:rsidR="00D97B77" w:rsidRPr="00D97B77" w:rsidRDefault="00D97B77" w:rsidP="00D97B77">
      <w:pPr>
        <w:widowControl/>
        <w:numPr>
          <w:ilvl w:val="0"/>
          <w:numId w:val="4"/>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查看自己的当季动态目标及动态完成金额</w:t>
      </w:r>
    </w:p>
    <w:p w:rsidR="00D97B77" w:rsidRPr="00D97B77" w:rsidRDefault="00D97B77" w:rsidP="00D97B77">
      <w:pPr>
        <w:widowControl/>
        <w:numPr>
          <w:ilvl w:val="0"/>
          <w:numId w:val="4"/>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查看自己的当季的静态目标及静态完成金额</w:t>
      </w:r>
    </w:p>
    <w:p w:rsidR="00D97B77" w:rsidRPr="00D97B77" w:rsidRDefault="00D97B77" w:rsidP="00D97B77">
      <w:pPr>
        <w:widowControl/>
        <w:numPr>
          <w:ilvl w:val="0"/>
          <w:numId w:val="4"/>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查看自己的当年的目标及完成额</w:t>
      </w:r>
    </w:p>
    <w:p w:rsidR="00D97B77" w:rsidRPr="00D97B77" w:rsidRDefault="00D97B77" w:rsidP="00D97B77">
      <w:pPr>
        <w:widowControl/>
        <w:numPr>
          <w:ilvl w:val="0"/>
          <w:numId w:val="4"/>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查看自己的各季度的完成情况</w:t>
      </w:r>
    </w:p>
    <w:p w:rsidR="00D97B77" w:rsidRPr="00D97B77" w:rsidRDefault="00D97B77" w:rsidP="00D97B77">
      <w:pPr>
        <w:widowControl/>
        <w:numPr>
          <w:ilvl w:val="0"/>
          <w:numId w:val="4"/>
        </w:numPr>
        <w:ind w:left="540"/>
        <w:jc w:val="left"/>
        <w:textAlignment w:val="center"/>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查看对应到当季度静态完成金额的相关明细数据（后确定为当年的明细数据）</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4" name="图片 4" descr="计算机生成了可选文字:&#10;画另存为国&#10;b摘麒&#10;还嗦&#10;留仪表板样式目移动端布局&#10;甲预览&#10;年度完成昏兄&#10;季度动态头拓绝昏兄&#10;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10;1234&#10;业绩明细&#10;由于需要考核对应的解决方案经理的业绩，该表将展示对应解决方案经理所对应的信息数据&#10;台同号&#10;GS一4062&#10;GS一4034&#10;GS一4055&#10;GS一4061&#10;.GS一4061&#10;GS一4060&#10;GS一4059&#10;GS一4058&#10;GS一4057&#10;，台同名称&#10;2019年网络系统（2)&#10;2019光迅板卡台同二期&#10;光迅板卡台同六期&#10;湖月山当公安厅智有会叠全网络区管系给日页目&#10;湖月比当公安厅智靛叠全网络运管系至却页目&#10;河月匕雄多渐区公安局电子产品诩叼台同&#10;手机采集前端&#10;打印机诩叼台同&#10;2018中国航天科工集团有阵良公司御甲网站防护系统一期&#10;，台同甲方名称&#10;东莞市公安局&#10;武汉光迅科技股份有限公司&#10;武汉光翅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季度&#10;曰团下曰竺&#10;交付部门，&#10;关联台｝&#10;刁J他刁习用&#10;厂咋其压‘复&#10;共1000多蜜妇居&#10;11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画另存为国&#10;b摘麒&#10;还嗦&#10;留仪表板样式目移动端布局&#10;甲预览&#10;年度完成昏兄&#10;季度动态头拓绝昏兄&#10;季度静态完晚昏兄&#10;250.000&#10;200,000&#10;④黔&#10;肠U月U&#10;气JC甘&#10;客际、静太苔标&#10;,&#10;O&#10;述曦组件&#10;年度目坛&#10;600.000&#10;当季动态目标&#10;160.629.90&#10;当前宾际&#10;54.977e31&#10;当幸动态实阮&#10;46.237.11&#10;当季静忐名目标&#10;120.000&#10;当幸静态实阮&#10;46.2刀．11&#10;〕&#10;50,000&#10;。‘-.&#10;1234&#10;业绩明细&#10;由于需要考核对应的解决方案经理的业绩，该表将展示对应解决方案经理所对应的信息数据&#10;台同号&#10;GS一4062&#10;GS一4034&#10;GS一4055&#10;GS一4061&#10;.GS一4061&#10;GS一4060&#10;GS一4059&#10;GS一4058&#10;GS一4057&#10;，台同名称&#10;2019年网络系统（2)&#10;2019光迅板卡台同二期&#10;光迅板卡台同六期&#10;湖月山当公安厅智有会叠全网络区管系给日页目&#10;湖月比当公安厅智靛叠全网络运管系至却页目&#10;河月匕雄多渐区公安局电子产品诩叼台同&#10;手机采集前端&#10;打印机诩叼台同&#10;2018中国航天科工集团有阵良公司御甲网站防护系统一期&#10;，台同甲方名称&#10;东莞市公安局&#10;武汉光迅科技股份有限公司&#10;武汉光翅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季度&#10;曰团下曰竺&#10;交付部门，&#10;关联台｝&#10;刁J他刁习用&#10;厂咋其压‘复&#10;共1000多蜜妇居&#10;110\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 w:val="28"/>
          <w:szCs w:val="28"/>
        </w:rPr>
      </w:pPr>
      <w:r w:rsidRPr="00D97B77">
        <w:rPr>
          <w:rFonts w:ascii="微软雅黑" w:eastAsia="微软雅黑" w:hAnsi="微软雅黑" w:cs="Calibri" w:hint="eastAsia"/>
          <w:b/>
          <w:bCs/>
          <w:color w:val="000000"/>
          <w:kern w:val="0"/>
          <w:sz w:val="28"/>
          <w:szCs w:val="28"/>
        </w:rPr>
        <w:t>确认收入：</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b/>
          <w:bCs/>
          <w:color w:val="000000"/>
          <w:kern w:val="0"/>
          <w:szCs w:val="21"/>
        </w:rPr>
        <w:t>面向最终用户：</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二级部门领导；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lastRenderedPageBreak/>
        <w:t>一级部门领导；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事业群领导；</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总公司领导；</w:t>
      </w:r>
    </w:p>
    <w:p w:rsidR="00D97B77" w:rsidRPr="00D97B77" w:rsidRDefault="00D97B77" w:rsidP="00D97B77">
      <w:pPr>
        <w:widowControl/>
        <w:jc w:val="left"/>
        <w:rPr>
          <w:rFonts w:ascii="微软雅黑" w:eastAsia="微软雅黑" w:hAnsi="微软雅黑" w:cs="Calibri" w:hint="eastAsia"/>
          <w:color w:val="C00000"/>
          <w:kern w:val="0"/>
          <w:szCs w:val="21"/>
        </w:rPr>
      </w:pPr>
      <w:r w:rsidRPr="00D97B77">
        <w:rPr>
          <w:rFonts w:ascii="微软雅黑" w:eastAsia="微软雅黑" w:hAnsi="微软雅黑" w:cs="Calibri" w:hint="eastAsia"/>
          <w:color w:val="C00000"/>
          <w:kern w:val="0"/>
          <w:szCs w:val="21"/>
        </w:rPr>
        <w:t>注：无解决方案经理的考核</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由于代表处部门层级不同于事业群，行业业绩无代表处的考核，而确认收入有代表处的相关考核，故需对其下额分管领导及一级部门领导进行单独的页面样式展示，补充确认收入的代表处分管领导及代表处一级领导的相关页面。</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微软雅黑" w:eastAsia="微软雅黑" w:hAnsi="微软雅黑" w:cs="Calibri" w:hint="eastAsia"/>
          <w:b/>
          <w:bCs/>
          <w:color w:val="000000"/>
          <w:kern w:val="0"/>
          <w:szCs w:val="21"/>
        </w:rPr>
        <w:t>代表处分管领导</w:t>
      </w:r>
      <w:r w:rsidRPr="00D97B77">
        <w:rPr>
          <w:rFonts w:ascii="Calibri" w:eastAsia="宋体" w:hAnsi="Calibri" w:cs="Calibri"/>
          <w:b/>
          <w:bCs/>
          <w:color w:val="000000"/>
          <w:kern w:val="0"/>
          <w:szCs w:val="21"/>
        </w:rPr>
        <w:t>:</w:t>
      </w:r>
    </w:p>
    <w:p w:rsidR="00D97B77" w:rsidRPr="00D97B77" w:rsidRDefault="00D97B77" w:rsidP="00D97B77">
      <w:pPr>
        <w:widowControl/>
        <w:jc w:val="left"/>
        <w:rPr>
          <w:rFonts w:ascii="宋体" w:eastAsia="宋体" w:hAnsi="宋体" w:cs="Calibri"/>
          <w:color w:val="000000"/>
          <w:kern w:val="0"/>
          <w:szCs w:val="21"/>
        </w:rPr>
      </w:pPr>
      <w:r w:rsidRPr="00D97B77">
        <w:rPr>
          <w:rFonts w:ascii="宋体" w:eastAsia="宋体" w:hAnsi="宋体" w:cs="Calibri" w:hint="eastAsia"/>
          <w:color w:val="000000"/>
          <w:kern w:val="0"/>
          <w:szCs w:val="21"/>
        </w:rPr>
        <w:t>需展示其下各代表处完成情况</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3" name="图片 3" descr="计算机生成了可选文字:&#10;画另存为&#10;国&#10;b摘麒&#10;留仪表板样式&#10;目移动端布局&#10;甲预览&#10;年度完成昏兄&#10;季度动态完成胃兄&#10;季度静态完由清况&#10;勺团下曰竺各季度完成胃兄&#10;250.000&#10;200'000&#10;④黔&#10;寒际、静大苔标&#10;.&#10;O&#10;述曦组件&#10;年度〔拼云&#10;600,000&#10;120.000&#10;当&#10;M&#10;移&#10;977&#10;阮&#10;'31&#10;当季习」忐目标&#10;160.629.90&#10;当幸劫忐实际&#10;46.237.11&#10;当幸静忍实际&#10;46,297.11&#10;.3&#10;度&#10;季&#10;.2&#10;150,000&#10;100,000&#10;50.000&#10;O&#10;代落醚确认收入目标实际&#10;揩标名称实际．静态目标&#10;300.000&#10;展示代表处一级部门的横向对比，静态目标值从小到大排序&#10;刁J他刁习用&#10;厂咋其压‘复&#10;250.000&#10;200'000&#10;150'000&#10;协&#10;．』色&#10;100,000&#10;50,000&#10;O&#10;窖际、静态目标&#10;大数据月目务佗清爵央一&#10;口口．口口口口口&#10;网安硕业部·该亿平二笼十一硕业盲卜科～&#10;日&#10;依息技术装备币业一&#10;．口卜－&#10;笼五事业部·JSD产：．复一事业部·分流二拓二李业部·拓展．_&#10;口口口口口口&#10;复二硕业那·数报～&#10;口口口口口口&#10;笼四币业部·网信．_&#10;口口口口口．......-&#10;策九硕业育卜CFA～网安硕业部·综自一掩七康业舍卜天滋&#10;些佰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画另存为&#10;国&#10;b摘麒&#10;留仪表板样式&#10;目移动端布局&#10;甲预览&#10;年度完成昏兄&#10;季度动态完成胃兄&#10;季度静态完由清况&#10;勺团下曰竺各季度完成胃兄&#10;250.000&#10;200'000&#10;④黔&#10;寒际、静大苔标&#10;.&#10;O&#10;述曦组件&#10;年度〔拼云&#10;600,000&#10;120.000&#10;当&#10;M&#10;移&#10;977&#10;阮&#10;'31&#10;当季习」忐目标&#10;160.629.90&#10;当幸劫忐实际&#10;46.237.11&#10;当幸静忍实际&#10;46,297.11&#10;.3&#10;度&#10;季&#10;.2&#10;150,000&#10;100,000&#10;50.000&#10;O&#10;代落醚确认收入目标实际&#10;揩标名称实际．静态目标&#10;300.000&#10;展示代表处一级部门的横向对比，静态目标值从小到大排序&#10;刁J他刁习用&#10;厂咋其压‘复&#10;250.000&#10;200'000&#10;150'000&#10;协&#10;．』色&#10;100,000&#10;50,000&#10;O&#10;窖际、静态目标&#10;大数据月目务佗清爵央一&#10;口口．口口口口口&#10;网安硕业部·该亿平二笼十一硕业盲卜科～&#10;日&#10;依息技术装备币业一&#10;．口卜－&#10;笼五事业部·JSD产：．复一事业部·分流二拓二李业部·拓展．_&#10;口口口口口口&#10;复二硕业那·数报～&#10;口口口口口口&#10;笼四币业部·网信．_&#10;口口口口口．......-&#10;策九硕业育卜CFA～网安硕业部·综自一掩七康业舍卜天滋&#10;些佰门"/>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宋体" w:eastAsia="宋体" w:hAnsi="宋体" w:cs="Calibri"/>
          <w:color w:val="000000"/>
          <w:kern w:val="0"/>
          <w:szCs w:val="21"/>
        </w:rPr>
      </w:pPr>
      <w:r w:rsidRPr="00D97B77">
        <w:rPr>
          <w:rFonts w:ascii="宋体" w:eastAsia="宋体" w:hAnsi="宋体" w:cs="Calibri" w:hint="eastAsia"/>
          <w:color w:val="000000"/>
          <w:kern w:val="0"/>
          <w:szCs w:val="21"/>
        </w:rPr>
        <w:t> </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lastRenderedPageBreak/>
        <w:drawing>
          <wp:inline distT="0" distB="0" distL="0" distR="0">
            <wp:extent cx="5486400" cy="2638425"/>
            <wp:effectExtent l="0" t="0" r="0" b="9525"/>
            <wp:docPr id="2" name="图片 2" descr="计算机生成了可选文字:&#10;画另存为&#10;国&#10;50'000&#10;勺摘麒，还嚎&#10;二&#10;留仪表板样式&#10;目移动端布局&#10;甲预览&#10;.&#10;，阅&#10;.&#10;大丝时剧吕务佗摘爵央．＿网安布业那一脚Z平二觅十一事业那科＿．信官技术装备事业＿.&#10;口口口口．'....～一一&#10;玺五事业部·JSO产：．盔一事业部一分流二觅二市业部·拓展．＿觅二硕业部·数握～．览四事业部网信．＿玺大康业部CFA～网安事业部一综台二觅七事业部无钱&#10;部1&#10;④黔&#10;代表处确认忱汉完成胃兄0P5&#10;b团下口进&#10;25刀O%&#10;20刀O%&#10;15刀O%&#10;按目标值排序&#10;己与&#10;硬&#10;．率&#10;门三：&#10;麓&#10;率．&#10;10刀O%&#10;S力0%&#10;。』团．、朗&#10;O刀O%&#10;大数崛月民务与解决…网安布业郎·叭亿平～策十一事业部科一信官技禾装备事业．＿舞五币业部·J50产一觅一布业部·分流“．笼二事业部·拓展“．策二事业郡·数据一策四事业部网信，-．策九事业部·CFA～网安事业部·嫁台…笼七事业部厌&#10;豁〕&#10;确认收入明细&#10;展示确认收入的明细数据&#10;台同号&#10;GS一4062&#10;GS一4034&#10;GS一4055&#10;GS一4061&#10;GS一4061&#10;，台同名称&#10;2019年网络系统（2)&#10;2019光迅板卡台同二期&#10;光迅板卡台同六期&#10;湖月出当公安厅智靛安全网络运管系统项目&#10;湖J比当公安厅智育会安全网络运管系至郊页目&#10;，台同甲方名称&#10;东莞市公安局&#10;武汉光迅科技股份有阵是公司&#10;武汉光迅科技股份有限公司&#10;湖月山当公安厅&#10;湖月比当公安厅&#10;，台同主体成本中心名称，&#10;网安事业部一城7平台产品线&#10;第一事业部一分流设备&#10;第一事业部一分流设备&#10;第十一事业部一科信业务应用产品线&#10;玺十一事业部一科信业务应用产品线&#10;交付部门，&#10;关联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画另存为&#10;国&#10;50'000&#10;勺摘麒，还嚎&#10;二&#10;留仪表板样式&#10;目移动端布局&#10;甲预览&#10;.&#10;，阅&#10;.&#10;大丝时剧吕务佗摘爵央．＿网安布业那一脚Z平二觅十一事业那科＿．信官技术装备事业＿.&#10;口口口口．'....～一一&#10;玺五事业部·JSO产：．盔一事业部一分流二觅二市业部·拓展．＿觅二硕业部·数握～．览四事业部网信．＿玺大康业部CFA～网安事业部一综台二觅七事业部无钱&#10;部1&#10;④黔&#10;代表处确认忱汉完成胃兄0P5&#10;b团下口进&#10;25刀O%&#10;20刀O%&#10;15刀O%&#10;按目标值排序&#10;己与&#10;硬&#10;．率&#10;门三：&#10;麓&#10;率．&#10;10刀O%&#10;S力0%&#10;。』团．、朗&#10;O刀O%&#10;大数崛月民务与解决…网安布业郎·叭亿平～策十一事业部科一信官技禾装备事业．＿舞五币业部·J50产一觅一布业部·分流“．笼二事业部·拓展“．策二事业郡·数据一策四事业部网信，-．策九事业部·CFA～网安事业部·嫁台…笼七事业部厌&#10;豁〕&#10;确认收入明细&#10;展示确认收入的明细数据&#10;台同号&#10;GS一4062&#10;GS一4034&#10;GS一4055&#10;GS一4061&#10;GS一4061&#10;，台同名称&#10;2019年网络系统（2)&#10;2019光迅板卡台同二期&#10;光迅板卡台同六期&#10;湖月出当公安厅智靛安全网络运管系统项目&#10;湖J比当公安厅智育会安全网络运管系至郊页目&#10;，台同甲方名称&#10;东莞市公安局&#10;武汉光迅科技股份有阵是公司&#10;武汉光迅科技股份有限公司&#10;湖月山当公安厅&#10;湖月比当公安厅&#10;，台同主体成本中心名称，&#10;网安事业部一城7平台产品线&#10;第一事业部一分流设备&#10;第一事业部一分流设备&#10;第十一事业部一科信业务应用产品线&#10;玺十一事业部一科信业务应用产品线&#10;交付部门，&#10;关联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宋体" w:eastAsia="宋体" w:hAnsi="宋体" w:cs="Calibri"/>
          <w:color w:val="000000"/>
          <w:kern w:val="0"/>
          <w:szCs w:val="21"/>
        </w:rPr>
      </w:pPr>
      <w:r w:rsidRPr="00D97B77">
        <w:rPr>
          <w:rFonts w:ascii="宋体" w:eastAsia="宋体" w:hAnsi="宋体"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各一级代表处</w:t>
      </w:r>
    </w:p>
    <w:p w:rsidR="00D97B77" w:rsidRPr="00D97B77" w:rsidRDefault="00D97B77" w:rsidP="00D97B77">
      <w:pPr>
        <w:widowControl/>
        <w:jc w:val="left"/>
        <w:rPr>
          <w:rFonts w:ascii="Calibri" w:eastAsia="宋体" w:hAnsi="Calibri" w:cs="Calibri" w:hint="eastAsia"/>
          <w:color w:val="000000"/>
          <w:kern w:val="0"/>
          <w:szCs w:val="21"/>
        </w:rPr>
      </w:pPr>
      <w:r w:rsidRPr="00D97B77">
        <w:rPr>
          <w:rFonts w:ascii="Calibri" w:eastAsia="宋体" w:hAnsi="Calibri" w:cs="Calibri"/>
          <w:noProof/>
          <w:color w:val="000000"/>
          <w:kern w:val="0"/>
          <w:szCs w:val="21"/>
        </w:rPr>
        <w:drawing>
          <wp:inline distT="0" distB="0" distL="0" distR="0">
            <wp:extent cx="5486400" cy="2638425"/>
            <wp:effectExtent l="0" t="0" r="0" b="9525"/>
            <wp:docPr id="1" name="图片 1" descr="计算机生成了可选文字:&#10;画另存为国&#10;b摘麒&#10;还嚎&#10;留仪表板样式目移动端布局&#10;甲预览&#10;年度完成昏兄&#10;季度动态头拓绝昏兄&#10;季度静态完晚昏兄&#10;b团7曰乙&#10;④黔&#10;客际、静太苔标&#10;.&#10;,&#10;O&#10;述曦组件&#10;年度目坛&#10;600.000&#10;当季动态目标&#10;160.629.90&#10;当前宾际&#10;54.977e31&#10;当幸动态实阮&#10;46.2打．11&#10;当季静忐名目标&#10;120.000&#10;当幸静态实阮&#10;46.2刀．11&#10;团&#10;多酬也&#10;毛确认纵明细&#10;复用台同号&#10;250,000&#10;200.000&#10;150,000&#10;100,000&#10;50,000&#10;O‘日卜&#10;12&#10;季度&#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GS一4062&#10;GS一4034&#10;GS一4055&#10;GS一4061&#10;GS一4061&#10;GS一4060&#10;GS·4059&#10;GS·4058&#10;GS一4057&#10;关联台&#10;共1000多蜜妇居&#10;110人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画另存为国&#10;b摘麒&#10;还嚎&#10;留仪表板样式目移动端布局&#10;甲预览&#10;年度完成昏兄&#10;季度动态头拓绝昏兄&#10;季度静态完晚昏兄&#10;b团7曰乙&#10;④黔&#10;客际、静太苔标&#10;.&#10;,&#10;O&#10;述曦组件&#10;年度目坛&#10;600.000&#10;当季动态目标&#10;160.629.90&#10;当前宾际&#10;54.977e31&#10;当幸动态实阮&#10;46.2打．11&#10;当季静忐名目标&#10;120.000&#10;当幸静态实阮&#10;46.2刀．11&#10;团&#10;多酬也&#10;毛确认纵明细&#10;复用台同号&#10;250,000&#10;200.000&#10;150,000&#10;100,000&#10;50,000&#10;O‘日卜&#10;12&#10;季度&#10;，台同名称&#10;2019年网络系统（2)&#10;2019光迅板卡台同二期&#10;光迅板卡台同六期&#10;湖月山当公安厅智有会叠全网络区管系给日页目&#10;湖月比当公安厅智育会叠全网络运管系给口页目&#10;河月匕雄多渐区公安局电子产品诩叼台同&#10;手机采集前端&#10;打印机诩叼台同&#10;2018中国航天科工集团有阵良公司御甲网站防护系统一期&#10;，台同甲方名称&#10;东莞市公安局&#10;武汐乡斑嶙泪剑股份有限公司&#10;武汉光迁利技股份有限公司&#10;湖月口当公安厅&#10;湖月山当公安厅&#10;河月七雄多渐区公安局&#10;内蒙古昌茂网络科技有限公司&#10;西安卡德信自技术有限公司&#10;中国航天科工集团有限公司&#10;，台同主体成本中心名称，&#10;网安事业部一该亿平台产品线&#10;第一事业部一分流设备&#10;复一事业部一分流设备&#10;第十一事业部一科信业务应用产品线&#10;第十一事业部一科信业务应用产品线&#10;刚bfe落赴一酬匕1&#10;第十事业部一花产品线&#10;陕西代落赴一陕西2&#10;第十事业部一态蓖理蚕知产品线&#10;交付部门，&#10;GS一4062&#10;GS一4034&#10;GS一4055&#10;GS一4061&#10;GS一4061&#10;GS一4060&#10;GS·4059&#10;GS·4058&#10;GS一4057&#10;关联台&#10;共1000多蜜妇居&#10;110人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rsidR="00D97B77" w:rsidRPr="00D97B77" w:rsidRDefault="00D97B77" w:rsidP="00D97B77">
      <w:pPr>
        <w:widowControl/>
        <w:jc w:val="left"/>
        <w:rPr>
          <w:rFonts w:ascii="微软雅黑" w:eastAsia="微软雅黑" w:hAnsi="微软雅黑" w:cs="Calibri"/>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color w:val="000000"/>
          <w:kern w:val="0"/>
          <w:szCs w:val="21"/>
        </w:rPr>
        <w:t> </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b/>
          <w:bCs/>
          <w:color w:val="000000"/>
          <w:kern w:val="0"/>
          <w:szCs w:val="21"/>
        </w:rPr>
        <w:t>各层级用户的需求：</w:t>
      </w:r>
    </w:p>
    <w:p w:rsidR="00D97B77" w:rsidRPr="00D97B77" w:rsidRDefault="00D97B77" w:rsidP="00D97B77">
      <w:pPr>
        <w:widowControl/>
        <w:jc w:val="left"/>
        <w:rPr>
          <w:rFonts w:ascii="微软雅黑" w:eastAsia="微软雅黑" w:hAnsi="微软雅黑" w:cs="Calibri" w:hint="eastAsia"/>
          <w:color w:val="000000"/>
          <w:kern w:val="0"/>
          <w:szCs w:val="21"/>
        </w:rPr>
      </w:pPr>
      <w:r w:rsidRPr="00D97B77">
        <w:rPr>
          <w:rFonts w:ascii="微软雅黑" w:eastAsia="微软雅黑" w:hAnsi="微软雅黑" w:cs="Calibri" w:hint="eastAsia"/>
          <w:b/>
          <w:bCs/>
          <w:color w:val="000000"/>
          <w:kern w:val="0"/>
          <w:szCs w:val="21"/>
        </w:rPr>
        <w:t>同行业业绩，计算动态目标及动态实际的规则不同，具体参考财务发送的计算逻辑规则。</w:t>
      </w:r>
    </w:p>
    <w:p w:rsidR="0091584C" w:rsidRPr="00D97B77" w:rsidRDefault="00D97B77">
      <w:bookmarkStart w:id="0" w:name="_GoBack"/>
      <w:bookmarkEnd w:id="0"/>
    </w:p>
    <w:sectPr w:rsidR="0091584C" w:rsidRPr="00D97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1015A"/>
    <w:multiLevelType w:val="multilevel"/>
    <w:tmpl w:val="2EFE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F33E61"/>
    <w:multiLevelType w:val="multilevel"/>
    <w:tmpl w:val="B62E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D059A"/>
    <w:multiLevelType w:val="multilevel"/>
    <w:tmpl w:val="4D5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63B40"/>
    <w:multiLevelType w:val="multilevel"/>
    <w:tmpl w:val="73D4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1"/>
    </w:lvlOverride>
  </w:num>
  <w:num w:numId="3">
    <w:abstractNumId w:val="0"/>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EF"/>
    <w:rsid w:val="000F4AC2"/>
    <w:rsid w:val="002A54EF"/>
    <w:rsid w:val="0096351D"/>
    <w:rsid w:val="00D97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F1FFA-72C3-4A0E-AC12-96235D7A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B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2019-08-20T06:45:00Z</dcterms:created>
  <dcterms:modified xsi:type="dcterms:W3CDTF">2019-08-20T06:45:00Z</dcterms:modified>
</cp:coreProperties>
</file>