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94" w:rsidRPr="00700E94" w:rsidRDefault="00700E94" w:rsidP="00700E94">
      <w:pPr>
        <w:widowControl/>
        <w:jc w:val="left"/>
        <w:rPr>
          <w:rFonts w:ascii="宋体" w:eastAsia="宋体" w:hAnsi="宋体" w:cs="Calibri"/>
          <w:color w:val="000000"/>
          <w:kern w:val="0"/>
          <w:sz w:val="40"/>
          <w:szCs w:val="40"/>
        </w:rPr>
      </w:pPr>
      <w:r w:rsidRPr="00700E94">
        <w:rPr>
          <w:rFonts w:ascii="宋体" w:eastAsia="宋体" w:hAnsi="宋体" w:cs="Calibri" w:hint="eastAsia"/>
          <w:color w:val="000000"/>
          <w:kern w:val="0"/>
          <w:sz w:val="40"/>
          <w:szCs w:val="40"/>
        </w:rPr>
        <w:t>产品研发相关需求分析</w:t>
      </w:r>
    </w:p>
    <w:p w:rsidR="00700E94" w:rsidRPr="00700E94" w:rsidRDefault="00700E94" w:rsidP="00700E94">
      <w:pPr>
        <w:widowControl/>
        <w:jc w:val="left"/>
        <w:rPr>
          <w:rFonts w:ascii="Calibri" w:eastAsia="宋体" w:hAnsi="Calibri" w:cs="Calibri" w:hint="eastAsia"/>
          <w:color w:val="808080"/>
          <w:kern w:val="0"/>
          <w:sz w:val="18"/>
          <w:szCs w:val="18"/>
        </w:rPr>
      </w:pPr>
      <w:r w:rsidRPr="00700E94">
        <w:rPr>
          <w:rFonts w:ascii="Calibri" w:eastAsia="宋体" w:hAnsi="Calibri" w:cs="Calibri"/>
          <w:color w:val="808080"/>
          <w:kern w:val="0"/>
          <w:sz w:val="18"/>
          <w:szCs w:val="18"/>
        </w:rPr>
        <w:t>2020</w:t>
      </w:r>
      <w:r w:rsidRPr="00700E94">
        <w:rPr>
          <w:rFonts w:ascii="宋体" w:eastAsia="宋体" w:hAnsi="宋体" w:cs="Calibri" w:hint="eastAsia"/>
          <w:color w:val="808080"/>
          <w:kern w:val="0"/>
          <w:sz w:val="18"/>
          <w:szCs w:val="18"/>
        </w:rPr>
        <w:t>年</w:t>
      </w:r>
      <w:r w:rsidRPr="00700E94">
        <w:rPr>
          <w:rFonts w:ascii="Calibri" w:eastAsia="宋体" w:hAnsi="Calibri" w:cs="Calibri"/>
          <w:color w:val="808080"/>
          <w:kern w:val="0"/>
          <w:sz w:val="18"/>
          <w:szCs w:val="18"/>
        </w:rPr>
        <w:t>1</w:t>
      </w:r>
      <w:r w:rsidRPr="00700E94">
        <w:rPr>
          <w:rFonts w:ascii="宋体" w:eastAsia="宋体" w:hAnsi="宋体" w:cs="Calibri" w:hint="eastAsia"/>
          <w:color w:val="808080"/>
          <w:kern w:val="0"/>
          <w:sz w:val="18"/>
          <w:szCs w:val="18"/>
        </w:rPr>
        <w:t>月</w:t>
      </w:r>
      <w:r w:rsidRPr="00700E94">
        <w:rPr>
          <w:rFonts w:ascii="Calibri" w:eastAsia="宋体" w:hAnsi="Calibri" w:cs="Calibri"/>
          <w:color w:val="808080"/>
          <w:kern w:val="0"/>
          <w:sz w:val="18"/>
          <w:szCs w:val="18"/>
        </w:rPr>
        <w:t>3</w:t>
      </w:r>
      <w:r w:rsidRPr="00700E94">
        <w:rPr>
          <w:rFonts w:ascii="宋体" w:eastAsia="宋体" w:hAnsi="宋体" w:cs="Calibri" w:hint="eastAsia"/>
          <w:color w:val="808080"/>
          <w:kern w:val="0"/>
          <w:sz w:val="18"/>
          <w:szCs w:val="18"/>
        </w:rPr>
        <w:t>日</w:t>
      </w:r>
    </w:p>
    <w:p w:rsidR="00700E94" w:rsidRPr="00700E94" w:rsidRDefault="00700E94" w:rsidP="00700E94">
      <w:pPr>
        <w:widowControl/>
        <w:jc w:val="left"/>
        <w:rPr>
          <w:rFonts w:ascii="Calibri" w:eastAsia="宋体" w:hAnsi="Calibri" w:cs="Calibri"/>
          <w:color w:val="808080"/>
          <w:kern w:val="0"/>
          <w:sz w:val="18"/>
          <w:szCs w:val="18"/>
        </w:rPr>
      </w:pPr>
      <w:r w:rsidRPr="00700E94">
        <w:rPr>
          <w:rFonts w:ascii="Calibri" w:eastAsia="宋体" w:hAnsi="Calibri" w:cs="Calibri"/>
          <w:color w:val="808080"/>
          <w:kern w:val="0"/>
          <w:sz w:val="18"/>
          <w:szCs w:val="18"/>
        </w:rPr>
        <w:t>15:28</w:t>
      </w:r>
    </w:p>
    <w:p w:rsidR="00700E94" w:rsidRPr="00700E94" w:rsidRDefault="00700E94" w:rsidP="00700E94">
      <w:pPr>
        <w:widowControl/>
        <w:jc w:val="left"/>
        <w:rPr>
          <w:rFonts w:ascii="宋体" w:eastAsia="宋体" w:hAnsi="宋体" w:cs="Calibri"/>
          <w:b/>
          <w:color w:val="1E4E79"/>
          <w:kern w:val="0"/>
          <w:sz w:val="32"/>
          <w:szCs w:val="32"/>
        </w:rPr>
      </w:pPr>
      <w:r w:rsidRPr="00700E94">
        <w:rPr>
          <w:rFonts w:ascii="宋体" w:eastAsia="宋体" w:hAnsi="宋体" w:cs="Calibri" w:hint="eastAsia"/>
          <w:b/>
          <w:color w:val="1E4E79"/>
          <w:kern w:val="0"/>
          <w:sz w:val="32"/>
          <w:szCs w:val="32"/>
        </w:rPr>
        <w:t>问题列表：</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各表都是可下钻，具体需要钻到何种维度，以何种方式展现？</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统计的时间范围以那个时间进行相关筛选？</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人</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项目维度中项目资源中作为项目成员的项目数量与实际报工涉及的项目数量及作为项目成员但未报工的项目及不是成员但报工的项目具体什么含义，如何获取？</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人</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项目维度中作为项目成员但未报工的项目及不是成员但报工对应的平均值是通过除以对应的项目数量进行计算吗？</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财</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项目维度分析中人力资源投入对应的预算及实际花费情况对应的平均值通过什么进行平均？</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财</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项目维度分析中人力资源投入与费用投入偏差如何计算偏差值，偏差率？</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产品维度如何计算对应的部门的投入产出比数据对应的平均结果？</w:t>
      </w:r>
    </w:p>
    <w:p w:rsidR="00700E94" w:rsidRPr="00700E94" w:rsidRDefault="00700E94" w:rsidP="00700E94">
      <w:pPr>
        <w:widowControl/>
        <w:numPr>
          <w:ilvl w:val="0"/>
          <w:numId w:val="1"/>
        </w:numPr>
        <w:ind w:left="540"/>
        <w:jc w:val="left"/>
        <w:textAlignment w:val="center"/>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人</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财维度对应的投入产出所对应的散点图分析的毛利和净利润是什么？</w:t>
      </w:r>
    </w:p>
    <w:p w:rsidR="00700E94" w:rsidRDefault="00700E94" w:rsidP="00700E94">
      <w:pPr>
        <w:widowControl/>
        <w:numPr>
          <w:ilvl w:val="0"/>
          <w:numId w:val="1"/>
        </w:numPr>
        <w:ind w:left="540"/>
        <w:jc w:val="left"/>
        <w:textAlignment w:val="center"/>
        <w:rPr>
          <w:rFonts w:ascii="宋体" w:eastAsia="宋体" w:hAnsi="宋体" w:cs="Calibri"/>
          <w:color w:val="000000"/>
          <w:kern w:val="0"/>
          <w:szCs w:val="21"/>
        </w:rPr>
      </w:pPr>
      <w:r w:rsidRPr="00700E94">
        <w:rPr>
          <w:rFonts w:ascii="宋体" w:eastAsia="宋体" w:hAnsi="宋体" w:cs="Calibri" w:hint="eastAsia"/>
          <w:color w:val="000000"/>
          <w:kern w:val="0"/>
          <w:szCs w:val="21"/>
        </w:rPr>
        <w:t>产品投入产出比值分布情况展现的对应比值是</w:t>
      </w:r>
      <w:r w:rsidRPr="00700E94">
        <w:rPr>
          <w:rFonts w:ascii="Calibri" w:eastAsia="宋体" w:hAnsi="Calibri" w:cs="Calibri"/>
          <w:color w:val="000000"/>
          <w:kern w:val="0"/>
          <w:szCs w:val="21"/>
        </w:rPr>
        <w:t>0~1</w:t>
      </w:r>
      <w:r w:rsidRPr="00700E94">
        <w:rPr>
          <w:rFonts w:ascii="宋体" w:eastAsia="宋体" w:hAnsi="宋体" w:cs="Calibri" w:hint="eastAsia"/>
          <w:color w:val="000000"/>
          <w:kern w:val="0"/>
          <w:szCs w:val="21"/>
        </w:rPr>
        <w:t>，</w:t>
      </w:r>
      <w:r w:rsidRPr="00700E94">
        <w:rPr>
          <w:rFonts w:ascii="Calibri" w:eastAsia="宋体" w:hAnsi="Calibri" w:cs="Calibri"/>
          <w:color w:val="000000"/>
          <w:kern w:val="0"/>
          <w:szCs w:val="21"/>
        </w:rPr>
        <w:t>1~2</w:t>
      </w:r>
      <w:r w:rsidRPr="00700E94">
        <w:rPr>
          <w:rFonts w:ascii="宋体" w:eastAsia="宋体" w:hAnsi="宋体" w:cs="Calibri" w:hint="eastAsia"/>
          <w:color w:val="000000"/>
          <w:kern w:val="0"/>
          <w:szCs w:val="21"/>
        </w:rPr>
        <w:t>这样的范围内的数量进行比较吗？</w:t>
      </w:r>
    </w:p>
    <w:p w:rsidR="00F12B8B" w:rsidRDefault="00F12B8B" w:rsidP="00F12B8B">
      <w:pPr>
        <w:widowControl/>
        <w:ind w:left="180"/>
        <w:jc w:val="left"/>
        <w:textAlignment w:val="center"/>
        <w:rPr>
          <w:rFonts w:ascii="宋体" w:eastAsia="宋体" w:hAnsi="宋体" w:cs="Calibri"/>
          <w:color w:val="000000"/>
          <w:kern w:val="0"/>
          <w:szCs w:val="21"/>
        </w:rPr>
      </w:pPr>
    </w:p>
    <w:p w:rsidR="00F12B8B" w:rsidRPr="00700E94" w:rsidRDefault="00F12B8B" w:rsidP="00F12B8B">
      <w:pPr>
        <w:widowControl/>
        <w:ind w:left="180"/>
        <w:jc w:val="left"/>
        <w:textAlignment w:val="center"/>
        <w:rPr>
          <w:rFonts w:ascii="宋体" w:eastAsia="宋体" w:hAnsi="宋体" w:cs="Calibri" w:hint="eastAsia"/>
          <w:color w:val="000000"/>
          <w:kern w:val="0"/>
          <w:szCs w:val="21"/>
        </w:rPr>
      </w:pPr>
    </w:p>
    <w:p w:rsidR="00700E94" w:rsidRPr="00700E94" w:rsidRDefault="00700E94" w:rsidP="00700E94">
      <w:pPr>
        <w:widowControl/>
        <w:jc w:val="left"/>
        <w:rPr>
          <w:rFonts w:ascii="Calibri" w:eastAsia="宋体" w:hAnsi="Calibri" w:cs="Calibri"/>
          <w:color w:val="1E4E79"/>
          <w:kern w:val="0"/>
          <w:sz w:val="32"/>
          <w:szCs w:val="32"/>
        </w:rPr>
      </w:pPr>
      <w:r w:rsidRPr="00700E94">
        <w:rPr>
          <w:rFonts w:ascii="宋体" w:eastAsia="宋体" w:hAnsi="宋体" w:cs="Calibri" w:hint="eastAsia"/>
          <w:color w:val="1E4E79"/>
          <w:kern w:val="0"/>
          <w:sz w:val="32"/>
          <w:szCs w:val="32"/>
        </w:rPr>
        <w:t>项目维度（分群</w:t>
      </w:r>
      <w:r w:rsidRPr="00700E94">
        <w:rPr>
          <w:rFonts w:ascii="Calibri" w:eastAsia="宋体" w:hAnsi="Calibri" w:cs="Calibri"/>
          <w:color w:val="1E4E79"/>
          <w:kern w:val="0"/>
          <w:sz w:val="32"/>
          <w:szCs w:val="32"/>
        </w:rPr>
        <w:t>/</w:t>
      </w:r>
      <w:r w:rsidRPr="00700E94">
        <w:rPr>
          <w:rFonts w:ascii="宋体" w:eastAsia="宋体" w:hAnsi="宋体" w:cs="Calibri" w:hint="eastAsia"/>
          <w:color w:val="1E4E79"/>
          <w:kern w:val="0"/>
          <w:sz w:val="32"/>
          <w:szCs w:val="32"/>
        </w:rPr>
        <w:t>一级部门，可下钻）</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目的：</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从项目维度进行相关的产品研发的分析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面向用户：</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公司级领导</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数据权限：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全部数据权限</w:t>
      </w:r>
    </w:p>
    <w:p w:rsid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b/>
          <w:bCs/>
          <w:color w:val="000000"/>
          <w:kern w:val="0"/>
          <w:szCs w:val="21"/>
        </w:rPr>
        <w:t>数据来源：</w:t>
      </w:r>
    </w:p>
    <w:p w:rsidR="00EC49FD" w:rsidRPr="00700E94" w:rsidRDefault="00EC49FD" w:rsidP="00700E94">
      <w:pPr>
        <w:widowControl/>
        <w:jc w:val="left"/>
        <w:rPr>
          <w:rFonts w:ascii="Calibri" w:eastAsia="宋体" w:hAnsi="Calibri" w:cs="Calibri" w:hint="eastAsia"/>
          <w:color w:val="000000"/>
          <w:kern w:val="0"/>
          <w:szCs w:val="21"/>
        </w:rPr>
      </w:pPr>
      <w:bookmarkStart w:id="0" w:name="_GoBack"/>
      <w:bookmarkEnd w:id="0"/>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b/>
          <w:bCs/>
          <w:color w:val="000000"/>
          <w:kern w:val="0"/>
          <w:sz w:val="24"/>
          <w:szCs w:val="24"/>
        </w:rPr>
        <w:t>报表权限：</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查看</w:t>
      </w:r>
    </w:p>
    <w:p w:rsidR="00700E94" w:rsidRPr="00700E94" w:rsidRDefault="00700E94" w:rsidP="00700E94">
      <w:pPr>
        <w:widowControl/>
        <w:jc w:val="left"/>
        <w:rPr>
          <w:rFonts w:ascii="宋体" w:eastAsia="宋体" w:hAnsi="宋体" w:cs="Calibri"/>
          <w:color w:val="000000"/>
          <w:kern w:val="0"/>
          <w:sz w:val="24"/>
          <w:szCs w:val="24"/>
        </w:rPr>
      </w:pPr>
      <w:r w:rsidRPr="00700E94">
        <w:rPr>
          <w:rFonts w:ascii="宋体" w:eastAsia="宋体" w:hAnsi="宋体" w:cs="Calibri" w:hint="eastAsia"/>
          <w:b/>
          <w:bCs/>
          <w:color w:val="000000"/>
          <w:kern w:val="0"/>
          <w:sz w:val="24"/>
          <w:szCs w:val="24"/>
        </w:rPr>
        <w:t>分析维度：</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二级部门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分析指标：</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项目状态</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项目进度</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项目规范性平均得分</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项目里程碑平均得分</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项目千行代码bug率</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项目工时总数</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项目工时平均数</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lastRenderedPageBreak/>
        <w:t>具体设计：</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筛选条件</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4800"/>
            <wp:effectExtent l="0" t="0" r="0" b="0"/>
            <wp:docPr id="24" name="图片 24" descr="计算机生成了可选文字:&#10;统讹邹门：所有事业群&#10;无&#10;无&#10;统计周期：月&#10;,2019年6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统讹邹门：所有事业群&#10;无&#10;无&#10;统计周期：月&#10;,2019年6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统计部门：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事业群：为空即全选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一级部门：为空即全选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二级部门：为空即全选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统计周期：</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起始时间：项目时间节点</w:t>
      </w:r>
      <w:r w:rsidRPr="00700E94">
        <w:rPr>
          <w:rFonts w:ascii="宋体" w:eastAsia="宋体" w:hAnsi="宋体" w:cs="Calibri" w:hint="eastAsia"/>
          <w:color w:val="E84C22"/>
          <w:kern w:val="0"/>
          <w:szCs w:val="21"/>
        </w:rPr>
        <w:t>那一项目里程碑时间节点进行相关判定？</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结束时间：项目时间节点</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项目数量（总数、项目状态</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正在进行</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已结项</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未启动</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暂停）</w:t>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说明：部门在正在进行</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已结项</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未启动</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暂停各阶段的项目数量，通过堆积柱形图进行展示</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86100"/>
            <wp:effectExtent l="0" t="0" r="0" b="0"/>
            <wp:docPr id="23" name="图片 23" descr="计算机生成了可选文字:&#10;项目数量&#10;口口口已结项口口口哲停&#10;未启动&#10;进行中&#10;ID0&#10;一级部门1一级部门2二级部门3一级部门4一级部门5一级部门6一级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项目数量&#10;口口口已结项口口口哲停&#10;未启动&#10;进行中&#10;ID0&#10;一级部门1一级部门2二级部门3一级部门4一级部门5一级部门6一级部门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项目进度（总数、进度状态</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正常</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延期</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暂停）</w:t>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说明：部门在各个项目进度状态（正常，延期，暂停）所对应的项目数量</w:t>
      </w:r>
      <w:r w:rsidRPr="00700E94">
        <w:rPr>
          <w:rFonts w:ascii="Calibri" w:eastAsia="宋体" w:hAnsi="Calibri" w:cs="Calibri"/>
          <w:color w:val="000000"/>
          <w:kern w:val="0"/>
          <w:szCs w:val="21"/>
        </w:rPr>
        <w:t xml:space="preserve"> </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noProof/>
          <w:color w:val="000000"/>
          <w:kern w:val="0"/>
          <w:szCs w:val="21"/>
        </w:rPr>
        <w:lastRenderedPageBreak/>
        <w:drawing>
          <wp:inline distT="0" distB="0" distL="0" distR="0">
            <wp:extent cx="5486400" cy="2990850"/>
            <wp:effectExtent l="0" t="0" r="0" b="0"/>
            <wp:docPr id="22" name="图片 22" descr="计算机生成了可选文字:&#10;项目进度&#10;口口口暂停&#10;延期口口口正常&#10;二级部门1&#10;匕－一一一&#10;二级部门2,&#10;二级部门3'&#10;二级部门4&#10;二级部门5&#10;二级部门6&#10;二级部门7&#10;0&#10;1口口口口口r&#10;1口口口口口口口&#10;ID0&#10;15D&#10;ZOD&#10;25D&#10;300&#1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项目进度&#10;口口口暂停&#10;延期口口口正常&#10;二级部门1&#10;匕－一一一&#10;二级部门2,&#10;二级部门3'&#10;二级部门4&#10;二级部门5&#10;二级部门6&#10;二级部门7&#10;0&#10;1口口口口口r&#10;1口口口口口口口&#10;ID0&#10;15D&#10;ZOD&#10;25D&#10;300&#10;3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9085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项目质量（平均、里程碑</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规范性</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千行代码</w:t>
      </w:r>
      <w:r w:rsidRPr="00700E94">
        <w:rPr>
          <w:rFonts w:ascii="Calibri" w:eastAsia="宋体" w:hAnsi="Calibri" w:cs="Calibri"/>
          <w:color w:val="000000"/>
          <w:kern w:val="0"/>
          <w:szCs w:val="21"/>
        </w:rPr>
        <w:t>Bug</w:t>
      </w:r>
      <w:r w:rsidRPr="00700E94">
        <w:rPr>
          <w:rFonts w:ascii="宋体" w:eastAsia="宋体" w:hAnsi="宋体" w:cs="Calibri" w:hint="eastAsia"/>
          <w:color w:val="000000"/>
          <w:kern w:val="0"/>
          <w:szCs w:val="21"/>
        </w:rPr>
        <w:t>率）</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说明：各部门里程碑的得分，规范性得分，千行代码bug率对比</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76575"/>
            <wp:effectExtent l="0" t="0" r="0" b="9525"/>
            <wp:docPr id="21" name="图片 21" descr="计算机生成了可选文字:&#10;项目质量&#10;100&#10;规范性口口里程碑―千表衬七玛日UG率&#10;5&#10;80&#10;60&#10;40&#10;20&#10;l&#10;,&#10;I&#10;一级部门1一级部门2一级部门3一级部门4一级部门5一级部门6一级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项目质量&#10;100&#10;规范性口口里程碑―千表衬七玛日UG率&#10;5&#10;80&#10;60&#10;40&#10;20&#10;l&#10;,&#10;I&#10;一级部门1一级部门2一级部门3一级部门4一级部门5一级部门6一级部门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项目工时（总数</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平均，岗位类型投入</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管理</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产品</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设计</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开发</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测试）</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说明：各部门岗位类型的工时投入情况</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5486400" cy="3019425"/>
            <wp:effectExtent l="0" t="0" r="0" b="9525"/>
            <wp:docPr id="20" name="图片 20" descr="计算机生成了可选文字:&#10;项目工时&#10;O总数&#10;O平均数&#10;口口管理口口产品口口口设计口口测试&#10;二．门，口日口目&#10;二。门：口目口目&#10;二二门3口．困&#10;二二门4口口口目&#10;二。门：口目目&#10;二。刁6口日日I~&#10;二。刁：口口日卜月目&#10;口口口开发&#10;口口口互&#10;100&#10;150&#10;200250&#10;3D0&#10;350&#10;口口口已口口口&#10;口口口口月&#10;口口眨口口&#10;口口目日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项目工时&#10;O总数&#10;O平均数&#10;口口管理口口产品口口口设计口口测试&#10;二．门，口日口目&#10;二。门：口目口目&#10;二二门3口．困&#10;二二门4口口口目&#10;二。门：口目目&#10;二。刁6口日日I~&#10;二。刁：口口日卜月目&#10;口口口开发&#10;口口口互&#10;100&#10;150&#10;200250&#10;3D0&#10;350&#10;口口口已口口口&#10;口口口口月&#10;口口眨口口&#10;口口目日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1942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1E4E79"/>
          <w:kern w:val="0"/>
          <w:sz w:val="32"/>
          <w:szCs w:val="32"/>
        </w:rPr>
      </w:pPr>
      <w:r w:rsidRPr="00700E94">
        <w:rPr>
          <w:rFonts w:ascii="Calibri" w:eastAsia="宋体" w:hAnsi="Calibri" w:cs="Calibri"/>
          <w:color w:val="1E4E79"/>
          <w:kern w:val="0"/>
          <w:sz w:val="32"/>
          <w:szCs w:val="32"/>
        </w:rPr>
        <w:t> </w:t>
      </w:r>
    </w:p>
    <w:p w:rsidR="00700E94" w:rsidRPr="00700E94" w:rsidRDefault="00700E94" w:rsidP="00700E94">
      <w:pPr>
        <w:widowControl/>
        <w:jc w:val="left"/>
        <w:rPr>
          <w:rFonts w:ascii="Calibri" w:eastAsia="宋体" w:hAnsi="Calibri" w:cs="Calibri"/>
          <w:color w:val="1E4E79"/>
          <w:kern w:val="0"/>
          <w:sz w:val="32"/>
          <w:szCs w:val="32"/>
        </w:rPr>
      </w:pPr>
      <w:r w:rsidRPr="00700E94">
        <w:rPr>
          <w:rFonts w:ascii="宋体" w:eastAsia="宋体" w:hAnsi="宋体" w:cs="Calibri" w:hint="eastAsia"/>
          <w:color w:val="1E4E79"/>
          <w:kern w:val="0"/>
          <w:sz w:val="32"/>
          <w:szCs w:val="32"/>
        </w:rPr>
        <w:t>人</w:t>
      </w:r>
      <w:r w:rsidRPr="00700E94">
        <w:rPr>
          <w:rFonts w:ascii="Calibri" w:eastAsia="宋体" w:hAnsi="Calibri" w:cs="Calibri"/>
          <w:color w:val="1E4E79"/>
          <w:kern w:val="0"/>
          <w:sz w:val="32"/>
          <w:szCs w:val="32"/>
        </w:rPr>
        <w:t>-</w:t>
      </w:r>
      <w:r w:rsidRPr="00700E94">
        <w:rPr>
          <w:rFonts w:ascii="宋体" w:eastAsia="宋体" w:hAnsi="宋体" w:cs="Calibri" w:hint="eastAsia"/>
          <w:color w:val="1E4E79"/>
          <w:kern w:val="0"/>
          <w:sz w:val="32"/>
          <w:szCs w:val="32"/>
        </w:rPr>
        <w:t>项目维度（分群</w:t>
      </w:r>
      <w:r w:rsidRPr="00700E94">
        <w:rPr>
          <w:rFonts w:ascii="Calibri" w:eastAsia="宋体" w:hAnsi="Calibri" w:cs="Calibri"/>
          <w:color w:val="1E4E79"/>
          <w:kern w:val="0"/>
          <w:sz w:val="32"/>
          <w:szCs w:val="32"/>
        </w:rPr>
        <w:t>/</w:t>
      </w:r>
      <w:r w:rsidRPr="00700E94">
        <w:rPr>
          <w:rFonts w:ascii="宋体" w:eastAsia="宋体" w:hAnsi="宋体" w:cs="Calibri" w:hint="eastAsia"/>
          <w:color w:val="1E4E79"/>
          <w:kern w:val="0"/>
          <w:sz w:val="32"/>
          <w:szCs w:val="32"/>
        </w:rPr>
        <w:t>一级部门，可下钻）</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目的：</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从人维度进行相关的产品研发的分析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面向用户：</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公司级领导</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数据权限：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全部数据权限</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b/>
          <w:bCs/>
          <w:color w:val="000000"/>
          <w:kern w:val="0"/>
          <w:szCs w:val="21"/>
        </w:rPr>
        <w:t>数据来源：</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b/>
          <w:bCs/>
          <w:color w:val="000000"/>
          <w:kern w:val="0"/>
          <w:sz w:val="24"/>
          <w:szCs w:val="24"/>
        </w:rPr>
        <w:t>报表权限：</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查看</w:t>
      </w:r>
    </w:p>
    <w:p w:rsidR="00700E94" w:rsidRPr="00700E94" w:rsidRDefault="00700E94" w:rsidP="00700E94">
      <w:pPr>
        <w:widowControl/>
        <w:jc w:val="left"/>
        <w:rPr>
          <w:rFonts w:ascii="Times New Roman" w:eastAsia="宋体" w:hAnsi="Times New Roman" w:cs="Times New Roman" w:hint="eastAsia"/>
          <w:color w:val="000000"/>
          <w:kern w:val="0"/>
          <w:sz w:val="24"/>
          <w:szCs w:val="24"/>
        </w:rPr>
      </w:pPr>
      <w:r w:rsidRPr="00700E94">
        <w:rPr>
          <w:rFonts w:ascii="Times New Roman" w:eastAsia="宋体" w:hAnsi="Times New Roman" w:cs="Times New Roman"/>
          <w:color w:val="000000"/>
          <w:kern w:val="0"/>
          <w:sz w:val="24"/>
          <w:szCs w:val="24"/>
        </w:rPr>
        <w:t> </w:t>
      </w:r>
    </w:p>
    <w:p w:rsidR="00700E94" w:rsidRPr="00700E94" w:rsidRDefault="00700E94" w:rsidP="00700E94">
      <w:pPr>
        <w:widowControl/>
        <w:jc w:val="left"/>
        <w:rPr>
          <w:rFonts w:ascii="宋体" w:eastAsia="宋体" w:hAnsi="宋体" w:cs="Calibri"/>
          <w:color w:val="000000"/>
          <w:kern w:val="0"/>
          <w:sz w:val="24"/>
          <w:szCs w:val="24"/>
        </w:rPr>
      </w:pPr>
      <w:r w:rsidRPr="00700E94">
        <w:rPr>
          <w:rFonts w:ascii="宋体" w:eastAsia="宋体" w:hAnsi="宋体" w:cs="Calibri" w:hint="eastAsia"/>
          <w:b/>
          <w:bCs/>
          <w:color w:val="000000"/>
          <w:kern w:val="0"/>
          <w:sz w:val="24"/>
          <w:szCs w:val="24"/>
        </w:rPr>
        <w:t>分析维度：</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二级部门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分析指标：</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是否报工</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具体设计：</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筛选条件</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4800"/>
            <wp:effectExtent l="0" t="0" r="0" b="0"/>
            <wp:docPr id="19" name="图片 19" descr="计算机生成了可选文字:&#10;统讹邹门：所有事业群&#10;无&#10;无&#10;统计周期：月&#10;,2019年6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统讹邹门：所有事业群&#10;无&#10;无&#10;统计周期：月&#10;,2019年6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统计部门：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事业群：为空即全选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lastRenderedPageBreak/>
        <w:t>一级部门：为空即全选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二级部门：为空即全选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统计周期：</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起始时间：项目时间节点</w:t>
      </w:r>
      <w:r w:rsidRPr="00700E94">
        <w:rPr>
          <w:rFonts w:ascii="宋体" w:eastAsia="宋体" w:hAnsi="宋体" w:cs="Calibri" w:hint="eastAsia"/>
          <w:color w:val="E84C22"/>
          <w:kern w:val="0"/>
          <w:szCs w:val="21"/>
        </w:rPr>
        <w:t>那一项目里程碑时间节点进行相关判定？</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结束时间：项目时间节点</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是否在项目上</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说明：各部门是否在项目上的人数对比情况</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4724400" cy="5295900"/>
            <wp:effectExtent l="0" t="0" r="0" b="0"/>
            <wp:docPr id="18" name="图片 18" descr="计算机生成了可选文字:&#10;是否在项目上&#10;口口口在项目上．．口习有生项目上&#10;50&#10;100&#10;150&#10;200&#10;250300350&#10;口口口曰口口口自州自口口口口口口&#10;口口口口口口口口口口&#10;口口口曰口口口口口口口口口口&#10;口口口日口口口口口口口口口口口口&#10;口口口口口口口口口口口口口口．&#10;口口口口口口口口口口口口口．1&#10;口口口日口口口口口口口口口口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是否在项目上&#10;口口口在项目上．．口习有生项目上&#10;50&#10;100&#10;150&#10;200&#10;250300350&#10;口口口曰口口口自州自口口口口口口&#10;口口口口口口口口口口&#10;口口口曰口口口口口口口口口口&#10;口口口日口口口口口口口口口口口口&#10;口口口口口口口口口口口口口口．&#10;口口口口口口口口口口口口口．1&#10;口口口日口口口口口口口口口口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52959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项目与资源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说明：作为项目成员的项目数量与实际报工涉及的项目数量在各部门的对比情况，</w:t>
      </w:r>
      <w:r w:rsidRPr="00700E94">
        <w:rPr>
          <w:rFonts w:ascii="宋体" w:eastAsia="宋体" w:hAnsi="宋体" w:cs="Calibri" w:hint="eastAsia"/>
          <w:color w:val="E84C22"/>
          <w:kern w:val="0"/>
          <w:szCs w:val="21"/>
        </w:rPr>
        <w:t>作为项目成员的项目数量是存在项目成员对应的项目的数量，实际报工涉及的项目数量是存在实际报工人所对应的项目数量</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4924425" cy="2724150"/>
            <wp:effectExtent l="0" t="0" r="9525" b="0"/>
            <wp:docPr id="17" name="图片 17" descr="计算机生成了可选文字:&#10;项目与资源&#10;1DO&#10;作为项目成员的项目口口实尿混工涉及的项目&#10;数量数量&#10;l&#10;I&#10;二级部门1二级部门2二级部门3二级部门4二级部门5二级部门6二级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项目与资源&#10;1DO&#10;作为项目成员的项目口口实尿混工涉及的项目&#10;数量数量&#10;l&#10;I&#10;二级部门1二级部门2二级部门3二级部门4二级部门5二级部门6二级部门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2724150"/>
                    </a:xfrm>
                    <a:prstGeom prst="rect">
                      <a:avLst/>
                    </a:prstGeom>
                    <a:noFill/>
                    <a:ln>
                      <a:noFill/>
                    </a:ln>
                  </pic:spPr>
                </pic:pic>
              </a:graphicData>
            </a:graphic>
          </wp:inline>
        </w:drawing>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项目与资源</w:t>
      </w:r>
      <w:r w:rsidRPr="00700E94">
        <w:rPr>
          <w:rFonts w:ascii="Calibri" w:eastAsia="宋体" w:hAnsi="Calibri" w:cs="Calibri"/>
          <w:color w:val="000000"/>
          <w:kern w:val="0"/>
          <w:szCs w:val="21"/>
        </w:rPr>
        <w:t>2</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说明：作为成员但未报工的项目，不是成员但报工的项目在各部门的数量情况，</w:t>
      </w:r>
      <w:r w:rsidRPr="00700E94">
        <w:rPr>
          <w:rFonts w:ascii="宋体" w:eastAsia="宋体" w:hAnsi="宋体" w:cs="Calibri" w:hint="eastAsia"/>
          <w:color w:val="E84C22"/>
          <w:kern w:val="0"/>
          <w:szCs w:val="21"/>
        </w:rPr>
        <w:t>作为项目成员但未报工的项目是项目中存在成员，但成员未报工的项目数量不是成员但报工的项目是存在不属于当前项目成员，却存在报工的项目数量</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4819650" cy="2638425"/>
            <wp:effectExtent l="0" t="0" r="0" b="9525"/>
            <wp:docPr id="16" name="图片 16" descr="计算机生成了可选文字:&#10;项目与资源&#10;总数平均数&#10;作为成员但来报工的项目不是成员可团晨工的项目&#10;101&#10;二级部门1一级部门2二级部门3二级部门4二级部门5二级部门6二级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项目与资源&#10;总数平均数&#10;作为成员但来报工的项目不是成员可团晨工的项目&#10;101&#10;二级部门1一级部门2二级部门3二级部门4二级部门5二级部门6二级部门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638425"/>
                    </a:xfrm>
                    <a:prstGeom prst="rect">
                      <a:avLst/>
                    </a:prstGeom>
                    <a:noFill/>
                    <a:ln>
                      <a:noFill/>
                    </a:ln>
                  </pic:spPr>
                </pic:pic>
              </a:graphicData>
            </a:graphic>
          </wp:inline>
        </w:drawing>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700E94" w:rsidRPr="00700E94" w:rsidRDefault="00700E94" w:rsidP="00700E94">
      <w:pPr>
        <w:widowControl/>
        <w:jc w:val="left"/>
        <w:rPr>
          <w:rFonts w:ascii="Calibri" w:eastAsia="宋体" w:hAnsi="Calibri" w:cs="Calibri"/>
          <w:color w:val="1E4E79"/>
          <w:kern w:val="0"/>
          <w:sz w:val="32"/>
          <w:szCs w:val="32"/>
        </w:rPr>
      </w:pPr>
      <w:r w:rsidRPr="00700E94">
        <w:rPr>
          <w:rFonts w:ascii="宋体" w:eastAsia="宋体" w:hAnsi="宋体" w:cs="Calibri" w:hint="eastAsia"/>
          <w:color w:val="1E4E79"/>
          <w:kern w:val="0"/>
          <w:sz w:val="32"/>
          <w:szCs w:val="32"/>
        </w:rPr>
        <w:t>财</w:t>
      </w:r>
      <w:r w:rsidRPr="00700E94">
        <w:rPr>
          <w:rFonts w:ascii="Calibri" w:eastAsia="宋体" w:hAnsi="Calibri" w:cs="Calibri"/>
          <w:color w:val="1E4E79"/>
          <w:kern w:val="0"/>
          <w:sz w:val="32"/>
          <w:szCs w:val="32"/>
        </w:rPr>
        <w:t>-</w:t>
      </w:r>
      <w:r w:rsidRPr="00700E94">
        <w:rPr>
          <w:rFonts w:ascii="宋体" w:eastAsia="宋体" w:hAnsi="宋体" w:cs="Calibri" w:hint="eastAsia"/>
          <w:color w:val="1E4E79"/>
          <w:kern w:val="0"/>
          <w:sz w:val="32"/>
          <w:szCs w:val="32"/>
        </w:rPr>
        <w:t>项目维度（分群</w:t>
      </w:r>
      <w:r w:rsidRPr="00700E94">
        <w:rPr>
          <w:rFonts w:ascii="Calibri" w:eastAsia="宋体" w:hAnsi="Calibri" w:cs="Calibri"/>
          <w:color w:val="1E4E79"/>
          <w:kern w:val="0"/>
          <w:sz w:val="32"/>
          <w:szCs w:val="32"/>
        </w:rPr>
        <w:t>/</w:t>
      </w:r>
      <w:r w:rsidRPr="00700E94">
        <w:rPr>
          <w:rFonts w:ascii="宋体" w:eastAsia="宋体" w:hAnsi="宋体" w:cs="Calibri" w:hint="eastAsia"/>
          <w:color w:val="1E4E79"/>
          <w:kern w:val="0"/>
          <w:sz w:val="32"/>
          <w:szCs w:val="32"/>
        </w:rPr>
        <w:t>一级部门，可下钻）</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目的：</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从财务维度进行项目相关分析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面向用户：</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公司级领导</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数据权限：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lastRenderedPageBreak/>
        <w:t>全部数据权限</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b/>
          <w:bCs/>
          <w:color w:val="000000"/>
          <w:kern w:val="0"/>
          <w:szCs w:val="21"/>
        </w:rPr>
        <w:t>数据来源：</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b/>
          <w:bCs/>
          <w:color w:val="000000"/>
          <w:kern w:val="0"/>
          <w:sz w:val="24"/>
          <w:szCs w:val="24"/>
        </w:rPr>
        <w:t>报表权限：</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查看</w:t>
      </w:r>
    </w:p>
    <w:p w:rsidR="00700E94" w:rsidRPr="00700E94" w:rsidRDefault="00700E94" w:rsidP="00700E94">
      <w:pPr>
        <w:widowControl/>
        <w:jc w:val="left"/>
        <w:rPr>
          <w:rFonts w:ascii="Times New Roman" w:eastAsia="宋体" w:hAnsi="Times New Roman" w:cs="Times New Roman" w:hint="eastAsia"/>
          <w:color w:val="000000"/>
          <w:kern w:val="0"/>
          <w:sz w:val="24"/>
          <w:szCs w:val="24"/>
        </w:rPr>
      </w:pPr>
      <w:r w:rsidRPr="00700E94">
        <w:rPr>
          <w:rFonts w:ascii="Times New Roman" w:eastAsia="宋体" w:hAnsi="Times New Roman" w:cs="Times New Roman"/>
          <w:color w:val="000000"/>
          <w:kern w:val="0"/>
          <w:sz w:val="24"/>
          <w:szCs w:val="24"/>
        </w:rPr>
        <w:t> </w:t>
      </w:r>
    </w:p>
    <w:p w:rsidR="00700E94" w:rsidRPr="00700E94" w:rsidRDefault="00700E94" w:rsidP="00700E94">
      <w:pPr>
        <w:widowControl/>
        <w:jc w:val="left"/>
        <w:rPr>
          <w:rFonts w:ascii="宋体" w:eastAsia="宋体" w:hAnsi="宋体" w:cs="Calibri"/>
          <w:color w:val="000000"/>
          <w:kern w:val="0"/>
          <w:sz w:val="24"/>
          <w:szCs w:val="24"/>
        </w:rPr>
      </w:pPr>
      <w:r w:rsidRPr="00700E94">
        <w:rPr>
          <w:rFonts w:ascii="宋体" w:eastAsia="宋体" w:hAnsi="宋体" w:cs="Calibri" w:hint="eastAsia"/>
          <w:b/>
          <w:bCs/>
          <w:color w:val="000000"/>
          <w:kern w:val="0"/>
          <w:sz w:val="24"/>
          <w:szCs w:val="24"/>
        </w:rPr>
        <w:t>分析维度：</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二级部门</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产品</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分析指标：</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预算金额</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实际花费</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具体设计：</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筛选条件</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4800"/>
            <wp:effectExtent l="0" t="0" r="0" b="0"/>
            <wp:docPr id="15" name="图片 15" descr="计算机生成了可选文字:&#10;统讹邹门：所有事业群&#10;无&#10;无&#10;统计周期：月&#10;,2019年6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统讹邹门：所有事业群&#10;无&#10;无&#10;统计周期：月&#10;,2019年6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统计部门：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事业群：为空即全选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一级部门：为空即全选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二级部门：为空即全选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统计周期：</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起始时间：项目时间节点</w:t>
      </w:r>
      <w:r w:rsidRPr="00700E94">
        <w:rPr>
          <w:rFonts w:ascii="宋体" w:eastAsia="宋体" w:hAnsi="宋体" w:cs="Calibri" w:hint="eastAsia"/>
          <w:color w:val="E84C22"/>
          <w:kern w:val="0"/>
          <w:szCs w:val="21"/>
        </w:rPr>
        <w:t>那一项目里程碑时间节点进行相关判定？</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结束时间：项目时间节点</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具体设计：</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人力资源投入（总数</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平均、预算</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实际花费）计算人力成本</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展示各部门的预算及实际花费情况，可通过切换总数及平均数获取对应结果</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4781550" cy="2647950"/>
            <wp:effectExtent l="0" t="0" r="0" b="0"/>
            <wp:docPr id="14" name="图片 14" descr="计算机生成了可选文字:&#10;人力资凰竞入&#10;总数&#10;平均数&#10;口口口预算&#10;口口口实斌滚毅&#10;二级部门1&#10;二级部门2&#10;二级部门3&#10;二级部门4&#10;二级部门5&#10;二级部门6&#10;二级部门7&#10;50&#10;100&#10;150&#10;200&#10;250&#10;300&#10;350&#10;口口口口口．口口口口口口口口口&#10;口口口口口目口口口口口口口口口口&#10;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人力资凰竞入&#10;总数&#10;平均数&#10;口口口预算&#10;口口口实斌滚毅&#10;二级部门1&#10;二级部门2&#10;二级部门3&#10;二级部门4&#10;二级部门5&#10;二级部门6&#10;二级部门7&#10;50&#10;100&#10;150&#10;200&#10;250&#10;300&#10;350&#10;口口口口口．口口口口口口口口口&#10;口口口口口目口口口口口口口口口口&#10;日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64795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lastRenderedPageBreak/>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人力资源投入偏差（平均、绝对值</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偏差率）偏差</w:t>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展示各部门人力资源投入的偏差值，偏差率</w:t>
      </w:r>
      <w:r w:rsidRPr="00700E94">
        <w:rPr>
          <w:rFonts w:ascii="Calibri" w:eastAsia="宋体" w:hAnsi="Calibri" w:cs="Calibri"/>
          <w:color w:val="000000"/>
          <w:kern w:val="0"/>
          <w:szCs w:val="21"/>
        </w:rPr>
        <w:t xml:space="preserve"> </w:t>
      </w:r>
      <w:r w:rsidRPr="00700E94">
        <w:rPr>
          <w:rFonts w:ascii="宋体" w:eastAsia="宋体" w:hAnsi="宋体" w:cs="Calibri" w:hint="eastAsia"/>
          <w:color w:val="E84C22"/>
          <w:kern w:val="0"/>
          <w:szCs w:val="21"/>
        </w:rPr>
        <w:t>如何计算偏差值，偏差率？？？</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noProof/>
          <w:color w:val="000000"/>
          <w:kern w:val="0"/>
          <w:szCs w:val="21"/>
        </w:rPr>
        <w:drawing>
          <wp:inline distT="0" distB="0" distL="0" distR="0">
            <wp:extent cx="4838700" cy="2695575"/>
            <wp:effectExtent l="0" t="0" r="0" b="9525"/>
            <wp:docPr id="13" name="图片 13" descr="计算机生成了可选文字:&#10;九为兰铆到影、偏差&#10;口口偏差值―偏差垂&#10;100&#10;/&#10;口口口0&#10;/&#10;nUnU&#10;叹UC艺&#10;门U门U&#10;『乙（匕&#10;一100&#10;二级部门1二级部门2二级部门3二级部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九为兰铆到影、偏差&#10;口口偏差值―偏差垂&#10;100&#10;/&#10;口口口0&#10;/&#10;nUnU&#10;叹UC艺&#10;门U门U&#10;『乙（匕&#10;一100&#10;二级部门1二级部门2二级部门3二级部门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69557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费用投入</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展示各部门及实际花费情况，可通过切换总数及平均数获取对应结果，计算费用金额，可切换查看总数及平均数</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4772025" cy="2619375"/>
            <wp:effectExtent l="0" t="0" r="9525" b="9525"/>
            <wp:docPr id="12" name="图片 12" descr="计算机生成了可选文字:&#10;告一子兄&#10;总数&#10;平均数&#10;口口预算口口实际花鑫&#10;二级部门1&#10;二级部门2&#10;二级部门3&#10;二级部门4&#10;二级部门5&#10;二级部门6&#10;二级部门7&#10;50&#10;100&#10;150&#10;200&#10;250&#10;300&#10;350&#10;口口口口口目口口口口口口口口口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10;告一子兄&#10;总数&#10;平均数&#10;口口预算口口实际花鑫&#10;二级部门1&#10;二级部门2&#10;二级部门3&#10;二级部门4&#10;二级部门5&#10;二级部门6&#10;二级部门7&#10;50&#10;100&#10;150&#10;200&#10;250&#10;300&#10;350&#10;口口口口口目口口口口口口口口口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261937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费用投入偏差</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展示各部门费用投入的偏差情况包括偏差值及偏差率，</w:t>
      </w:r>
      <w:r w:rsidRPr="00700E94">
        <w:rPr>
          <w:rFonts w:ascii="宋体" w:eastAsia="宋体" w:hAnsi="宋体" w:cs="Calibri" w:hint="eastAsia"/>
          <w:color w:val="E84C22"/>
          <w:kern w:val="0"/>
          <w:szCs w:val="21"/>
        </w:rPr>
        <w:t>如何计算偏差值，偏差率</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4752975" cy="2609850"/>
            <wp:effectExtent l="0" t="0" r="9525" b="0"/>
            <wp:docPr id="11" name="图片 11" descr="计算机生成了可选文字:&#10;费用投入偏差&#10;』口口口&#10;口口偏差值七―&#10;100&#10;\&#10;自口月日口）&#10;nUClll&#10;一匕勺乙&#10;〔Un一&#10;气乙公U&#10;．工&#10;一100&#10;二级部门1二级部门2二级部门3二级部门4二级部门5二级部门6二级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费用投入偏差&#10;』口口口&#10;口口偏差值七―&#10;100&#10;\&#10;自口月日口）&#10;nUClll&#10;一匕勺乙&#10;〔Un一&#10;气乙公U&#10;．工&#10;一100&#10;二级部门1二级部门2二级部门3二级部门4二级部门5二级部门6二级部门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260985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Calibri" w:eastAsia="宋体" w:hAnsi="Calibri" w:cs="Calibri" w:hint="eastAsia"/>
          <w:color w:val="1E4E79"/>
          <w:kern w:val="0"/>
          <w:sz w:val="32"/>
          <w:szCs w:val="32"/>
        </w:rPr>
      </w:pPr>
      <w:r w:rsidRPr="00700E94">
        <w:rPr>
          <w:rFonts w:ascii="宋体" w:eastAsia="宋体" w:hAnsi="宋体" w:cs="Calibri" w:hint="eastAsia"/>
          <w:color w:val="1E4E79"/>
          <w:kern w:val="0"/>
          <w:sz w:val="32"/>
          <w:szCs w:val="32"/>
        </w:rPr>
        <w:t>产品维度（分群</w:t>
      </w:r>
      <w:r w:rsidRPr="00700E94">
        <w:rPr>
          <w:rFonts w:ascii="Calibri" w:eastAsia="宋体" w:hAnsi="Calibri" w:cs="Calibri"/>
          <w:color w:val="1E4E79"/>
          <w:kern w:val="0"/>
          <w:sz w:val="32"/>
          <w:szCs w:val="32"/>
        </w:rPr>
        <w:t>/</w:t>
      </w:r>
      <w:r w:rsidRPr="00700E94">
        <w:rPr>
          <w:rFonts w:ascii="宋体" w:eastAsia="宋体" w:hAnsi="宋体" w:cs="Calibri" w:hint="eastAsia"/>
          <w:color w:val="1E4E79"/>
          <w:kern w:val="0"/>
          <w:sz w:val="32"/>
          <w:szCs w:val="32"/>
        </w:rPr>
        <w:t>一级部门，可下钻）</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目的：</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从财务维度进行项目相关分析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面向用户：</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公司级领导</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数据权限：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全部数据权限</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b/>
          <w:bCs/>
          <w:color w:val="000000"/>
          <w:kern w:val="0"/>
          <w:szCs w:val="21"/>
        </w:rPr>
        <w:t>数据来源：</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b/>
          <w:bCs/>
          <w:color w:val="000000"/>
          <w:kern w:val="0"/>
          <w:sz w:val="24"/>
          <w:szCs w:val="24"/>
        </w:rPr>
        <w:t>报表权限：</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查看</w:t>
      </w:r>
    </w:p>
    <w:p w:rsidR="00700E94" w:rsidRPr="00700E94" w:rsidRDefault="00700E94" w:rsidP="00700E94">
      <w:pPr>
        <w:widowControl/>
        <w:jc w:val="left"/>
        <w:rPr>
          <w:rFonts w:ascii="Times New Roman" w:eastAsia="宋体" w:hAnsi="Times New Roman" w:cs="Times New Roman" w:hint="eastAsia"/>
          <w:color w:val="000000"/>
          <w:kern w:val="0"/>
          <w:sz w:val="24"/>
          <w:szCs w:val="24"/>
        </w:rPr>
      </w:pPr>
      <w:r w:rsidRPr="00700E94">
        <w:rPr>
          <w:rFonts w:ascii="Times New Roman" w:eastAsia="宋体" w:hAnsi="Times New Roman" w:cs="Times New Roman"/>
          <w:color w:val="000000"/>
          <w:kern w:val="0"/>
          <w:sz w:val="24"/>
          <w:szCs w:val="24"/>
        </w:rPr>
        <w:t> </w:t>
      </w:r>
    </w:p>
    <w:p w:rsidR="00700E94" w:rsidRPr="00700E94" w:rsidRDefault="00700E94" w:rsidP="00700E94">
      <w:pPr>
        <w:widowControl/>
        <w:jc w:val="left"/>
        <w:rPr>
          <w:rFonts w:ascii="宋体" w:eastAsia="宋体" w:hAnsi="宋体" w:cs="Calibri"/>
          <w:color w:val="000000"/>
          <w:kern w:val="0"/>
          <w:sz w:val="24"/>
          <w:szCs w:val="24"/>
        </w:rPr>
      </w:pPr>
      <w:r w:rsidRPr="00700E94">
        <w:rPr>
          <w:rFonts w:ascii="宋体" w:eastAsia="宋体" w:hAnsi="宋体" w:cs="Calibri" w:hint="eastAsia"/>
          <w:b/>
          <w:bCs/>
          <w:color w:val="000000"/>
          <w:kern w:val="0"/>
          <w:sz w:val="24"/>
          <w:szCs w:val="24"/>
        </w:rPr>
        <w:t>分析维度：</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二级部门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产品</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项目阶段类型（蓝图，落地，生态）</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分析指标：</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人力资源投入</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费用投入</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工时</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销售额</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毛利</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内结利润</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投入产出比</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lastRenderedPageBreak/>
        <w:t>具体设计：</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筛选条件</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4800"/>
            <wp:effectExtent l="0" t="0" r="0" b="0"/>
            <wp:docPr id="10" name="图片 10" descr="计算机生成了可选文字:&#10;统讹邹门：所有事业群&#10;无&#10;无&#10;统计周期：月&#10;,2019年6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统讹邹门：所有事业群&#10;无&#10;无&#10;统计周期：月&#10;,2019年6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统计部门：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事业群：为空即全选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一级部门：为空即全选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二级部门：为空即全选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统计周期：</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起始时间：项目时间节点</w:t>
      </w:r>
      <w:r w:rsidRPr="00700E94">
        <w:rPr>
          <w:rFonts w:ascii="宋体" w:eastAsia="宋体" w:hAnsi="宋体" w:cs="Calibri" w:hint="eastAsia"/>
          <w:color w:val="E84C22"/>
          <w:kern w:val="0"/>
          <w:szCs w:val="21"/>
        </w:rPr>
        <w:t>那一项目里程碑时间节点进行相关判定？</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结束时间：项目时间节点</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具体设计：</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产品数量（总数、蓝图数</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落地数</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生态数）</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分析各部门对应的（蓝图，落地，生态）对应的产品数量</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57525"/>
            <wp:effectExtent l="0" t="0" r="0" b="9525"/>
            <wp:docPr id="9" name="图片 9" descr="计算机生成了可选文字:&#10;产品数量&#10;O总数&#10;C平均数&#10;口口口蓝图数&#10;落地数口口口生态数&#10;二级部门1&#10;二级部门2&#10;口口口匕&#10;二级部门3&#10;~～叨口口口口口口，&#10;勺口口口口口口口卜‘口口口口口口&#10;口口口口口口口口口口口口资&#10;阅口口口口口口口口口口口口r口口口口口口口口口&#10;勺口口&#10;勺口r&#10;二级部门4&#10;二级部门5&#10;5D&#10;IDO&#10;15D&#10;ZDD&#10;25D&#10;3OD&#1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10;产品数量&#10;O总数&#10;C平均数&#10;口口口蓝图数&#10;落地数口口口生态数&#10;二级部门1&#10;二级部门2&#10;口口口匕&#10;二级部门3&#10;~～叨口口口口口口，&#10;勺口口口口口口口卜‘口口口口口口&#10;口口口口口口口口口口口口资&#10;阅口口口口口口口口口口口口r口口口口口口口口口&#10;勺口口&#10;勺口r&#10;二级部门4&#10;二级部门5&#10;5D&#10;IDO&#10;15D&#10;ZDD&#10;25D&#10;3OD&#10;3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产品投入（总数</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平均、当年</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季度、项目工时</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（人力资源</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费用投入））</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分析产品投入情况，统计人力资源，费用投入金额及项目工时，平均数的计算方式通过除对应的产品数量获取对应产品的平均结果</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5486400" cy="3038475"/>
            <wp:effectExtent l="0" t="0" r="0" b="9525"/>
            <wp:docPr id="8" name="图片 8" descr="计算机生成了可选文字:&#10;产品投入&#10;口口口鑫用投入份一一项目工时&#10;一日门〕&#10;门曰门U&#10;尸n月拜&#10;门曰门〕门〕&#10;门口门U工llU&#10;『J，乙1&#10;一J&#10;、l&#10;．日．一鳃&#10;乡巴，&#10;n曰&#10;〔曰nU工llLJ门&#10;月．．〔OU口月峙&#10;口口&#10;R明月&#10;附．一&#10;口画口一&#10;暇日一&#10;口口曰一&#10;nLJ&#10;『乙&#10;级部门二级部门二级部门二级部门二级部门二级部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产品投入&#10;口口口鑫用投入份一一项目工时&#10;一日门〕&#10;门曰门U&#10;尸n月拜&#10;门曰门〕门〕&#10;门口门U工llU&#10;『J，乙1&#10;一J&#10;、l&#10;．日．一鳃&#10;乡巴，&#10;n曰&#10;〔曰nU工llLJ门&#10;月．．〔OU口月峙&#10;口口&#10;R明月&#10;附．一&#10;口画口一&#10;暇日一&#10;口口曰一&#10;nLJ&#10;『乙&#10;级部门二级部门二级部门二级部门二级部门二级部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38475"/>
                    </a:xfrm>
                    <a:prstGeom prst="rect">
                      <a:avLst/>
                    </a:prstGeom>
                    <a:noFill/>
                    <a:ln>
                      <a:noFill/>
                    </a:ln>
                  </pic:spPr>
                </pic:pic>
              </a:graphicData>
            </a:graphic>
          </wp:inline>
        </w:drawing>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产品产出（总数</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平均、当年</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季度、产品销售额</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毛利</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内结利润）</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展示各部门产品销售额，毛利，内结利润，平均数通过除以产品数量获取</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67050"/>
            <wp:effectExtent l="0" t="0" r="0" b="0"/>
            <wp:docPr id="7" name="图片 7" descr="计算机生成了可选文字:&#10;产品产出&#10;总数&#10;，平均数&#10;口口口产品销售额&#10;毛利口口内续爵l］润&#10;100&#10;申．反&#10;口口&#10;.&#10;级部门1&#10;二级部门2&#10;二级部门3&#10;级部门4&#10;二级部门5&#10;级部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10;产品产出&#10;总数&#10;，平均数&#10;口口口产品销售额&#10;毛利口口内续爵l］润&#10;100&#10;申．反&#10;口口&#10;.&#10;级部门1&#10;二级部门2&#10;二级部门3&#10;级部门4&#10;二级部门5&#10;级部门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产品投入产出比（平均）（纵轴值，横轴子部门）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展示各部门的投入产出比</w:t>
      </w:r>
      <w:r w:rsidRPr="00700E94">
        <w:rPr>
          <w:rFonts w:ascii="宋体" w:eastAsia="宋体" w:hAnsi="宋体" w:cs="Calibri" w:hint="eastAsia"/>
          <w:color w:val="E84C22"/>
          <w:kern w:val="0"/>
          <w:szCs w:val="21"/>
        </w:rPr>
        <w:t>投入产出比如何计算？</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5486400" cy="3057525"/>
            <wp:effectExtent l="0" t="0" r="0" b="9525"/>
            <wp:docPr id="6" name="图片 6" descr="计算机生成了可选文字:&#10;产品投叭产出比&#10;二级部门1&#10;二级部门2&#10;刀&#10;二级部门3&#10;二级部门4&#10;口r&#10;口口口口&#10;二级部门5&#10;口日目L月二杯－&#10;01&#10;D2&#10;03&#10;04&#10;05&#10;06&#10;07&#10;08&#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10;产品投叭产出比&#10;二级部门1&#10;二级部门2&#10;刀&#10;二级部门3&#10;二级部门4&#10;口r&#10;口口口口&#10;二级部门5&#10;口日目L月二杯－&#10;01&#10;D2&#10;03&#10;04&#10;05&#10;06&#10;07&#10;08&#10;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1E4E79"/>
          <w:kern w:val="0"/>
          <w:sz w:val="32"/>
          <w:szCs w:val="32"/>
        </w:rPr>
      </w:pPr>
      <w:r w:rsidRPr="00700E94">
        <w:rPr>
          <w:rFonts w:ascii="宋体" w:eastAsia="宋体" w:hAnsi="宋体" w:cs="Calibri" w:hint="eastAsia"/>
          <w:color w:val="1E4E79"/>
          <w:kern w:val="0"/>
          <w:sz w:val="32"/>
          <w:szCs w:val="32"/>
        </w:rPr>
        <w:t>人财-产品维度（分群/一级部门，可下钻）</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目的：</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从财务维度通过对人数进行平均后进行的相关产品的分析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面向用户：</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公司级领导</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数据权限：</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全部数据权限</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b/>
          <w:bCs/>
          <w:color w:val="000000"/>
          <w:kern w:val="0"/>
          <w:szCs w:val="21"/>
        </w:rPr>
        <w:t>数据来源：</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b/>
          <w:bCs/>
          <w:color w:val="000000"/>
          <w:kern w:val="0"/>
          <w:sz w:val="24"/>
          <w:szCs w:val="24"/>
        </w:rPr>
        <w:t>报表权限：</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查看</w:t>
      </w:r>
    </w:p>
    <w:p w:rsidR="00700E94" w:rsidRPr="00700E94" w:rsidRDefault="00700E94" w:rsidP="00700E94">
      <w:pPr>
        <w:widowControl/>
        <w:jc w:val="left"/>
        <w:rPr>
          <w:rFonts w:ascii="Times New Roman" w:eastAsia="宋体" w:hAnsi="Times New Roman" w:cs="Times New Roman" w:hint="eastAsia"/>
          <w:color w:val="000000"/>
          <w:kern w:val="0"/>
          <w:sz w:val="24"/>
          <w:szCs w:val="24"/>
        </w:rPr>
      </w:pPr>
      <w:r w:rsidRPr="00700E94">
        <w:rPr>
          <w:rFonts w:ascii="Times New Roman" w:eastAsia="宋体" w:hAnsi="Times New Roman" w:cs="Times New Roman"/>
          <w:color w:val="000000"/>
          <w:kern w:val="0"/>
          <w:sz w:val="24"/>
          <w:szCs w:val="24"/>
        </w:rPr>
        <w:t> </w:t>
      </w:r>
    </w:p>
    <w:p w:rsidR="00700E94" w:rsidRPr="00700E94" w:rsidRDefault="00700E94" w:rsidP="00700E94">
      <w:pPr>
        <w:widowControl/>
        <w:jc w:val="left"/>
        <w:rPr>
          <w:rFonts w:ascii="宋体" w:eastAsia="宋体" w:hAnsi="宋体" w:cs="Calibri"/>
          <w:color w:val="000000"/>
          <w:kern w:val="0"/>
          <w:sz w:val="24"/>
          <w:szCs w:val="24"/>
        </w:rPr>
      </w:pPr>
      <w:r w:rsidRPr="00700E94">
        <w:rPr>
          <w:rFonts w:ascii="宋体" w:eastAsia="宋体" w:hAnsi="宋体" w:cs="Calibri" w:hint="eastAsia"/>
          <w:b/>
          <w:bCs/>
          <w:color w:val="000000"/>
          <w:kern w:val="0"/>
          <w:sz w:val="24"/>
          <w:szCs w:val="24"/>
        </w:rPr>
        <w:t>分析维度：</w:t>
      </w:r>
    </w:p>
    <w:p w:rsidR="00700E94" w:rsidRPr="00700E94" w:rsidRDefault="00700E94" w:rsidP="00700E94">
      <w:pPr>
        <w:widowControl/>
        <w:jc w:val="left"/>
        <w:rPr>
          <w:rFonts w:ascii="宋体" w:eastAsia="宋体" w:hAnsi="宋体" w:cs="Calibri" w:hint="eastAsia"/>
          <w:color w:val="000000"/>
          <w:kern w:val="0"/>
          <w:sz w:val="24"/>
          <w:szCs w:val="24"/>
        </w:rPr>
      </w:pPr>
      <w:r w:rsidRPr="00700E94">
        <w:rPr>
          <w:rFonts w:ascii="宋体" w:eastAsia="宋体" w:hAnsi="宋体" w:cs="Calibri" w:hint="eastAsia"/>
          <w:color w:val="000000"/>
          <w:kern w:val="0"/>
          <w:sz w:val="24"/>
          <w:szCs w:val="24"/>
        </w:rPr>
        <w:t>二级部门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产品</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产品经理</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职级</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分析指标：</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合同额</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毛利</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内结利润</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产品投入</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产品产出</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投入产出比</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lastRenderedPageBreak/>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具体设计：</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筛选条件</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4800"/>
            <wp:effectExtent l="0" t="0" r="0" b="0"/>
            <wp:docPr id="5" name="图片 5" descr="计算机生成了可选文字:&#10;统讹邹门：所有事业群&#10;无&#10;无&#10;统计周期：月&#10;,2019年6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10;统讹邹门：所有事业群&#10;无&#10;无&#10;统计周期：月&#10;,2019年6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b/>
          <w:bCs/>
          <w:color w:val="000000"/>
          <w:kern w:val="0"/>
          <w:szCs w:val="21"/>
        </w:rPr>
        <w:t>统计部门：</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事业群：为空即全选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一级部门：为空即全选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二级部门：为空即全选</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统计周期：</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起始时间：项目时间节点</w:t>
      </w:r>
      <w:r w:rsidRPr="00700E94">
        <w:rPr>
          <w:rFonts w:ascii="宋体" w:eastAsia="宋体" w:hAnsi="宋体" w:cs="Calibri" w:hint="eastAsia"/>
          <w:color w:val="E84C22"/>
          <w:kern w:val="0"/>
          <w:szCs w:val="21"/>
        </w:rPr>
        <w:t>那一项目里程碑时间节点进行相关判定？</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结束时间：项目时间节点</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color w:val="000000"/>
          <w:kern w:val="0"/>
          <w:szCs w:val="21"/>
        </w:rPr>
        <w:t> </w:t>
      </w:r>
    </w:p>
    <w:p w:rsidR="00700E94" w:rsidRPr="00700E94" w:rsidRDefault="00700E94" w:rsidP="00700E94">
      <w:pPr>
        <w:widowControl/>
        <w:jc w:val="left"/>
        <w:rPr>
          <w:rFonts w:ascii="宋体" w:eastAsia="宋体" w:hAnsi="宋体" w:cs="Calibri" w:hint="eastAsia"/>
          <w:color w:val="000000"/>
          <w:kern w:val="0"/>
          <w:szCs w:val="21"/>
        </w:rPr>
      </w:pPr>
      <w:r w:rsidRPr="00700E94">
        <w:rPr>
          <w:rFonts w:ascii="宋体" w:eastAsia="宋体" w:hAnsi="宋体" w:cs="Calibri" w:hint="eastAsia"/>
          <w:b/>
          <w:bCs/>
          <w:color w:val="000000"/>
          <w:kern w:val="0"/>
          <w:szCs w:val="21"/>
        </w:rPr>
        <w:t>具体设计</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产品经理职级分布（总数、在岗</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空岗）</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各层级在岗空岗产品经理数量</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drawing>
          <wp:inline distT="0" distB="0" distL="0" distR="0">
            <wp:extent cx="5486400" cy="3076575"/>
            <wp:effectExtent l="0" t="0" r="0" b="9525"/>
            <wp:docPr id="4" name="图片 4" descr="计算机生成了可选文字:&#10;产品经理职级分布&#10;口口口空岗数口口在岗数&#10;RID&#10;口）〔07'（匕尸匀月林&#10;RRRRRR&#10;2D&#10;15&#10;1D&#10;50&#10;IDD&#10;150&#10;ZDD&#10;25D&#10;3DD&#10;口口．哥口口口&#10;口口口口二口口口口口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10;产品经理职级分布&#10;口口口空岗数口口在岗数&#10;RID&#10;口）〔07'（匕尸匀月林&#10;RRRRRR&#10;2D&#10;15&#10;1D&#10;50&#10;IDD&#10;150&#10;ZDD&#10;25D&#10;3DD&#10;口口．哥口口口&#10;口口口口二口口口口口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产品经理人均产出（部门</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职级、产品数量</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合同额</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毛利</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内结利润）</w:t>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产品经理平均后各部门产品数量，合同额，毛利，内结利润对比情况</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5486400" cy="3076575"/>
            <wp:effectExtent l="0" t="0" r="0" b="9525"/>
            <wp:docPr id="3" name="图片 3" descr="计算机生成了可选文字:&#10;产品经理户J匀产出&#10;O一一产品数量口口台同额&#10;毛利口口内续舒U润&#10;（日一门曰（日一&#10;一日一门曰一日一&#10;尸匕月砰勺」&#10;门曰（日一&#10;nLJ111一&#10;『乙月1.&#10;二级部门&#10;二级部门&#10;二级部门&#10;二级部门&#10;二级部门&#10;二级部门&#10;级部门&#10;}&#1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计算机生成了可选文字:&#10;产品经理户J匀产出&#10;O一一产品数量口口台同额&#10;毛利口口内续舒U润&#10;（日一门曰（日一&#10;一日一门曰一日一&#10;尸匕月砰勺」&#10;门曰（日一&#10;nLJ111一&#10;『乙月1.&#10;二级部门&#10;二级部门&#10;二级部门&#10;二级部门&#10;二级部门&#10;二级部门&#10;级部门&#10;}&#10;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分布打点图</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宋体" w:eastAsia="宋体" w:hAnsi="宋体" w:cs="Calibri" w:hint="eastAsia"/>
          <w:color w:val="000000"/>
          <w:kern w:val="0"/>
          <w:szCs w:val="21"/>
        </w:rPr>
        <w:t>【横轴】产品产出（总数，合同额</w:t>
      </w:r>
      <w:r w:rsidRPr="00700E94">
        <w:rPr>
          <w:rFonts w:ascii="Calibri" w:eastAsia="宋体" w:hAnsi="Calibri" w:cs="Calibri"/>
          <w:color w:val="000000"/>
          <w:kern w:val="0"/>
          <w:szCs w:val="21"/>
        </w:rPr>
        <w:t>/</w:t>
      </w:r>
      <w:r w:rsidRPr="00700E94">
        <w:rPr>
          <w:rFonts w:ascii="宋体" w:eastAsia="宋体" w:hAnsi="宋体" w:cs="Calibri" w:hint="eastAsia"/>
          <w:color w:val="000000"/>
          <w:kern w:val="0"/>
          <w:szCs w:val="21"/>
        </w:rPr>
        <w:t>毛利、</w:t>
      </w:r>
      <w:r w:rsidRPr="00700E94">
        <w:rPr>
          <w:rFonts w:ascii="Calibri" w:eastAsia="宋体" w:hAnsi="Calibri" w:cs="Calibri"/>
          <w:color w:val="000000"/>
          <w:kern w:val="0"/>
          <w:szCs w:val="21"/>
        </w:rPr>
        <w:t>10w/100w/1000w/5000w</w:t>
      </w:r>
      <w:r w:rsidRPr="00700E94">
        <w:rPr>
          <w:rFonts w:ascii="宋体" w:eastAsia="宋体" w:hAnsi="宋体" w:cs="Calibri" w:hint="eastAsia"/>
          <w:color w:val="000000"/>
          <w:kern w:val="0"/>
          <w:szCs w:val="21"/>
        </w:rPr>
        <w:t>）</w:t>
      </w:r>
    </w:p>
    <w:p w:rsidR="00700E94" w:rsidRPr="00700E94" w:rsidRDefault="00700E94" w:rsidP="00700E94">
      <w:pPr>
        <w:widowControl/>
        <w:jc w:val="left"/>
        <w:rPr>
          <w:rFonts w:ascii="Calibri" w:eastAsia="宋体" w:hAnsi="Calibri" w:cs="Calibri"/>
          <w:color w:val="000000"/>
          <w:kern w:val="0"/>
          <w:szCs w:val="21"/>
        </w:rPr>
      </w:pPr>
      <w:r w:rsidRPr="00700E94">
        <w:rPr>
          <w:rFonts w:ascii="宋体" w:eastAsia="宋体" w:hAnsi="宋体" w:cs="Calibri" w:hint="eastAsia"/>
          <w:color w:val="000000"/>
          <w:kern w:val="0"/>
          <w:szCs w:val="21"/>
        </w:rPr>
        <w:t>【纵轴】产品投入（总数，总、当年、</w:t>
      </w:r>
      <w:r w:rsidRPr="00700E94">
        <w:rPr>
          <w:rFonts w:ascii="Calibri" w:eastAsia="宋体" w:hAnsi="Calibri" w:cs="Calibri"/>
          <w:color w:val="000000"/>
          <w:kern w:val="0"/>
          <w:szCs w:val="21"/>
        </w:rPr>
        <w:t>10w/100w/1000w</w:t>
      </w:r>
      <w:r w:rsidRPr="00700E94">
        <w:rPr>
          <w:rFonts w:ascii="宋体" w:eastAsia="宋体" w:hAnsi="宋体" w:cs="Calibri" w:hint="eastAsia"/>
          <w:color w:val="000000"/>
          <w:kern w:val="0"/>
          <w:szCs w:val="21"/>
        </w:rPr>
        <w:t>）</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noProof/>
          <w:color w:val="000000"/>
          <w:kern w:val="0"/>
          <w:szCs w:val="21"/>
        </w:rPr>
        <w:drawing>
          <wp:inline distT="0" distB="0" distL="0" distR="0">
            <wp:extent cx="5486400" cy="3095625"/>
            <wp:effectExtent l="0" t="0" r="0" b="9525"/>
            <wp:docPr id="2" name="图片 2" descr="计算机生成了可选文字:&#10;产品产出&#10;产品投入&#10;口口口毛利口口合同额&#10;二，&#10;二&#10;:&#10;口口口口&#10;：口吕．&#10;:&#10;二&#10;,.:&#10;:t&#10;…O:&#10;…&#10;}}..'．。．污，:.&#10;、二｝认珍&#10;:&#10;．…&#10;j‘卜『&#10;口：&#10;.&#10;.0二&#10;,&#10;二、－-&#10;…口‘&#10;门曰门曰〔曰&#10;一日一一日一一日一&#10;尸匕月拜勺J工&#10;--&#10;.,&#10;：】&#10;:&#10;．《&#10;…&#10;兮&#10;产品产出&#10;〔曰〔曰&#10;一日一一日一&#10;『乙月．.&#10;50&#10;100&#10;15D&#10;ZDD&#10;250&#10;300&#10;35D&#10;45D&#1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产品产出&#10;产品投入&#10;口口口毛利口口合同额&#10;二，&#10;二&#10;:&#10;口口口口&#10;：口吕．&#10;:&#10;二&#10;,.:&#10;:t&#10;…O:&#10;…&#10;}}..'．。．污，:.&#10;、二｝认珍&#10;:&#10;．…&#10;j‘卜『&#10;口：&#10;.&#10;.0二&#10;,&#10;二、－-&#10;…口‘&#10;门曰门曰〔曰&#10;一日一一日一一日一&#10;尸匕月拜勺J工&#10;--&#10;.,&#10;：】&#10;:&#10;．《&#10;…&#10;兮&#10;产品产出&#10;〔曰〔曰&#10;一日一一日一&#10;『乙月．.&#10;50&#10;100&#10;15D&#10;ZDD&#10;250&#10;300&#10;35D&#10;45D&#10;5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095625"/>
                    </a:xfrm>
                    <a:prstGeom prst="rect">
                      <a:avLst/>
                    </a:prstGeom>
                    <a:noFill/>
                    <a:ln>
                      <a:noFill/>
                    </a:ln>
                  </pic:spPr>
                </pic:pic>
              </a:graphicData>
            </a:graphic>
          </wp:inline>
        </w:drawing>
      </w:r>
    </w:p>
    <w:p w:rsidR="00700E94" w:rsidRPr="00700E94" w:rsidRDefault="00700E94" w:rsidP="00700E94">
      <w:pPr>
        <w:widowControl/>
        <w:jc w:val="left"/>
        <w:rPr>
          <w:rFonts w:ascii="宋体" w:eastAsia="宋体" w:hAnsi="宋体" w:cs="Calibri"/>
          <w:color w:val="000000"/>
          <w:kern w:val="0"/>
          <w:szCs w:val="21"/>
        </w:rPr>
      </w:pPr>
      <w:r w:rsidRPr="00700E94">
        <w:rPr>
          <w:rFonts w:ascii="宋体" w:eastAsia="宋体" w:hAnsi="宋体" w:cs="Calibri" w:hint="eastAsia"/>
          <w:color w:val="000000"/>
          <w:kern w:val="0"/>
          <w:szCs w:val="21"/>
        </w:rPr>
        <w:t>产品投入产出比分布（纵轴数量，横轴投入产出比值段）</w:t>
      </w:r>
    </w:p>
    <w:p w:rsidR="00700E94" w:rsidRPr="00700E94" w:rsidRDefault="00700E94" w:rsidP="00700E94">
      <w:pPr>
        <w:widowControl/>
        <w:jc w:val="left"/>
        <w:rPr>
          <w:rFonts w:ascii="Calibri" w:eastAsia="宋体" w:hAnsi="Calibri" w:cs="Calibri" w:hint="eastAsia"/>
          <w:color w:val="000000"/>
          <w:kern w:val="0"/>
          <w:szCs w:val="21"/>
        </w:rPr>
      </w:pPr>
      <w:r w:rsidRPr="00700E94">
        <w:rPr>
          <w:rFonts w:ascii="Calibri" w:eastAsia="宋体" w:hAnsi="Calibri" w:cs="Calibri"/>
          <w:noProof/>
          <w:color w:val="000000"/>
          <w:kern w:val="0"/>
          <w:szCs w:val="21"/>
        </w:rPr>
        <w:lastRenderedPageBreak/>
        <w:drawing>
          <wp:inline distT="0" distB="0" distL="0" distR="0">
            <wp:extent cx="5486400" cy="3057525"/>
            <wp:effectExtent l="0" t="0" r="0" b="9525"/>
            <wp:docPr id="1" name="图片 1" descr="计算机生成了可选文字:&#10;产品投入产出比&#10;5D&#10;4D&#10;3D&#10;2D&#10;1D&#10;D2&#10;洲亡‘‘砂‘&#10;03D4DS&#10;吸冲峨卜‘&#10;06D7DS&#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10;产品投入产出比&#10;5D&#10;4D&#10;3D&#10;2D&#10;1D&#10;D2&#10;洲亡‘‘砂‘&#10;03D4DS&#10;吸冲峨卜‘&#10;06D7DS&#10;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700E94" w:rsidRPr="00700E94" w:rsidRDefault="00700E94" w:rsidP="00700E94">
      <w:pPr>
        <w:widowControl/>
        <w:jc w:val="left"/>
        <w:rPr>
          <w:rFonts w:ascii="Calibri" w:eastAsia="宋体" w:hAnsi="Calibri" w:cs="Calibri"/>
          <w:color w:val="000000"/>
          <w:kern w:val="0"/>
          <w:szCs w:val="21"/>
        </w:rPr>
      </w:pPr>
      <w:r w:rsidRPr="00700E94">
        <w:rPr>
          <w:rFonts w:ascii="Calibri" w:eastAsia="宋体" w:hAnsi="Calibri" w:cs="Calibri"/>
          <w:color w:val="000000"/>
          <w:kern w:val="0"/>
          <w:szCs w:val="21"/>
        </w:rPr>
        <w:t> </w:t>
      </w:r>
    </w:p>
    <w:p w:rsidR="00E05544" w:rsidRDefault="00E05544"/>
    <w:sectPr w:rsidR="00E05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B5B"/>
    <w:multiLevelType w:val="multilevel"/>
    <w:tmpl w:val="6D52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94"/>
    <w:rsid w:val="00700E94"/>
    <w:rsid w:val="00E05544"/>
    <w:rsid w:val="00EC49FD"/>
    <w:rsid w:val="00F12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F154F-6D40-4358-B7BD-20868B68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0E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2020-01-07T09:02:00Z</dcterms:created>
  <dcterms:modified xsi:type="dcterms:W3CDTF">2020-01-07T09:05:00Z</dcterms:modified>
</cp:coreProperties>
</file>