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FFB" w:rsidRPr="004C7FFB" w:rsidRDefault="004C7FFB" w:rsidP="004C7FFB">
      <w:pPr>
        <w:widowControl/>
        <w:jc w:val="left"/>
        <w:rPr>
          <w:rFonts w:ascii="宋体" w:eastAsia="宋体" w:hAnsi="宋体" w:cs="Calibri"/>
          <w:color w:val="2E75B5"/>
          <w:kern w:val="0"/>
          <w:sz w:val="28"/>
          <w:szCs w:val="28"/>
        </w:rPr>
      </w:pPr>
      <w:r w:rsidRPr="004C7FFB">
        <w:rPr>
          <w:rFonts w:ascii="宋体" w:eastAsia="宋体" w:hAnsi="宋体" w:cs="Calibri" w:hint="eastAsia"/>
          <w:color w:val="2E75B5"/>
          <w:kern w:val="0"/>
          <w:sz w:val="28"/>
          <w:szCs w:val="28"/>
        </w:rPr>
        <w:t>合作协议管理</w:t>
      </w:r>
    </w:p>
    <w:p w:rsidR="004C7FFB" w:rsidRPr="004C7FFB" w:rsidRDefault="004C7FFB" w:rsidP="004C7FFB">
      <w:pPr>
        <w:widowControl/>
        <w:jc w:val="left"/>
        <w:rPr>
          <w:rFonts w:ascii="宋体" w:eastAsia="宋体" w:hAnsi="宋体" w:cs="Calibri" w:hint="eastAsia"/>
          <w:color w:val="000000"/>
          <w:kern w:val="0"/>
          <w:szCs w:val="21"/>
        </w:rPr>
      </w:pP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来源：新家园合作协议管理中心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5"/>
        <w:gridCol w:w="1224"/>
        <w:gridCol w:w="1459"/>
      </w:tblGrid>
      <w:tr w:rsidR="004C7FFB" w:rsidRPr="004C7FFB" w:rsidTr="004C7FFB"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合作协议管理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是否完成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问题或备注</w:t>
            </w:r>
          </w:p>
        </w:tc>
      </w:tr>
      <w:tr w:rsidR="004C7FFB" w:rsidRPr="004C7FFB" w:rsidTr="004C7FFB"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产品、服务代理协议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产品、服务代理协议作废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产品研发战略合作协议3.0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产品研发战略合作协议作废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课题联合申报协议2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课题联合申报协议作废2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年度采购供货协议v3.0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年度采购供货协议作废V3.0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生态伙伴合作框架协议3.0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生态伙伴合作框架协议作废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生态删除流程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生态添加流程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销售项目合作协议审批v5.0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销售项目合作协议作废v3.0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</w:tbl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产品、服务代理协议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产品、服务代理协议作废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产品研发战略合作协议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3.0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产品研发战略合作协议作废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课题联合申报协议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2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课题联合申报协议作废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2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年度采购供货协议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v3.0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年度采购供货协议作废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V3.0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生态伙伴合作框架协议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3.0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生态伙伴合作框架协议作废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生态删除流程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生态添加流程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销售项目合作协议审批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v5.0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销售项目合作协议作废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v3.0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宋体" w:eastAsia="宋体" w:hAnsi="宋体" w:cs="Calibri"/>
          <w:color w:val="2E75B5"/>
          <w:kern w:val="0"/>
          <w:sz w:val="28"/>
          <w:szCs w:val="28"/>
        </w:rPr>
      </w:pPr>
      <w:r w:rsidRPr="004C7FFB">
        <w:rPr>
          <w:rFonts w:ascii="宋体" w:eastAsia="宋体" w:hAnsi="宋体" w:cs="Calibri" w:hint="eastAsia"/>
          <w:color w:val="2E75B5"/>
          <w:kern w:val="0"/>
          <w:sz w:val="28"/>
          <w:szCs w:val="28"/>
        </w:rPr>
        <w:t>费用类资金使用管理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来源：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新家园费用类资金使用管理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75"/>
        <w:gridCol w:w="1224"/>
        <w:gridCol w:w="1459"/>
      </w:tblGrid>
      <w:tr w:rsidR="004C7FFB" w:rsidRPr="004C7FFB" w:rsidTr="004C7FFB">
        <w:tc>
          <w:tcPr>
            <w:tcW w:w="3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费用类资金使用管理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是否完成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问题或备注</w:t>
            </w:r>
          </w:p>
        </w:tc>
      </w:tr>
      <w:tr w:rsidR="004C7FFB" w:rsidRPr="004C7FFB" w:rsidTr="004C7FFB">
        <w:tc>
          <w:tcPr>
            <w:tcW w:w="3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费用类资金使用申请_作废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费用类资金使用申请V2.0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费用类资金支付申请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</w:tbl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费用类资金使用申请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_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作废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费用类资金使用申请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V2.0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费用类资金支付申请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宋体" w:eastAsia="宋体" w:hAnsi="宋体" w:cs="Calibri"/>
          <w:color w:val="2E75B5"/>
          <w:kern w:val="0"/>
          <w:sz w:val="28"/>
          <w:szCs w:val="28"/>
        </w:rPr>
      </w:pPr>
      <w:r w:rsidRPr="004C7FFB">
        <w:rPr>
          <w:rFonts w:ascii="宋体" w:eastAsia="宋体" w:hAnsi="宋体" w:cs="Calibri" w:hint="eastAsia"/>
          <w:color w:val="2E75B5"/>
          <w:kern w:val="0"/>
          <w:sz w:val="28"/>
          <w:szCs w:val="28"/>
        </w:rPr>
        <w:t>保证金管理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来源：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未知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5"/>
        <w:gridCol w:w="1224"/>
        <w:gridCol w:w="1459"/>
      </w:tblGrid>
      <w:tr w:rsidR="004C7FFB" w:rsidRPr="004C7FFB" w:rsidTr="004C7FFB">
        <w:tc>
          <w:tcPr>
            <w:tcW w:w="26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保证金管理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是否完成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问题或备注</w:t>
            </w:r>
          </w:p>
        </w:tc>
      </w:tr>
      <w:tr w:rsidR="004C7FFB" w:rsidRPr="004C7FFB" w:rsidTr="004C7FFB">
        <w:tc>
          <w:tcPr>
            <w:tcW w:w="26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保证金押金变更申请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26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保证金押金申请3.0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</w:tbl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保证金押金变更申请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保证金押金申请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3.0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2E75B5"/>
          <w:kern w:val="0"/>
          <w:sz w:val="28"/>
          <w:szCs w:val="28"/>
        </w:rPr>
      </w:pPr>
      <w:r w:rsidRPr="004C7FFB">
        <w:rPr>
          <w:rFonts w:ascii="宋体" w:eastAsia="宋体" w:hAnsi="宋体" w:cs="Calibri" w:hint="eastAsia"/>
          <w:color w:val="2E75B5"/>
          <w:kern w:val="0"/>
          <w:sz w:val="28"/>
          <w:szCs w:val="28"/>
        </w:rPr>
        <w:t>催款项目</w:t>
      </w:r>
      <w:r w:rsidRPr="004C7FFB">
        <w:rPr>
          <w:rFonts w:ascii="Calibri" w:eastAsia="宋体" w:hAnsi="Calibri" w:cs="Calibri"/>
          <w:color w:val="2E75B5"/>
          <w:kern w:val="0"/>
          <w:sz w:val="28"/>
          <w:szCs w:val="28"/>
        </w:rPr>
        <w:t xml:space="preserve"> 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来源：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新家园工程售后项目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催款项目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5"/>
        <w:gridCol w:w="1224"/>
        <w:gridCol w:w="1459"/>
      </w:tblGrid>
      <w:tr w:rsidR="004C7FFB" w:rsidRPr="004C7FFB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催款项目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是否完成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问题或备注</w:t>
            </w:r>
          </w:p>
        </w:tc>
      </w:tr>
      <w:tr w:rsidR="004C7FFB" w:rsidRPr="004C7FFB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催款费用增补审批V1.1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催款结项审批V1.1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催款里程碑承诺时间变更审批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催款里程碑负责人变更审批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催款里程碑关闭审批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催款里程碑新增审批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催款立项审批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催款项目变更审批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催款项目经理变更审批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催款项目人员变更审批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</w:tbl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催款费用增补审批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V1.1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催款结项审批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V1.1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催款里程碑承诺时间变更审批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催款里程碑负责人变更审批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催款里程碑关闭审批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催款里程碑新增审批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催款立项审批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催款项目变更审批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催款项目经理变更审批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催款项目人员变更审批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宋体" w:eastAsia="宋体" w:hAnsi="宋体" w:cs="Calibri"/>
          <w:color w:val="2E75B5"/>
          <w:kern w:val="0"/>
          <w:sz w:val="28"/>
          <w:szCs w:val="28"/>
        </w:rPr>
      </w:pPr>
      <w:r w:rsidRPr="004C7FFB">
        <w:rPr>
          <w:rFonts w:ascii="宋体" w:eastAsia="宋体" w:hAnsi="宋体" w:cs="Calibri" w:hint="eastAsia"/>
          <w:color w:val="2E75B5"/>
          <w:kern w:val="0"/>
          <w:sz w:val="28"/>
          <w:szCs w:val="28"/>
        </w:rPr>
        <w:t>工程项目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来源：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新家园工程售后项目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工程项目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5"/>
        <w:gridCol w:w="1224"/>
        <w:gridCol w:w="1459"/>
      </w:tblGrid>
      <w:tr w:rsidR="004C7FFB" w:rsidRPr="004C7FFB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工程项目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是否完成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问题或备注</w:t>
            </w:r>
          </w:p>
        </w:tc>
      </w:tr>
      <w:tr w:rsidR="004C7FFB" w:rsidRPr="004C7FFB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工程费用增补V1.1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工程结项审批V1.1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工程里程碑承诺时间变更审批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工程里程碑负责人变更审批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工程里程碑关闭审批v2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工程里程碑新增审批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工程立项审批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工程评估审批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工程项目变更审批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工程项目成员变更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工程项目经理变更审批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工程移交审批V1.1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</w:tbl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工程费用增补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V1.1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工程结项审批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V1.1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工程里程碑承诺时间变更审批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工程里程碑负责人变更审批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工程里程碑关闭审批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v2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工程里程碑新增审批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工程立项审批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工程评估审批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工程项目变更审批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工程项目成员变更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工程项目经理变更审批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工程移交审批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V1.1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2E75B5"/>
          <w:kern w:val="0"/>
          <w:sz w:val="28"/>
          <w:szCs w:val="28"/>
        </w:rPr>
      </w:pPr>
      <w:r w:rsidRPr="004C7FFB">
        <w:rPr>
          <w:rFonts w:ascii="宋体" w:eastAsia="宋体" w:hAnsi="宋体" w:cs="Calibri" w:hint="eastAsia"/>
          <w:color w:val="2E75B5"/>
          <w:kern w:val="0"/>
          <w:sz w:val="28"/>
          <w:szCs w:val="28"/>
        </w:rPr>
        <w:t>客户关系维护项目</w:t>
      </w:r>
      <w:r w:rsidRPr="004C7FFB">
        <w:rPr>
          <w:rFonts w:ascii="Calibri" w:eastAsia="宋体" w:hAnsi="Calibri" w:cs="Calibri"/>
          <w:color w:val="2E75B5"/>
          <w:kern w:val="0"/>
          <w:sz w:val="28"/>
          <w:szCs w:val="28"/>
        </w:rPr>
        <w:t xml:space="preserve"> 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来源：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新家园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销售立项报告中心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客户关系维护项目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6"/>
        <w:gridCol w:w="1224"/>
        <w:gridCol w:w="1459"/>
      </w:tblGrid>
      <w:tr w:rsidR="004C7FFB" w:rsidRPr="004C7FFB" w:rsidTr="004C7FFB">
        <w:tc>
          <w:tcPr>
            <w:tcW w:w="4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客户关系维护项目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是否完成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问题或备注</w:t>
            </w:r>
          </w:p>
        </w:tc>
      </w:tr>
      <w:tr w:rsidR="004C7FFB" w:rsidRPr="004C7FFB" w:rsidTr="004C7FFB">
        <w:tc>
          <w:tcPr>
            <w:tcW w:w="4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客户关系维护项目-变更基本信息审批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4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客户关系维护项目-成员变更审核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4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客户关系维护项目-费用增补审批流程V1.1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4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客户关系维护项目-结项审批流程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4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客户关系维护项目-经理变更审批流程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4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客户关系维护项目-里程碑变更审批流程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4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客户关系维护项目-里程碑关闭审批流程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4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客户关系维护项目-立项审核流程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</w:tbl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客户关系维护项目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变更基本信息审批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客户关系维护项目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成员变更审核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客户关系维护项目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费用增补审批流程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V1.1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客户关系维护项目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结项审批流程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客户关系维护项目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经理变更审批流程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客户关系维护项目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里程碑变更审批流程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客户关系维护项目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里程碑关闭审批流程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客户关系维护项目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立项审核流程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宋体" w:eastAsia="宋体" w:hAnsi="宋体" w:cs="Calibri"/>
          <w:color w:val="2E75B5"/>
          <w:kern w:val="0"/>
          <w:sz w:val="28"/>
          <w:szCs w:val="28"/>
        </w:rPr>
      </w:pPr>
      <w:r w:rsidRPr="004C7FFB">
        <w:rPr>
          <w:rFonts w:ascii="宋体" w:eastAsia="宋体" w:hAnsi="宋体" w:cs="Calibri" w:hint="eastAsia"/>
          <w:color w:val="2E75B5"/>
          <w:kern w:val="0"/>
          <w:sz w:val="28"/>
          <w:szCs w:val="28"/>
        </w:rPr>
        <w:t>商机拓展项目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来源：新家园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销售立项报告中心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商机拓展项目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66"/>
        <w:gridCol w:w="1224"/>
        <w:gridCol w:w="1459"/>
      </w:tblGrid>
      <w:tr w:rsidR="004C7FFB" w:rsidRPr="004C7FFB" w:rsidTr="004C7FFB">
        <w:tc>
          <w:tcPr>
            <w:tcW w:w="4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商机拓展项目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是否完成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问题或备注</w:t>
            </w:r>
          </w:p>
        </w:tc>
      </w:tr>
      <w:tr w:rsidR="004C7FFB" w:rsidRPr="004C7FFB" w:rsidTr="004C7FFB">
        <w:tc>
          <w:tcPr>
            <w:tcW w:w="4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商机拓展-立项审批流程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4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商机拓展项目变更基本信息审批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4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商机拓展项目费用增补审批流程V1.1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4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商机拓展项目结项审批流程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4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商机拓展项目经理变更审批流程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4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商机拓展项目里程碑变更审批流程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4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商机拓展项目里程碑关闭审批流程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4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商机项目成员变更审核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</w:tbl>
    <w:p w:rsidR="004C7FFB" w:rsidRPr="004C7FFB" w:rsidRDefault="004C7FFB" w:rsidP="004C7FFB">
      <w:pPr>
        <w:widowControl/>
        <w:jc w:val="left"/>
        <w:rPr>
          <w:rFonts w:ascii="宋体" w:eastAsia="宋体" w:hAnsi="宋体" w:cs="Calibri"/>
          <w:color w:val="363636"/>
          <w:kern w:val="0"/>
          <w:sz w:val="18"/>
          <w:szCs w:val="18"/>
        </w:rPr>
      </w:pPr>
      <w:r w:rsidRPr="004C7FFB">
        <w:rPr>
          <w:rFonts w:ascii="宋体" w:eastAsia="宋体" w:hAnsi="宋体" w:cs="Calibri" w:hint="eastAsia"/>
          <w:color w:val="363636"/>
          <w:kern w:val="0"/>
          <w:sz w:val="18"/>
          <w:szCs w:val="18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商机拓展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立项审批流程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商机拓展项目变更基本信息审批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商机拓展项目费用增补审批流程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V1.1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商机拓展项目结项审批流程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商机拓展项目经理变更审批流程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商机拓展项目里程碑变更审批流程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商机拓展项目里程碑关闭审批流程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商机项目成员变更审核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2E75B5"/>
          <w:kern w:val="0"/>
          <w:sz w:val="28"/>
          <w:szCs w:val="28"/>
        </w:rPr>
      </w:pPr>
      <w:r w:rsidRPr="004C7FFB">
        <w:rPr>
          <w:rFonts w:ascii="宋体" w:eastAsia="宋体" w:hAnsi="宋体" w:cs="Calibri" w:hint="eastAsia"/>
          <w:color w:val="2E75B5"/>
          <w:kern w:val="0"/>
          <w:sz w:val="28"/>
          <w:szCs w:val="28"/>
        </w:rPr>
        <w:t>市场活动项目</w:t>
      </w:r>
      <w:r w:rsidRPr="004C7FFB">
        <w:rPr>
          <w:rFonts w:ascii="Calibri" w:eastAsia="宋体" w:hAnsi="Calibri" w:cs="Calibri"/>
          <w:color w:val="2E75B5"/>
          <w:kern w:val="0"/>
          <w:sz w:val="28"/>
          <w:szCs w:val="28"/>
        </w:rPr>
        <w:t xml:space="preserve"> 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来源：新家园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销售立项报告中心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市场活动项目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5"/>
        <w:gridCol w:w="1224"/>
        <w:gridCol w:w="1459"/>
      </w:tblGrid>
      <w:tr w:rsidR="004C7FFB" w:rsidRPr="004C7FFB" w:rsidTr="004C7FFB">
        <w:tc>
          <w:tcPr>
            <w:tcW w:w="4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市场活动项目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是否完成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问题或备注</w:t>
            </w:r>
          </w:p>
        </w:tc>
      </w:tr>
      <w:tr w:rsidR="004C7FFB" w:rsidRPr="004C7FFB" w:rsidTr="004C7FFB">
        <w:tc>
          <w:tcPr>
            <w:tcW w:w="4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市场活动项目-变更基本信息审批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4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市场活动项目-成员变更审核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4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市场活动项目-费用增补审批流程V1.1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4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市场活动项目-结项审批流程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4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市场活动项目-经理变更审批流程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4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市场活动项目-里程碑变更审批流程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4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市场活动项目-里程碑关闭审批流程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4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市场活动项目-立项审核流程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4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市场立项_成员变更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4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市场立项_费用增补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4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市场立项_基本信息变更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4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市场立项_结项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4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市场立项_里程碑关闭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4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市场立项_立项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</w:tbl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市场活动项目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变更基本信息审批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市场活动项目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成员变更审核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市场活动项目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费用增补审批流程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V1.1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市场活动项目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结项审批流程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市场活动项目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经理变更审批流程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市场活动项目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里程碑变更审批流程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市场活动项目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里程碑关闭审批流程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市场活动项目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立项审核流程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市场立项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_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成员变更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市场立项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_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费用增补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市场立项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_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基本信息变更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市场立项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_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结项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市场立项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_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里程碑关闭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市场立项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_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立项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宋体" w:eastAsia="宋体" w:hAnsi="宋体" w:cs="Calibri"/>
          <w:color w:val="2E75B5"/>
          <w:kern w:val="0"/>
          <w:sz w:val="28"/>
          <w:szCs w:val="28"/>
        </w:rPr>
      </w:pPr>
      <w:r w:rsidRPr="004C7FFB">
        <w:rPr>
          <w:rFonts w:ascii="宋体" w:eastAsia="宋体" w:hAnsi="宋体" w:cs="Calibri" w:hint="eastAsia"/>
          <w:color w:val="2E75B5"/>
          <w:kern w:val="0"/>
          <w:sz w:val="28"/>
          <w:szCs w:val="28"/>
        </w:rPr>
        <w:t>售后项目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来源：新家园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工程售后项目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售后项目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5"/>
        <w:gridCol w:w="1224"/>
        <w:gridCol w:w="1459"/>
      </w:tblGrid>
      <w:tr w:rsidR="004C7FFB" w:rsidRPr="004C7FFB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售后项目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是否完成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问题或备注</w:t>
            </w:r>
          </w:p>
        </w:tc>
      </w:tr>
      <w:tr w:rsidR="004C7FFB" w:rsidRPr="004C7FFB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售后费用增补审批V1.1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售后结项审批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售后里程碑承诺时间变更审批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售后里程碑负责人变更审批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售后里程碑关闭审批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售后立项审批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售后项目变更审批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售后项目经理变更审批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售后项目人员变更审批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售后新增里程碑审批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</w:tbl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售后费用增补审批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V1.1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售后结项审批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售后里程碑承诺时间变更审批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售后里程碑负责人变更审批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售后里程碑关闭审批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售后立项审批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售后项目变更审批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售后项目经理变更审批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售后项目人员变更审批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售后新增里程碑审批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宋体" w:eastAsia="宋体" w:hAnsi="宋体" w:cs="Calibri"/>
          <w:color w:val="2E75B5"/>
          <w:kern w:val="0"/>
          <w:sz w:val="28"/>
          <w:szCs w:val="28"/>
        </w:rPr>
      </w:pPr>
      <w:r w:rsidRPr="004C7FFB">
        <w:rPr>
          <w:rFonts w:ascii="宋体" w:eastAsia="宋体" w:hAnsi="宋体" w:cs="Calibri" w:hint="eastAsia"/>
          <w:color w:val="2E75B5"/>
          <w:kern w:val="0"/>
          <w:sz w:val="28"/>
          <w:szCs w:val="28"/>
        </w:rPr>
        <w:t>销售项目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来源：新家园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销售立项报告中心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6"/>
        <w:gridCol w:w="1224"/>
        <w:gridCol w:w="1459"/>
      </w:tblGrid>
      <w:tr w:rsidR="004C7FFB" w:rsidRPr="004C7FFB" w:rsidTr="004C7FFB">
        <w:tc>
          <w:tcPr>
            <w:tcW w:w="3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销售项目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是否完成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问题或备注</w:t>
            </w:r>
          </w:p>
        </w:tc>
      </w:tr>
      <w:tr w:rsidR="004C7FFB" w:rsidRPr="004C7FFB" w:rsidTr="004C7FFB">
        <w:tc>
          <w:tcPr>
            <w:tcW w:w="3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销售立项里程碑变更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销售立项审批流程V2.0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销售项目-变更基本信息审批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销售项目-变更基本信息审批流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销售项目-成员变更流程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销售项目-成员变更审核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销售项目-费用增补流程V1.1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销售项目-费用增补审批流程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销售项目结项流程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销售项目-结项审批流程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销售项目-经理变更审批流程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销售项目-里程碑变更审批流程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销售项目-里程碑关闭流程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销售项目-里程碑关闭审批流程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销售项目-立项审核流程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</w:tbl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销售立项里程碑变更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销售立项审批流程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V2.0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销售项目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变更基本信息审批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销售项目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变更基本信息审批流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销售项目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成员变更流程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销售项目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成员变更审核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销售项目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费用增补流程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V1.1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销售项目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费用增补审批流程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销售项目结项流程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销售项目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结项审批流程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销售项目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经理变更审批流程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销售项目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里程碑变更审批流程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销售项目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里程碑关闭流程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销售项目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里程碑关闭审批流程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销售项目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立项审核流程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2E75B5"/>
          <w:kern w:val="0"/>
          <w:sz w:val="28"/>
          <w:szCs w:val="28"/>
        </w:rPr>
      </w:pPr>
      <w:r w:rsidRPr="004C7FFB">
        <w:rPr>
          <w:rFonts w:ascii="宋体" w:eastAsia="宋体" w:hAnsi="宋体" w:cs="Calibri" w:hint="eastAsia"/>
          <w:color w:val="2E75B5"/>
          <w:kern w:val="0"/>
          <w:sz w:val="28"/>
          <w:szCs w:val="28"/>
        </w:rPr>
        <w:t>验收项目</w:t>
      </w:r>
      <w:r w:rsidRPr="004C7FFB">
        <w:rPr>
          <w:rFonts w:ascii="Calibri" w:eastAsia="宋体" w:hAnsi="Calibri" w:cs="Calibri"/>
          <w:color w:val="2E75B5"/>
          <w:kern w:val="0"/>
          <w:sz w:val="28"/>
          <w:szCs w:val="28"/>
        </w:rPr>
        <w:t xml:space="preserve"> 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来源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新家园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工程售后项目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验收项目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5"/>
        <w:gridCol w:w="1224"/>
        <w:gridCol w:w="1459"/>
      </w:tblGrid>
      <w:tr w:rsidR="004C7FFB" w:rsidRPr="004C7FFB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验收项目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是否完成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问题或备注</w:t>
            </w:r>
          </w:p>
        </w:tc>
      </w:tr>
      <w:tr w:rsidR="004C7FFB" w:rsidRPr="004C7FFB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验收初验审批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验收费用增补审批V1.1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验收结项审批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验收里程碑承诺时间变更审批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验收里程碑负责人变更审批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验收里程碑关闭审批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验收里程碑新增审批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验收立项审批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验收项目变更审批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验收项目经理变更审批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验收项目人员变更审批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验收终验审批2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</w:tbl>
    <w:p w:rsidR="004C7FFB" w:rsidRPr="004C7FFB" w:rsidRDefault="004C7FFB" w:rsidP="004C7FFB">
      <w:pPr>
        <w:widowControl/>
        <w:jc w:val="left"/>
        <w:rPr>
          <w:rFonts w:ascii="宋体" w:eastAsia="宋体" w:hAnsi="宋体" w:cs="Calibri"/>
          <w:color w:val="363636"/>
          <w:kern w:val="0"/>
          <w:sz w:val="18"/>
          <w:szCs w:val="18"/>
        </w:rPr>
      </w:pPr>
      <w:r w:rsidRPr="004C7FFB">
        <w:rPr>
          <w:rFonts w:ascii="宋体" w:eastAsia="宋体" w:hAnsi="宋体" w:cs="Calibri" w:hint="eastAsia"/>
          <w:color w:val="363636"/>
          <w:kern w:val="0"/>
          <w:sz w:val="18"/>
          <w:szCs w:val="18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验收初验审批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验收费用增补审批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V1.1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验收结项审批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验收里程碑承诺时间变更审批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验收里程碑负责人变更审批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验收里程碑关闭审批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验收里程碑新增审批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验收立项审批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验收项目变更审批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验收项目经理变更审批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验收项目人员变更审批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验收终验审批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2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宋体" w:eastAsia="宋体" w:hAnsi="宋体" w:cs="Calibri"/>
          <w:color w:val="363636"/>
          <w:kern w:val="0"/>
          <w:sz w:val="18"/>
          <w:szCs w:val="18"/>
        </w:rPr>
      </w:pPr>
      <w:r w:rsidRPr="004C7FFB">
        <w:rPr>
          <w:rFonts w:ascii="宋体" w:eastAsia="宋体" w:hAnsi="宋体" w:cs="Calibri" w:hint="eastAsia"/>
          <w:color w:val="363636"/>
          <w:kern w:val="0"/>
          <w:sz w:val="18"/>
          <w:szCs w:val="18"/>
        </w:rPr>
        <w:t> </w:t>
      </w:r>
    </w:p>
    <w:p w:rsidR="004C7FFB" w:rsidRPr="004C7FFB" w:rsidRDefault="004C7FFB" w:rsidP="004C7FFB">
      <w:pPr>
        <w:widowControl/>
        <w:jc w:val="left"/>
        <w:rPr>
          <w:rFonts w:ascii="宋体" w:eastAsia="宋体" w:hAnsi="宋体" w:cs="Calibri" w:hint="eastAsia"/>
          <w:color w:val="363636"/>
          <w:kern w:val="0"/>
          <w:sz w:val="18"/>
          <w:szCs w:val="18"/>
        </w:rPr>
      </w:pPr>
      <w:r w:rsidRPr="004C7FFB">
        <w:rPr>
          <w:rFonts w:ascii="宋体" w:eastAsia="宋体" w:hAnsi="宋体" w:cs="Calibri" w:hint="eastAsia"/>
          <w:color w:val="363636"/>
          <w:kern w:val="0"/>
          <w:sz w:val="18"/>
          <w:szCs w:val="18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91584C" w:rsidRDefault="002B4630">
      <w:bookmarkStart w:id="0" w:name="_GoBack"/>
      <w:bookmarkEnd w:id="0"/>
    </w:p>
    <w:sectPr w:rsidR="00915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630" w:rsidRDefault="002B4630" w:rsidP="004C7FFB">
      <w:r>
        <w:separator/>
      </w:r>
    </w:p>
  </w:endnote>
  <w:endnote w:type="continuationSeparator" w:id="0">
    <w:p w:rsidR="002B4630" w:rsidRDefault="002B4630" w:rsidP="004C7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630" w:rsidRDefault="002B4630" w:rsidP="004C7FFB">
      <w:r>
        <w:separator/>
      </w:r>
    </w:p>
  </w:footnote>
  <w:footnote w:type="continuationSeparator" w:id="0">
    <w:p w:rsidR="002B4630" w:rsidRDefault="002B4630" w:rsidP="004C7F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4A8"/>
    <w:rsid w:val="000F4AC2"/>
    <w:rsid w:val="002B4630"/>
    <w:rsid w:val="004C7FFB"/>
    <w:rsid w:val="005624A8"/>
    <w:rsid w:val="0096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4D8F5B-89C4-4A2E-B4E2-38E3E5082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7F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7F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7F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7FF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C7F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94600-6D7D-4E68-BA81-976D72984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745</Words>
  <Characters>4251</Characters>
  <Application>Microsoft Office Word</Application>
  <DocSecurity>0</DocSecurity>
  <Lines>35</Lines>
  <Paragraphs>9</Paragraphs>
  <ScaleCrop>false</ScaleCrop>
  <Company/>
  <LinksUpToDate>false</LinksUpToDate>
  <CharactersWithSpaces>4987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2019-08-20T09:19:00Z</dcterms:created>
  <dcterms:modified xsi:type="dcterms:W3CDTF">2019-08-20T09:21:00Z</dcterms:modified>
</cp:coreProperties>
</file>