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5F" w:rsidRDefault="006B155F" w:rsidP="006B155F">
      <w:pPr>
        <w:pStyle w:val="2"/>
      </w:pPr>
      <w:r w:rsidRPr="00BF6AF1">
        <w:rPr>
          <w:rFonts w:hint="eastAsia"/>
        </w:rPr>
        <w:t>分布式事务</w:t>
      </w:r>
      <w:proofErr w:type="spellStart"/>
      <w:r w:rsidRPr="00BB2F10">
        <w:t>Seata</w:t>
      </w:r>
      <w:proofErr w:type="spellEnd"/>
      <w:r>
        <w:rPr>
          <w:rFonts w:hint="eastAsia"/>
        </w:rPr>
        <w:t>:</w:t>
      </w:r>
      <w:r w:rsidRPr="007C59CD">
        <w:rPr>
          <w:rFonts w:hint="eastAsia"/>
        </w:rPr>
        <w:t xml:space="preserve"> </w:t>
      </w:r>
      <w:r>
        <w:rPr>
          <w:rFonts w:hint="eastAsia"/>
        </w:rPr>
        <w:t xml:space="preserve"> RPC</w:t>
      </w:r>
      <w:r>
        <w:rPr>
          <w:rFonts w:hint="eastAsia"/>
        </w:rPr>
        <w:t>协议</w:t>
      </w:r>
    </w:p>
    <w:p w:rsidR="006B155F" w:rsidRDefault="006B155F" w:rsidP="006B155F">
      <w:r>
        <w:t>简介</w:t>
      </w:r>
      <w:r>
        <w:rPr>
          <w:rFonts w:hint="eastAsia"/>
        </w:rPr>
        <w:t>：</w:t>
      </w:r>
      <w:r>
        <w:t xml:space="preserve"> </w:t>
      </w:r>
    </w:p>
    <w:p w:rsidR="006B155F" w:rsidRPr="008E2311" w:rsidRDefault="006B155F" w:rsidP="006B155F">
      <w:r>
        <w:rPr>
          <w:rFonts w:ascii="宋体" w:eastAsia="宋体" w:hAnsi="宋体" w:cs="宋体"/>
        </w:rPr>
        <w:t>★★</w:t>
      </w:r>
      <w:r>
        <w:rPr>
          <w:rFonts w:ascii="宋体" w:eastAsia="宋体" w:hAnsi="宋体" w:cs="宋体" w:hint="eastAsia"/>
        </w:rPr>
        <w:t xml:space="preserve"> 源码：</w:t>
      </w:r>
      <w:r w:rsidRPr="005C3704">
        <w:t>https://zhuanlan.zhihu.com/p/87100741</w:t>
      </w:r>
    </w:p>
    <w:p w:rsidR="006B155F" w:rsidRDefault="006B155F" w:rsidP="006B155F">
      <w:pPr>
        <w:pStyle w:val="3"/>
      </w:pPr>
      <w:r>
        <w:rPr>
          <w:rFonts w:hint="eastAsia"/>
        </w:rPr>
        <w:t>历史</w:t>
      </w:r>
      <w:r>
        <w:rPr>
          <w:rFonts w:hint="eastAsia"/>
        </w:rPr>
        <w:t xml:space="preserve"> </w:t>
      </w:r>
      <w:r>
        <w:rPr>
          <w:rFonts w:hint="eastAsia"/>
        </w:rPr>
        <w:t>阿里</w:t>
      </w:r>
      <w:r>
        <w:rPr>
          <w:rFonts w:hint="eastAsia"/>
        </w:rPr>
        <w:t>14</w:t>
      </w:r>
      <w:r>
        <w:rPr>
          <w:rFonts w:hint="eastAsia"/>
        </w:rPr>
        <w:t>年起</w:t>
      </w:r>
      <w:r>
        <w:rPr>
          <w:rFonts w:hint="eastAsia"/>
        </w:rPr>
        <w:t xml:space="preserve"> 19</w:t>
      </w:r>
      <w:r>
        <w:rPr>
          <w:rFonts w:hint="eastAsia"/>
        </w:rPr>
        <w:t>年改</w:t>
      </w:r>
      <w:r>
        <w:rPr>
          <w:rFonts w:hint="eastAsia"/>
        </w:rPr>
        <w:t xml:space="preserve"> </w:t>
      </w:r>
    </w:p>
    <w:p w:rsidR="006B155F" w:rsidRDefault="006B155F" w:rsidP="006B155F">
      <w:pPr>
        <w:pStyle w:val="a5"/>
        <w:numPr>
          <w:ilvl w:val="0"/>
          <w:numId w:val="2"/>
        </w:numPr>
        <w:ind w:firstLineChars="0"/>
      </w:pPr>
      <w:r>
        <w:t>TXC</w:t>
      </w:r>
      <w:r>
        <w:t>：</w:t>
      </w:r>
      <w:proofErr w:type="spellStart"/>
      <w:r>
        <w:t>Taobao</w:t>
      </w:r>
      <w:proofErr w:type="spellEnd"/>
      <w:r>
        <w:t xml:space="preserve"> Transaction Constructor</w:t>
      </w:r>
      <w:r>
        <w:t>，阿里巴巴中间件团队自</w:t>
      </w:r>
      <w:r>
        <w:t xml:space="preserve"> 2014</w:t>
      </w:r>
      <w:r>
        <w:br/>
      </w:r>
      <w:r>
        <w:t>年</w:t>
      </w:r>
      <w:proofErr w:type="gramStart"/>
      <w:r>
        <w:t>起启动</w:t>
      </w:r>
      <w:proofErr w:type="gramEnd"/>
      <w:r>
        <w:t>该项目，以满足应用程序架构从单一服务变为</w:t>
      </w:r>
      <w:proofErr w:type="gramStart"/>
      <w:r>
        <w:t>微服务</w:t>
      </w:r>
      <w:proofErr w:type="gramEnd"/>
      <w:r>
        <w:t>所导致的分布式事务问题。</w:t>
      </w:r>
    </w:p>
    <w:p w:rsidR="006B155F" w:rsidRDefault="006B155F" w:rsidP="006B155F">
      <w:pPr>
        <w:pStyle w:val="a5"/>
        <w:numPr>
          <w:ilvl w:val="0"/>
          <w:numId w:val="2"/>
        </w:numPr>
        <w:ind w:firstLineChars="0"/>
      </w:pPr>
      <w:r>
        <w:t>GTS</w:t>
      </w:r>
      <w:r>
        <w:t>：</w:t>
      </w:r>
      <w:r>
        <w:t>Global Transaction Service</w:t>
      </w:r>
      <w:r>
        <w:t>，</w:t>
      </w:r>
      <w:r>
        <w:t xml:space="preserve">2016 </w:t>
      </w:r>
      <w:r>
        <w:t>年</w:t>
      </w:r>
      <w:r>
        <w:t xml:space="preserve"> TXC </w:t>
      </w:r>
      <w:r>
        <w:t>作为阿里中间件的产品，更名为</w:t>
      </w:r>
      <w:r>
        <w:t xml:space="preserve"> GTS </w:t>
      </w:r>
      <w:r>
        <w:t>发布。</w:t>
      </w:r>
    </w:p>
    <w:p w:rsidR="006B155F" w:rsidRDefault="006B155F" w:rsidP="006B155F">
      <w:pPr>
        <w:pStyle w:val="a5"/>
        <w:numPr>
          <w:ilvl w:val="0"/>
          <w:numId w:val="2"/>
        </w:numPr>
        <w:ind w:firstLineChars="0"/>
      </w:pPr>
      <w:r>
        <w:t>FESCAR</w:t>
      </w:r>
      <w:r>
        <w:t>：</w:t>
      </w:r>
      <w:r>
        <w:t xml:space="preserve">2019 </w:t>
      </w:r>
      <w:r>
        <w:t>年开始基于</w:t>
      </w:r>
      <w:r>
        <w:t xml:space="preserve"> TXC/GTS </w:t>
      </w:r>
      <w:r>
        <w:t>开源</w:t>
      </w:r>
      <w:r>
        <w:t xml:space="preserve"> FESCAR</w:t>
      </w:r>
      <w:r>
        <w:t>。</w:t>
      </w:r>
    </w:p>
    <w:p w:rsidR="006B155F" w:rsidRDefault="006B155F" w:rsidP="006B155F">
      <w:pPr>
        <w:pStyle w:val="a5"/>
        <w:numPr>
          <w:ilvl w:val="0"/>
          <w:numId w:val="2"/>
        </w:numPr>
        <w:ind w:firstLineChars="0"/>
      </w:pPr>
      <w:r>
        <w:t>后更名为</w:t>
      </w:r>
      <w:proofErr w:type="spellStart"/>
      <w:r>
        <w:t>Seata</w:t>
      </w:r>
      <w:proofErr w:type="spellEnd"/>
    </w:p>
    <w:p w:rsidR="006B155F" w:rsidRDefault="006B155F" w:rsidP="006B155F"/>
    <w:p w:rsidR="006B155F" w:rsidRDefault="006B155F" w:rsidP="006B155F">
      <w:r>
        <w:t>社区里也有一些开源的分布式解决方案的框架，比如</w:t>
      </w:r>
      <w:proofErr w:type="spellStart"/>
      <w:r>
        <w:t>ByteTCC</w:t>
      </w:r>
      <w:proofErr w:type="spellEnd"/>
      <w:r>
        <w:t>、</w:t>
      </w:r>
      <w:r>
        <w:t>LCN</w:t>
      </w:r>
      <w:r>
        <w:t>，但是这些框架没有一个权威的组织在维护</w:t>
      </w:r>
    </w:p>
    <w:p w:rsidR="006B155F" w:rsidRDefault="006B155F" w:rsidP="006B1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Transaction Coordinator(TC)</w:t>
      </w:r>
      <w:r>
        <w:rPr>
          <w:rFonts w:hint="eastAsia"/>
        </w:rPr>
        <w:t>：维护全局和分支事务的状态，驱动全局事务提交与回滚。</w:t>
      </w:r>
    </w:p>
    <w:p w:rsidR="006B155F" w:rsidRDefault="006B155F" w:rsidP="006B1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Transaction Manager</w:t>
      </w:r>
      <w:r>
        <w:rPr>
          <w:rFonts w:hint="eastAsia"/>
        </w:rPr>
        <w:t>™：定义全局事务的范围：开始、提交</w:t>
      </w:r>
      <w:proofErr w:type="gramStart"/>
      <w:r>
        <w:rPr>
          <w:rFonts w:hint="eastAsia"/>
        </w:rPr>
        <w:t>或回滚全局</w:t>
      </w:r>
      <w:proofErr w:type="gramEnd"/>
      <w:r>
        <w:rPr>
          <w:rFonts w:hint="eastAsia"/>
        </w:rPr>
        <w:t>事务。</w:t>
      </w:r>
    </w:p>
    <w:p w:rsidR="006B155F" w:rsidRPr="004B53D7" w:rsidRDefault="006B155F" w:rsidP="006B1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Resource Manager(RM)</w:t>
      </w:r>
      <w:r>
        <w:rPr>
          <w:rFonts w:hint="eastAsia"/>
        </w:rPr>
        <w:t>：管理分支事务处理的资源，与</w:t>
      </w:r>
      <w:r>
        <w:rPr>
          <w:rFonts w:hint="eastAsia"/>
        </w:rPr>
        <w:t xml:space="preserve"> TC</w:t>
      </w:r>
      <w:r>
        <w:rPr>
          <w:rFonts w:hint="eastAsia"/>
        </w:rPr>
        <w:t>通信以注册分支事务并报告分支事务的状态，并驱动分支事务提交或回滚。</w:t>
      </w:r>
    </w:p>
    <w:p w:rsidR="006B155F" w:rsidRDefault="006B155F" w:rsidP="006B155F">
      <w:r>
        <w:rPr>
          <w:noProof/>
        </w:rPr>
        <w:drawing>
          <wp:inline distT="0" distB="0" distL="0" distR="0" wp14:anchorId="6973CDD8" wp14:editId="1AACBB80">
            <wp:extent cx="5274310" cy="2871470"/>
            <wp:effectExtent l="0" t="0" r="2540" b="508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5F" w:rsidRDefault="006B155F" w:rsidP="006B155F">
      <w:pPr>
        <w:pStyle w:val="3"/>
      </w:pPr>
      <w:r>
        <w:rPr>
          <w:rFonts w:hint="eastAsia"/>
        </w:rPr>
        <w:t>Transaction Coordinator (TC)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B155F" w:rsidRDefault="006B155F" w:rsidP="006B155F">
      <w:r>
        <w:rPr>
          <w:rFonts w:hint="eastAsia"/>
        </w:rPr>
        <w:t>事务协调器，维护全局事务的运行状态，负责协调并驱动全局事务的提交或回滚。</w:t>
      </w:r>
    </w:p>
    <w:p w:rsidR="006B155F" w:rsidRDefault="006B155F" w:rsidP="006B155F">
      <w:r>
        <w:rPr>
          <w:rFonts w:hint="eastAsia"/>
        </w:rPr>
        <w:t>整体的模块图如上所示</w:t>
      </w:r>
      <w:r>
        <w:rPr>
          <w:rFonts w:hint="eastAsia"/>
        </w:rPr>
        <w:t>:</w:t>
      </w:r>
      <w:r>
        <w:t xml:space="preserve"> </w:t>
      </w:r>
    </w:p>
    <w:p w:rsidR="006B155F" w:rsidRDefault="006B155F" w:rsidP="006B155F"/>
    <w:p w:rsidR="006B155F" w:rsidRDefault="006B155F" w:rsidP="006B155F">
      <w:r>
        <w:rPr>
          <w:rFonts w:hint="eastAsia"/>
        </w:rPr>
        <w:lastRenderedPageBreak/>
        <w:t xml:space="preserve">   </w:t>
      </w:r>
    </w:p>
    <w:p w:rsidR="006B155F" w:rsidRDefault="006B155F" w:rsidP="006B155F">
      <w:r>
        <w:rPr>
          <w:noProof/>
        </w:rPr>
        <w:drawing>
          <wp:inline distT="0" distB="0" distL="0" distR="0" wp14:anchorId="0A46CECD" wp14:editId="59784685">
            <wp:extent cx="5274310" cy="2856216"/>
            <wp:effectExtent l="0" t="0" r="2540" b="1905"/>
            <wp:docPr id="12" name="图片 12" descr="https://pic1.zhimg.com/80/v2-623b8c1089e907da1a854f5e01dc33c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623b8c1089e907da1a854f5e01dc33ca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5F" w:rsidRDefault="006B155F" w:rsidP="006B155F">
      <w:pPr>
        <w:pStyle w:val="4"/>
      </w:pPr>
      <w:r>
        <w:rPr>
          <w:rFonts w:hint="eastAsia"/>
        </w:rPr>
        <w:t>Coordinator Core:</w:t>
      </w:r>
    </w:p>
    <w:p w:rsidR="006B155F" w:rsidRDefault="006B155F" w:rsidP="006B155F">
      <w:r>
        <w:rPr>
          <w:rFonts w:hint="eastAsia"/>
        </w:rPr>
        <w:t xml:space="preserve"> </w:t>
      </w:r>
      <w:r>
        <w:rPr>
          <w:rFonts w:hint="eastAsia"/>
        </w:rPr>
        <w:t>在最下面的模块是事务协调器核心代码，主要用来处理事务协调的逻辑，如分支的注册</w:t>
      </w:r>
      <w:r>
        <w:rPr>
          <w:rFonts w:hint="eastAsia"/>
        </w:rPr>
        <w:t xml:space="preserve">, commit, rollback </w:t>
      </w:r>
      <w:r>
        <w:rPr>
          <w:rFonts w:hint="eastAsia"/>
        </w:rPr>
        <w:t>等协调活动。</w:t>
      </w:r>
    </w:p>
    <w:p w:rsidR="006B155F" w:rsidRPr="000B4CEA" w:rsidRDefault="006B155F" w:rsidP="006B155F">
      <w:r>
        <w:t>当</w:t>
      </w:r>
      <w:r>
        <w:t xml:space="preserve"> TC </w:t>
      </w:r>
      <w:r>
        <w:t>启动时</w:t>
      </w:r>
      <w:r>
        <w:t xml:space="preserve">, </w:t>
      </w:r>
      <w:r>
        <w:t>先恢复本机的</w:t>
      </w:r>
      <w:r>
        <w:t xml:space="preserve"> Session, </w:t>
      </w:r>
      <w:r>
        <w:t>然后启动</w:t>
      </w:r>
      <w:r>
        <w:t xml:space="preserve"> RPC Server, </w:t>
      </w:r>
      <w:r>
        <w:t>最后注册自己的地址到注册中心</w:t>
      </w:r>
      <w:r>
        <w:t xml:space="preserve">, </w:t>
      </w:r>
      <w:r>
        <w:t>这些我们前面已经介绍过了</w:t>
      </w:r>
      <w:r>
        <w:t xml:space="preserve">, </w:t>
      </w:r>
      <w:r>
        <w:t>除此之外</w:t>
      </w:r>
      <w:r>
        <w:t xml:space="preserve">, TC </w:t>
      </w:r>
      <w:r>
        <w:t>还会启动几个后台线程</w:t>
      </w:r>
      <w:r>
        <w:t xml:space="preserve">, </w:t>
      </w:r>
      <w:r>
        <w:t>这些线程保证了</w:t>
      </w:r>
      <w:r>
        <w:t xml:space="preserve"> TC </w:t>
      </w:r>
      <w:r>
        <w:t>的协调工作能够在发生错误时</w:t>
      </w:r>
      <w:r>
        <w:t xml:space="preserve">, </w:t>
      </w:r>
      <w:r>
        <w:t>最终能顺利完成</w:t>
      </w:r>
      <w:r>
        <w:rPr>
          <w:rFonts w:hint="eastAsia"/>
        </w:rPr>
        <w:t>。</w:t>
      </w:r>
    </w:p>
    <w:p w:rsidR="006B155F" w:rsidRPr="007A25A8" w:rsidRDefault="006B155F" w:rsidP="006B155F">
      <w:r>
        <w:t>后台任务分别</w:t>
      </w:r>
      <w:proofErr w:type="gramStart"/>
      <w:r>
        <w:t>是回滚重试</w:t>
      </w:r>
      <w:proofErr w:type="gramEnd"/>
      <w:r>
        <w:t xml:space="preserve">, </w:t>
      </w:r>
      <w:r>
        <w:t>提交重试</w:t>
      </w:r>
      <w:r>
        <w:t xml:space="preserve">, </w:t>
      </w:r>
      <w:r>
        <w:t>异步提交</w:t>
      </w:r>
      <w:r>
        <w:t xml:space="preserve">, </w:t>
      </w:r>
      <w:r>
        <w:t>超时检测</w:t>
      </w:r>
      <w:r>
        <w:t xml:space="preserve">, </w:t>
      </w:r>
      <w:r>
        <w:t>删除没用的</w:t>
      </w:r>
      <w:r>
        <w:t xml:space="preserve"> AT </w:t>
      </w:r>
      <w:r>
        <w:t>模式</w:t>
      </w:r>
      <w:r>
        <w:t xml:space="preserve"> undo log</w:t>
      </w:r>
      <w:r>
        <w:t>。</w:t>
      </w:r>
    </w:p>
    <w:p w:rsidR="006B155F" w:rsidRDefault="006B155F" w:rsidP="006B155F">
      <w:pPr>
        <w:pStyle w:val="4"/>
      </w:pPr>
      <w:r w:rsidRPr="005C3704">
        <w:rPr>
          <w:rFonts w:hint="eastAsia"/>
        </w:rPr>
        <w:t xml:space="preserve">Discover: </w:t>
      </w:r>
      <w:r w:rsidRPr="005C3704">
        <w:rPr>
          <w:rFonts w:hint="eastAsia"/>
        </w:rPr>
        <w:t>服务注册</w:t>
      </w:r>
      <w:r w:rsidRPr="005C3704">
        <w:rPr>
          <w:rFonts w:hint="eastAsia"/>
        </w:rPr>
        <w:t>/</w:t>
      </w:r>
      <w:r w:rsidRPr="005C3704">
        <w:rPr>
          <w:rFonts w:hint="eastAsia"/>
        </w:rPr>
        <w:t>发现模块，用于将</w:t>
      </w:r>
      <w:r w:rsidRPr="005C3704">
        <w:rPr>
          <w:rFonts w:hint="eastAsia"/>
        </w:rPr>
        <w:t xml:space="preserve"> Server </w:t>
      </w:r>
      <w:r w:rsidRPr="005C3704">
        <w:rPr>
          <w:rFonts w:hint="eastAsia"/>
        </w:rPr>
        <w:t>地址暴露给我们</w:t>
      </w:r>
      <w:r w:rsidRPr="005C3704">
        <w:rPr>
          <w:rFonts w:hint="eastAsia"/>
        </w:rPr>
        <w:t xml:space="preserve"> Client</w:t>
      </w:r>
      <w:r>
        <w:rPr>
          <w:rFonts w:hint="eastAsia"/>
        </w:rPr>
        <w:t>。</w:t>
      </w:r>
    </w:p>
    <w:p w:rsidR="006B155F" w:rsidRDefault="006B155F" w:rsidP="006B155F">
      <w:r>
        <w:rPr>
          <w:rFonts w:hint="eastAsia"/>
        </w:rPr>
        <w:tab/>
      </w:r>
      <w:r>
        <w:t>订阅的过程如下</w:t>
      </w:r>
      <w:r>
        <w:t xml:space="preserve">: 1. </w:t>
      </w:r>
      <w:r>
        <w:t>获取当前</w:t>
      </w:r>
      <w:r>
        <w:t xml:space="preserve"> </w:t>
      </w:r>
      <w:proofErr w:type="spellStart"/>
      <w:r>
        <w:t>clusterName</w:t>
      </w:r>
      <w:proofErr w:type="spellEnd"/>
      <w:r>
        <w:t xml:space="preserve"> </w:t>
      </w:r>
      <w:r>
        <w:t>名字</w:t>
      </w:r>
      <w:r>
        <w:t xml:space="preserve"> 2. </w:t>
      </w:r>
      <w:r>
        <w:t>判断当前</w:t>
      </w:r>
      <w:r>
        <w:t xml:space="preserve"> cluster </w:t>
      </w:r>
      <w:r>
        <w:t>是否已经获取过了，如果获取过就从</w:t>
      </w:r>
      <w:r>
        <w:t>map</w:t>
      </w:r>
      <w:r>
        <w:t>中取。</w:t>
      </w:r>
      <w:r>
        <w:t xml:space="preserve"> 3. </w:t>
      </w:r>
      <w:r>
        <w:t>从</w:t>
      </w:r>
      <w:r>
        <w:t xml:space="preserve"> </w:t>
      </w:r>
      <w:proofErr w:type="spellStart"/>
      <w:r>
        <w:t>Redis</w:t>
      </w:r>
      <w:proofErr w:type="spellEnd"/>
      <w:r>
        <w:t xml:space="preserve"> </w:t>
      </w:r>
      <w:r>
        <w:t>拿到地址数据，将其转换成我们所需要的数据。</w:t>
      </w:r>
      <w:r>
        <w:t xml:space="preserve"> 4. </w:t>
      </w:r>
      <w:r>
        <w:t>将数据变动的</w:t>
      </w:r>
      <w:r>
        <w:t xml:space="preserve"> Listener </w:t>
      </w:r>
      <w:r>
        <w:t>注册到</w:t>
      </w:r>
      <w:r>
        <w:t xml:space="preserve"> </w:t>
      </w:r>
      <w:proofErr w:type="spellStart"/>
      <w:r>
        <w:t>Redis</w:t>
      </w:r>
      <w:proofErr w:type="spellEnd"/>
    </w:p>
    <w:p w:rsidR="006B155F" w:rsidRDefault="006B155F" w:rsidP="006B155F"/>
    <w:p w:rsidR="006B155F" w:rsidRDefault="006B155F" w:rsidP="006B155F">
      <w:r>
        <w:t>我们知道</w:t>
      </w:r>
      <w:r>
        <w:t xml:space="preserve"> Server </w:t>
      </w:r>
      <w:r>
        <w:t>是将自己注册到注册中心</w:t>
      </w:r>
      <w:r>
        <w:t xml:space="preserve">, </w:t>
      </w:r>
      <w:r>
        <w:t>然后</w:t>
      </w:r>
      <w:r>
        <w:t xml:space="preserve"> Client </w:t>
      </w:r>
      <w:r>
        <w:t>订阅更新</w:t>
      </w:r>
      <w:r>
        <w:t xml:space="preserve">, </w:t>
      </w:r>
      <w:r>
        <w:t>并得到</w:t>
      </w:r>
      <w:r>
        <w:t xml:space="preserve"> Server </w:t>
      </w:r>
      <w:r>
        <w:t>的列表</w:t>
      </w:r>
      <w:r>
        <w:t xml:space="preserve">, </w:t>
      </w:r>
      <w:r>
        <w:t>最后通过负载均衡选择一个</w:t>
      </w:r>
      <w:r>
        <w:t xml:space="preserve"> Server </w:t>
      </w:r>
      <w:r>
        <w:t>进行连接。当连接建立成功后</w:t>
      </w:r>
      <w:r>
        <w:t xml:space="preserve">, Server </w:t>
      </w:r>
      <w:r>
        <w:t>会保存所有的连接</w:t>
      </w:r>
      <w:r>
        <w:t xml:space="preserve">, </w:t>
      </w:r>
      <w:r>
        <w:t>在需要进行</w:t>
      </w:r>
      <w:proofErr w:type="gramStart"/>
      <w:r>
        <w:t>分支回滚和</w:t>
      </w:r>
      <w:proofErr w:type="gramEnd"/>
      <w:r>
        <w:t>提交时</w:t>
      </w:r>
      <w:r>
        <w:t xml:space="preserve">, </w:t>
      </w:r>
      <w:r>
        <w:t>从所有</w:t>
      </w:r>
      <w:r>
        <w:t xml:space="preserve"> RM </w:t>
      </w:r>
      <w:r>
        <w:t>的连接记录中</w:t>
      </w:r>
      <w:r>
        <w:t xml:space="preserve">, </w:t>
      </w:r>
      <w:r>
        <w:t>找到对应</w:t>
      </w:r>
      <w:r>
        <w:t xml:space="preserve"> RM </w:t>
      </w:r>
      <w:r>
        <w:t>的所有连接</w:t>
      </w:r>
      <w:r>
        <w:t xml:space="preserve">, </w:t>
      </w:r>
      <w:r>
        <w:t>它会首先寻找最原始的</w:t>
      </w:r>
      <w:r>
        <w:t xml:space="preserve"> RM </w:t>
      </w:r>
      <w:r>
        <w:t>节点</w:t>
      </w:r>
      <w:r>
        <w:t xml:space="preserve">, </w:t>
      </w:r>
      <w:r>
        <w:t>如果该节点</w:t>
      </w:r>
      <w:proofErr w:type="gramStart"/>
      <w:r>
        <w:t>宕</w:t>
      </w:r>
      <w:proofErr w:type="gramEnd"/>
      <w:r>
        <w:t>机了</w:t>
      </w:r>
      <w:r>
        <w:t xml:space="preserve">, </w:t>
      </w:r>
      <w:r>
        <w:t>它会找到该</w:t>
      </w:r>
      <w:r>
        <w:t xml:space="preserve"> RM </w:t>
      </w:r>
      <w:r>
        <w:t>的其他节点</w:t>
      </w:r>
      <w:r>
        <w:t xml:space="preserve">, </w:t>
      </w:r>
      <w:r>
        <w:t>然后发送分支提交请求。</w:t>
      </w:r>
    </w:p>
    <w:p w:rsidR="006B155F" w:rsidRDefault="006B155F" w:rsidP="006B155F">
      <w:pPr>
        <w:pStyle w:val="4"/>
        <w:rPr>
          <w:rStyle w:val="4Char"/>
          <w:b/>
          <w:bCs/>
        </w:rPr>
      </w:pPr>
      <w:proofErr w:type="spellStart"/>
      <w:r w:rsidRPr="004565BC">
        <w:rPr>
          <w:rStyle w:val="4Char"/>
          <w:rFonts w:hint="eastAsia"/>
        </w:rPr>
        <w:lastRenderedPageBreak/>
        <w:t>Config</w:t>
      </w:r>
      <w:proofErr w:type="spellEnd"/>
      <w:r w:rsidRPr="004565BC">
        <w:rPr>
          <w:rStyle w:val="4Char"/>
          <w:rFonts w:hint="eastAsia"/>
        </w:rPr>
        <w:t xml:space="preserve">: </w:t>
      </w:r>
      <w:r w:rsidRPr="004565BC">
        <w:rPr>
          <w:rStyle w:val="4Char"/>
          <w:rFonts w:hint="eastAsia"/>
        </w:rPr>
        <w:t>只有随机和轮训</w:t>
      </w:r>
      <w:r w:rsidRPr="004565BC">
        <w:rPr>
          <w:rStyle w:val="4Char"/>
          <w:rFonts w:hint="eastAsia"/>
        </w:rPr>
        <w:t>,</w:t>
      </w:r>
      <w:r w:rsidRPr="004565BC">
        <w:rPr>
          <w:rStyle w:val="4Char"/>
          <w:rFonts w:hint="eastAsia"/>
        </w:rPr>
        <w:t>用来存储和查找我们服务端的配置。</w:t>
      </w:r>
    </w:p>
    <w:p w:rsidR="006B155F" w:rsidRPr="00EA58A0" w:rsidRDefault="006B155F" w:rsidP="006B155F">
      <w:proofErr w:type="spellStart"/>
      <w:r w:rsidRPr="00EA58A0">
        <w:t>getShort</w:t>
      </w:r>
      <w:proofErr w:type="spellEnd"/>
      <w:r w:rsidRPr="00EA58A0">
        <w:t>/</w:t>
      </w:r>
      <w:proofErr w:type="spellStart"/>
      <w:r w:rsidRPr="00EA58A0">
        <w:t>getInt</w:t>
      </w:r>
      <w:proofErr w:type="spellEnd"/>
      <w:r w:rsidRPr="00EA58A0">
        <w:t>/Long/Boolean/</w:t>
      </w:r>
      <w:proofErr w:type="spellStart"/>
      <w:r w:rsidRPr="00EA58A0">
        <w:t>Config</w:t>
      </w:r>
      <w:proofErr w:type="spellEnd"/>
      <w:r w:rsidRPr="00EA58A0">
        <w:t>()</w:t>
      </w:r>
      <w:r w:rsidRPr="00EA58A0">
        <w:t>：通过</w:t>
      </w:r>
      <w:proofErr w:type="spellStart"/>
      <w:r w:rsidRPr="00EA58A0">
        <w:t>dataId</w:t>
      </w:r>
      <w:proofErr w:type="spellEnd"/>
      <w:r w:rsidRPr="00EA58A0">
        <w:t>来获取对应的值。</w:t>
      </w:r>
    </w:p>
    <w:p w:rsidR="006B155F" w:rsidRPr="00EA58A0" w:rsidRDefault="006B155F" w:rsidP="006B155F">
      <w:proofErr w:type="spellStart"/>
      <w:r w:rsidRPr="00EA58A0">
        <w:t>putConfig</w:t>
      </w:r>
      <w:proofErr w:type="spellEnd"/>
      <w:r w:rsidRPr="00EA58A0">
        <w:t>：用于添加配置。</w:t>
      </w:r>
    </w:p>
    <w:p w:rsidR="006B155F" w:rsidRPr="00EA58A0" w:rsidRDefault="006B155F" w:rsidP="006B155F">
      <w:proofErr w:type="spellStart"/>
      <w:r w:rsidRPr="00EA58A0">
        <w:t>removeConfig</w:t>
      </w:r>
      <w:proofErr w:type="spellEnd"/>
      <w:r w:rsidRPr="00EA58A0">
        <w:t>：删除一个配置。</w:t>
      </w:r>
    </w:p>
    <w:p w:rsidR="006B155F" w:rsidRPr="00EA58A0" w:rsidRDefault="006B155F" w:rsidP="006B155F">
      <w:r w:rsidRPr="00EA58A0">
        <w:t xml:space="preserve">add/remove/get </w:t>
      </w:r>
      <w:proofErr w:type="spellStart"/>
      <w:r w:rsidRPr="00EA58A0">
        <w:t>ConfigListener</w:t>
      </w:r>
      <w:proofErr w:type="spellEnd"/>
      <w:r w:rsidRPr="00EA58A0">
        <w:t>：添加</w:t>
      </w:r>
      <w:r w:rsidRPr="00EA58A0">
        <w:t>/</w:t>
      </w:r>
      <w:r w:rsidRPr="00EA58A0">
        <w:t>删除</w:t>
      </w:r>
      <w:r w:rsidRPr="00EA58A0">
        <w:t>/</w:t>
      </w:r>
      <w:r w:rsidRPr="00EA58A0">
        <w:t>获取</w:t>
      </w:r>
      <w:r w:rsidRPr="00EA58A0">
        <w:t xml:space="preserve"> </w:t>
      </w:r>
      <w:r w:rsidRPr="00EA58A0">
        <w:t>配置监听器，一般用来监听配置的变更。</w:t>
      </w:r>
    </w:p>
    <w:p w:rsidR="006B155F" w:rsidRPr="00EA58A0" w:rsidRDefault="006B155F" w:rsidP="006B155F">
      <w:r w:rsidRPr="00EA58A0">
        <w:t>目前为止有四种方式获取</w:t>
      </w:r>
      <w:r w:rsidRPr="00EA58A0">
        <w:t xml:space="preserve"> </w:t>
      </w:r>
      <w:proofErr w:type="spellStart"/>
      <w:r w:rsidRPr="00EA58A0">
        <w:t>Config</w:t>
      </w:r>
      <w:proofErr w:type="spellEnd"/>
      <w:r w:rsidRPr="00EA58A0">
        <w:t>：</w:t>
      </w:r>
      <w:r w:rsidRPr="00EA58A0">
        <w:t>File(</w:t>
      </w:r>
      <w:r w:rsidRPr="00EA58A0">
        <w:t>文件获取</w:t>
      </w:r>
      <w:r w:rsidRPr="00EA58A0">
        <w:t>)</w:t>
      </w:r>
      <w:r w:rsidRPr="003109A1">
        <w:rPr>
          <w:highlight w:val="yellow"/>
        </w:rPr>
        <w:t xml:space="preserve">, </w:t>
      </w:r>
      <w:proofErr w:type="spellStart"/>
      <w:r w:rsidRPr="003109A1">
        <w:rPr>
          <w:highlight w:val="yellow"/>
        </w:rPr>
        <w:t>Nacos</w:t>
      </w:r>
      <w:proofErr w:type="spellEnd"/>
      <w:r w:rsidRPr="003109A1">
        <w:rPr>
          <w:highlight w:val="yellow"/>
        </w:rPr>
        <w:t>, Apollo, ZK</w:t>
      </w:r>
      <w:r w:rsidRPr="003109A1">
        <w:rPr>
          <w:highlight w:val="yellow"/>
        </w:rPr>
        <w:t>，</w:t>
      </w:r>
      <w:proofErr w:type="spellStart"/>
      <w:r w:rsidRPr="003109A1">
        <w:rPr>
          <w:highlight w:val="yellow"/>
        </w:rPr>
        <w:t>etcd</w:t>
      </w:r>
      <w:proofErr w:type="spellEnd"/>
      <w:r w:rsidRPr="00EA58A0">
        <w:t>。在</w:t>
      </w:r>
      <w:r w:rsidRPr="00EA58A0">
        <w:t xml:space="preserve"> </w:t>
      </w:r>
      <w:proofErr w:type="spellStart"/>
      <w:r w:rsidRPr="00EA58A0">
        <w:t>Seata</w:t>
      </w:r>
      <w:proofErr w:type="spellEnd"/>
      <w:r w:rsidRPr="00EA58A0">
        <w:t xml:space="preserve"> </w:t>
      </w:r>
      <w:r w:rsidRPr="00EA58A0">
        <w:t>中首先现在项目</w:t>
      </w:r>
      <w:r w:rsidRPr="00EA58A0">
        <w:t xml:space="preserve"> resources </w:t>
      </w:r>
      <w:r w:rsidRPr="00EA58A0">
        <w:t>下保存一个</w:t>
      </w:r>
      <w:r w:rsidRPr="00EA58A0">
        <w:t xml:space="preserve"> </w:t>
      </w:r>
      <w:proofErr w:type="spellStart"/>
      <w:r w:rsidRPr="00EA58A0">
        <w:t>registry.conf</w:t>
      </w:r>
      <w:proofErr w:type="spellEnd"/>
      <w:r w:rsidRPr="00EA58A0">
        <w:t xml:space="preserve"> </w:t>
      </w:r>
      <w:r w:rsidRPr="00EA58A0">
        <w:t>文件，在该文件中配置具体使用</w:t>
      </w:r>
      <w:r w:rsidRPr="00EA58A0">
        <w:t xml:space="preserve"> </w:t>
      </w:r>
      <w:proofErr w:type="spellStart"/>
      <w:r w:rsidRPr="00EA58A0">
        <w:t>Config</w:t>
      </w:r>
      <w:proofErr w:type="spellEnd"/>
      <w:r w:rsidRPr="00EA58A0">
        <w:t xml:space="preserve"> </w:t>
      </w:r>
      <w:r w:rsidRPr="00EA58A0">
        <w:t>接口哪个实现类。</w:t>
      </w:r>
    </w:p>
    <w:p w:rsidR="006B155F" w:rsidRPr="00EA58A0" w:rsidRDefault="006B155F" w:rsidP="006B155F"/>
    <w:p w:rsidR="006B155F" w:rsidRDefault="006B155F" w:rsidP="006B155F">
      <w:pPr>
        <w:pStyle w:val="4"/>
      </w:pPr>
      <w:r>
        <w:rPr>
          <w:rFonts w:hint="eastAsia"/>
        </w:rPr>
        <w:t xml:space="preserve">Lock: </w:t>
      </w:r>
      <w:proofErr w:type="gramStart"/>
      <w:r>
        <w:t>读已提交</w:t>
      </w:r>
      <w:proofErr w:type="gramEnd"/>
      <w:r>
        <w:t>隔离</w:t>
      </w:r>
      <w:r>
        <w:rPr>
          <w:rFonts w:hint="eastAsia"/>
        </w:rPr>
        <w:t>，锁模块，用于给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提供全局锁的功能。</w:t>
      </w:r>
    </w:p>
    <w:p w:rsidR="006B155F" w:rsidRDefault="006B155F" w:rsidP="006B155F">
      <w:proofErr w:type="spellStart"/>
      <w:r>
        <w:t>Seata</w:t>
      </w:r>
      <w:proofErr w:type="spellEnd"/>
      <w:r>
        <w:t xml:space="preserve"> </w:t>
      </w:r>
      <w:r>
        <w:t>中可以保证写操作的互斥性，而读的隔离级别一般</w:t>
      </w:r>
      <w:proofErr w:type="gramStart"/>
      <w:r>
        <w:t>是读未提交</w:t>
      </w:r>
      <w:proofErr w:type="gramEnd"/>
      <w:r>
        <w:t>，但是提供了</w:t>
      </w:r>
      <w:proofErr w:type="gramStart"/>
      <w:r>
        <w:t>达到读已提交</w:t>
      </w:r>
      <w:proofErr w:type="gramEnd"/>
      <w:r>
        <w:t>隔离的手段。</w:t>
      </w:r>
    </w:p>
    <w:p w:rsidR="006B155F" w:rsidRPr="00EF2FF6" w:rsidRDefault="006B155F" w:rsidP="006B155F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EF2FF6">
        <w:rPr>
          <w:rFonts w:ascii="宋体" w:hAnsi="宋体" w:cs="宋体"/>
          <w:kern w:val="0"/>
          <w:sz w:val="24"/>
          <w:szCs w:val="24"/>
        </w:rPr>
        <w:t>acquireLock</w:t>
      </w:r>
      <w:proofErr w:type="spellEnd"/>
      <w:r w:rsidRPr="00EF2FF6">
        <w:rPr>
          <w:rFonts w:ascii="宋体" w:hAnsi="宋体" w:cs="宋体"/>
          <w:kern w:val="0"/>
          <w:sz w:val="24"/>
          <w:szCs w:val="24"/>
        </w:rPr>
        <w:t xml:space="preserve">：用于对我们的 </w:t>
      </w:r>
      <w:proofErr w:type="spellStart"/>
      <w:r w:rsidRPr="00EF2FF6">
        <w:rPr>
          <w:rFonts w:ascii="宋体" w:hAnsi="宋体" w:cs="宋体"/>
          <w:kern w:val="0"/>
          <w:sz w:val="24"/>
          <w:szCs w:val="24"/>
        </w:rPr>
        <w:t>BranchSession</w:t>
      </w:r>
      <w:proofErr w:type="spellEnd"/>
      <w:r w:rsidRPr="00EF2FF6">
        <w:rPr>
          <w:rFonts w:ascii="宋体" w:hAnsi="宋体" w:cs="宋体"/>
          <w:kern w:val="0"/>
          <w:sz w:val="24"/>
          <w:szCs w:val="24"/>
        </w:rPr>
        <w:t xml:space="preserve"> 加锁，这里虽然是传的分支事务 Session，实际上是对分支事务操作的数据行加锁，成功返回 true。</w:t>
      </w:r>
    </w:p>
    <w:p w:rsidR="006B155F" w:rsidRPr="00EF2FF6" w:rsidRDefault="006B155F" w:rsidP="006B155F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EF2FF6">
        <w:rPr>
          <w:rFonts w:ascii="宋体" w:hAnsi="宋体" w:cs="宋体"/>
          <w:kern w:val="0"/>
          <w:sz w:val="24"/>
          <w:szCs w:val="24"/>
        </w:rPr>
        <w:t>isLockable</w:t>
      </w:r>
      <w:proofErr w:type="spellEnd"/>
      <w:r w:rsidRPr="00EF2FF6">
        <w:rPr>
          <w:rFonts w:ascii="宋体" w:hAnsi="宋体" w:cs="宋体"/>
          <w:kern w:val="0"/>
          <w:sz w:val="24"/>
          <w:szCs w:val="24"/>
        </w:rPr>
        <w:t>：根据事务 ID，资源 ID，锁住的Key来查询是否已经加锁。</w:t>
      </w:r>
    </w:p>
    <w:p w:rsidR="006B155F" w:rsidRPr="00EF2FF6" w:rsidRDefault="006B155F" w:rsidP="006B155F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EF2FF6">
        <w:rPr>
          <w:rFonts w:ascii="宋体" w:hAnsi="宋体" w:cs="宋体"/>
          <w:kern w:val="0"/>
          <w:sz w:val="24"/>
          <w:szCs w:val="24"/>
        </w:rPr>
        <w:t>releaseLock</w:t>
      </w:r>
      <w:proofErr w:type="spellEnd"/>
      <w:r w:rsidRPr="00EF2FF6">
        <w:rPr>
          <w:rFonts w:ascii="宋体" w:hAnsi="宋体" w:cs="宋体"/>
          <w:kern w:val="0"/>
          <w:sz w:val="24"/>
          <w:szCs w:val="24"/>
        </w:rPr>
        <w:t>: 释放分支事务的所有锁。</w:t>
      </w:r>
    </w:p>
    <w:p w:rsidR="006B155F" w:rsidRPr="00EF2FF6" w:rsidRDefault="006B155F" w:rsidP="006B155F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EF2FF6">
        <w:rPr>
          <w:rFonts w:ascii="宋体" w:hAnsi="宋体" w:cs="宋体"/>
          <w:kern w:val="0"/>
          <w:sz w:val="24"/>
          <w:szCs w:val="24"/>
        </w:rPr>
        <w:t>releaseGlobalSessionLock</w:t>
      </w:r>
      <w:proofErr w:type="spellEnd"/>
      <w:r w:rsidRPr="00EF2FF6">
        <w:rPr>
          <w:rFonts w:ascii="宋体" w:hAnsi="宋体" w:cs="宋体"/>
          <w:kern w:val="0"/>
          <w:sz w:val="24"/>
          <w:szCs w:val="24"/>
        </w:rPr>
        <w:t>： 释放全局事务的所有分支事务的锁。</w:t>
      </w:r>
    </w:p>
    <w:p w:rsidR="006B155F" w:rsidRPr="00EF2FF6" w:rsidRDefault="006B155F" w:rsidP="006B155F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EF2FF6">
        <w:rPr>
          <w:rFonts w:ascii="宋体" w:hAnsi="宋体" w:cs="宋体"/>
          <w:kern w:val="0"/>
          <w:sz w:val="24"/>
          <w:szCs w:val="24"/>
        </w:rPr>
        <w:t>cleanAllLocks</w:t>
      </w:r>
      <w:proofErr w:type="spellEnd"/>
      <w:r w:rsidRPr="00EF2FF6">
        <w:rPr>
          <w:rFonts w:ascii="宋体" w:hAnsi="宋体" w:cs="宋体"/>
          <w:kern w:val="0"/>
          <w:sz w:val="24"/>
          <w:szCs w:val="24"/>
        </w:rPr>
        <w:t>：清除所有的锁。</w:t>
      </w:r>
    </w:p>
    <w:p w:rsidR="006B155F" w:rsidRDefault="006B155F" w:rsidP="006B155F">
      <w:r>
        <w:t>一种是基于内存的锁</w:t>
      </w:r>
      <w:r>
        <w:t xml:space="preserve">(Session </w:t>
      </w:r>
      <w:r>
        <w:t>存储模式为</w:t>
      </w:r>
      <w:r>
        <w:t xml:space="preserve"> File </w:t>
      </w:r>
      <w:r>
        <w:t>时使用</w:t>
      </w:r>
      <w:r>
        <w:t xml:space="preserve">), </w:t>
      </w:r>
      <w:r>
        <w:t>一种是基于</w:t>
      </w:r>
      <w:r>
        <w:t xml:space="preserve"> DB </w:t>
      </w:r>
      <w:r>
        <w:t>的</w:t>
      </w:r>
      <w:r>
        <w:t xml:space="preserve">(Session </w:t>
      </w:r>
      <w:r>
        <w:t>存储模式为</w:t>
      </w:r>
      <w:r>
        <w:t xml:space="preserve"> DB </w:t>
      </w:r>
      <w:r>
        <w:t>时使用</w:t>
      </w:r>
      <w:r>
        <w:t>)</w:t>
      </w:r>
      <w:r>
        <w:t>，它们都实现了</w:t>
      </w:r>
      <w:r>
        <w:t xml:space="preserve"> </w:t>
      </w:r>
      <w:r>
        <w:rPr>
          <w:rStyle w:val="HTML0"/>
        </w:rPr>
        <w:t>Locker</w:t>
      </w:r>
      <w:r>
        <w:t xml:space="preserve"> </w:t>
      </w:r>
      <w:r>
        <w:t>接口</w:t>
      </w:r>
    </w:p>
    <w:p w:rsidR="006B155F" w:rsidRDefault="006B155F" w:rsidP="006B155F">
      <w:pPr>
        <w:pStyle w:val="4"/>
      </w:pPr>
      <w:r>
        <w:rPr>
          <w:rFonts w:hint="eastAsia"/>
        </w:rPr>
        <w:t xml:space="preserve">Store: </w:t>
      </w:r>
      <w:r>
        <w:rPr>
          <w:rFonts w:hint="eastAsia"/>
        </w:rPr>
        <w:t>存储模块，用来将我们的数据持久化，防止重启或者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机数据丢失。</w:t>
      </w:r>
    </w:p>
    <w:p w:rsidR="006B155F" w:rsidRPr="007A25A8" w:rsidRDefault="006B155F" w:rsidP="006B155F">
      <w:r w:rsidRPr="007A25A8">
        <w:t xml:space="preserve">RM </w:t>
      </w:r>
      <w:r w:rsidRPr="007A25A8">
        <w:t>可能会发生频繁</w:t>
      </w:r>
      <w:proofErr w:type="gramStart"/>
      <w:r w:rsidRPr="007A25A8">
        <w:t>回滚那么</w:t>
      </w:r>
      <w:proofErr w:type="gramEnd"/>
      <w:r w:rsidRPr="007A25A8">
        <w:t>其完全无法应对高并发的场景。</w:t>
      </w:r>
    </w:p>
    <w:p w:rsidR="006B155F" w:rsidRPr="007A25A8" w:rsidRDefault="006B155F" w:rsidP="006B155F">
      <w:r w:rsidRPr="007A25A8">
        <w:t>在</w:t>
      </w:r>
      <w:r w:rsidRPr="007A25A8">
        <w:t xml:space="preserve"> </w:t>
      </w:r>
      <w:proofErr w:type="spellStart"/>
      <w:r w:rsidRPr="007A25A8">
        <w:t>Seata</w:t>
      </w:r>
      <w:proofErr w:type="spellEnd"/>
      <w:r w:rsidRPr="007A25A8">
        <w:t xml:space="preserve"> </w:t>
      </w:r>
      <w:r w:rsidRPr="007A25A8">
        <w:t>中默认提供了文件方式的存储，下面我们定义我们存储的数据为</w:t>
      </w:r>
      <w:r w:rsidRPr="007A25A8">
        <w:t xml:space="preserve"> Session</w:t>
      </w:r>
      <w:r w:rsidRPr="007A25A8">
        <w:t>，而我们的</w:t>
      </w:r>
      <w:r w:rsidRPr="007A25A8">
        <w:t>TM</w:t>
      </w:r>
      <w:r w:rsidRPr="007A25A8">
        <w:t>创造的全局事务数据叫</w:t>
      </w:r>
      <w:r w:rsidRPr="007A25A8">
        <w:t xml:space="preserve"> </w:t>
      </w:r>
      <w:proofErr w:type="spellStart"/>
      <w:r w:rsidRPr="007A25A8">
        <w:t>GlobalSession</w:t>
      </w:r>
      <w:proofErr w:type="spellEnd"/>
      <w:r w:rsidRPr="007A25A8">
        <w:t>，</w:t>
      </w:r>
      <w:r w:rsidRPr="007A25A8">
        <w:t xml:space="preserve">RM </w:t>
      </w:r>
      <w:r w:rsidRPr="007A25A8">
        <w:t>创造的分支事务叫</w:t>
      </w:r>
      <w:r w:rsidRPr="007A25A8">
        <w:t xml:space="preserve"> </w:t>
      </w:r>
      <w:proofErr w:type="spellStart"/>
      <w:r w:rsidRPr="007A25A8">
        <w:t>BranchSession</w:t>
      </w:r>
      <w:proofErr w:type="spellEnd"/>
      <w:r w:rsidRPr="007A25A8">
        <w:t>，一个</w:t>
      </w:r>
      <w:r w:rsidRPr="007A25A8">
        <w:t xml:space="preserve"> </w:t>
      </w:r>
      <w:proofErr w:type="spellStart"/>
      <w:r w:rsidRPr="007A25A8">
        <w:t>GlobalSession</w:t>
      </w:r>
      <w:proofErr w:type="spellEnd"/>
      <w:r w:rsidRPr="007A25A8">
        <w:t xml:space="preserve"> </w:t>
      </w:r>
      <w:r w:rsidRPr="007A25A8">
        <w:t>可以拥有多个</w:t>
      </w:r>
      <w:r w:rsidRPr="007A25A8">
        <w:t xml:space="preserve"> </w:t>
      </w:r>
      <w:proofErr w:type="spellStart"/>
      <w:r w:rsidRPr="007A25A8">
        <w:t>BranchSession</w:t>
      </w:r>
      <w:proofErr w:type="spellEnd"/>
      <w:r w:rsidRPr="007A25A8">
        <w:t>。我们的目的就是要将这么多</w:t>
      </w:r>
      <w:r w:rsidRPr="007A25A8">
        <w:t xml:space="preserve"> Session </w:t>
      </w:r>
      <w:r w:rsidRPr="007A25A8">
        <w:t>存储下来。</w:t>
      </w:r>
    </w:p>
    <w:p w:rsidR="006B155F" w:rsidRDefault="006B155F" w:rsidP="006B155F">
      <w:proofErr w:type="spellStart"/>
      <w:r w:rsidRPr="007A25A8">
        <w:t>Seata</w:t>
      </w:r>
      <w:proofErr w:type="spellEnd"/>
      <w:r w:rsidRPr="007A25A8">
        <w:t xml:space="preserve"> </w:t>
      </w:r>
      <w:r w:rsidRPr="007A25A8">
        <w:t>中目前有</w:t>
      </w:r>
      <w:r w:rsidRPr="007A25A8">
        <w:t xml:space="preserve"> 2 </w:t>
      </w:r>
      <w:proofErr w:type="gramStart"/>
      <w:r w:rsidRPr="007A25A8">
        <w:t>种实现</w:t>
      </w:r>
      <w:proofErr w:type="gramEnd"/>
      <w:r w:rsidRPr="007A25A8">
        <w:t>方案</w:t>
      </w:r>
      <w:r w:rsidRPr="007A25A8">
        <w:t xml:space="preserve">, </w:t>
      </w:r>
      <w:r w:rsidRPr="007A25A8">
        <w:t>一种是基于文件的</w:t>
      </w:r>
      <w:r w:rsidRPr="007A25A8">
        <w:t xml:space="preserve">, </w:t>
      </w:r>
      <w:r w:rsidRPr="007A25A8">
        <w:t>一种是基于</w:t>
      </w:r>
      <w:r w:rsidRPr="007A25A8">
        <w:t xml:space="preserve"> DB </w:t>
      </w:r>
      <w:r w:rsidRPr="007A25A8">
        <w:t>的</w:t>
      </w:r>
    </w:p>
    <w:p w:rsidR="006B155F" w:rsidRDefault="006B155F" w:rsidP="006B155F">
      <w:pPr>
        <w:pStyle w:val="5"/>
      </w:pPr>
      <w:r>
        <w:t>File</w:t>
      </w:r>
      <w:r>
        <w:rPr>
          <w:rFonts w:hint="eastAsia"/>
        </w:rPr>
        <w:t>：</w:t>
      </w:r>
    </w:p>
    <w:p w:rsidR="006B155F" w:rsidRDefault="006B155F" w:rsidP="006B155F">
      <w:r>
        <w:t>基于文件的实现是</w:t>
      </w:r>
      <w:r>
        <w:t xml:space="preserve"> </w:t>
      </w:r>
      <w:proofErr w:type="spellStart"/>
      <w:r>
        <w:rPr>
          <w:rStyle w:val="HTML0"/>
        </w:rPr>
        <w:t>FileTransactionStoreManager</w:t>
      </w:r>
      <w:proofErr w:type="spellEnd"/>
      <w:r>
        <w:t xml:space="preserve">, </w:t>
      </w:r>
      <w:r>
        <w:t>它可以使用同步刷盘或异步刷盘的策略，每当有</w:t>
      </w:r>
      <w:r>
        <w:t xml:space="preserve"> Session </w:t>
      </w:r>
      <w:r>
        <w:t>的状态的更新时，它都会将变化的内容存储起来。为了防止存储文</w:t>
      </w:r>
      <w:r>
        <w:lastRenderedPageBreak/>
        <w:t>件的无限增殖，当达到一定条件时，它会</w:t>
      </w:r>
      <w:proofErr w:type="gramStart"/>
      <w:r>
        <w:t>另打开</w:t>
      </w:r>
      <w:proofErr w:type="gramEnd"/>
      <w:r>
        <w:t>一个文件从头开始记录，并将之前的文件保存起来。这里有一个非常巧妙的设计，就是该方案既能保证所有超时事务不丢，只有已完成的事务被清除，同时文件的大小也得到了控制。</w:t>
      </w:r>
    </w:p>
    <w:p w:rsidR="006B155F" w:rsidRDefault="006B155F" w:rsidP="006B155F">
      <w:r>
        <w:t>如果</w:t>
      </w:r>
      <w:r>
        <w:t xml:space="preserve"> TC </w:t>
      </w:r>
      <w:proofErr w:type="gramStart"/>
      <w:r>
        <w:t>宕</w:t>
      </w:r>
      <w:proofErr w:type="gramEnd"/>
      <w:r>
        <w:t>机，重启时只要先读取</w:t>
      </w:r>
      <w:r>
        <w:t xml:space="preserve"> </w:t>
      </w:r>
      <w:proofErr w:type="spellStart"/>
      <w:r>
        <w:t>historyFullFile</w:t>
      </w:r>
      <w:proofErr w:type="spellEnd"/>
      <w:r>
        <w:t>，再读取</w:t>
      </w:r>
      <w:r>
        <w:t xml:space="preserve"> </w:t>
      </w:r>
      <w:proofErr w:type="spellStart"/>
      <w:r>
        <w:t>currentDataFile</w:t>
      </w:r>
      <w:proofErr w:type="spellEnd"/>
      <w:r>
        <w:t xml:space="preserve"> </w:t>
      </w:r>
      <w:r>
        <w:t>就能恢复所有数据。</w:t>
      </w:r>
    </w:p>
    <w:p w:rsidR="006B155F" w:rsidRDefault="006B155F" w:rsidP="006B155F">
      <w:pPr>
        <w:pStyle w:val="5"/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：</w:t>
      </w:r>
    </w:p>
    <w:p w:rsidR="006B155F" w:rsidRPr="007A25A8" w:rsidRDefault="006B155F" w:rsidP="006B155F">
      <w:r>
        <w:t>基于</w:t>
      </w:r>
      <w:r>
        <w:t xml:space="preserve"> DB </w:t>
      </w:r>
      <w:r>
        <w:t>的实现相较于基于文件的实现就显得朴实无华，</w:t>
      </w:r>
      <w:proofErr w:type="spellStart"/>
      <w:r>
        <w:rPr>
          <w:rStyle w:val="HTML0"/>
        </w:rPr>
        <w:t>logStore</w:t>
      </w:r>
      <w:proofErr w:type="spellEnd"/>
      <w:r>
        <w:t xml:space="preserve"> </w:t>
      </w:r>
      <w:r>
        <w:t>实际上就是一个</w:t>
      </w:r>
      <w:r>
        <w:t xml:space="preserve"> DAO </w:t>
      </w:r>
      <w:r>
        <w:t>层的接口，对应了数据的</w:t>
      </w:r>
      <w:r>
        <w:t xml:space="preserve"> CRUD</w:t>
      </w:r>
      <w:r>
        <w:t>，在重</w:t>
      </w:r>
      <w:proofErr w:type="gramStart"/>
      <w:r>
        <w:t>启恢复</w:t>
      </w:r>
      <w:proofErr w:type="gramEnd"/>
      <w:r>
        <w:t>时只不过是按照条件遍历</w:t>
      </w:r>
      <w:r>
        <w:t xml:space="preserve"> DB </w:t>
      </w:r>
      <w:r>
        <w:t>中的所有数据，进行</w:t>
      </w:r>
      <w:r>
        <w:t xml:space="preserve"> Session </w:t>
      </w:r>
      <w:r>
        <w:t>恢复。</w:t>
      </w:r>
    </w:p>
    <w:p w:rsidR="006B155F" w:rsidRPr="00A579E5" w:rsidRDefault="006B155F" w:rsidP="006B155F"/>
    <w:p w:rsidR="006B155F" w:rsidRDefault="006B155F" w:rsidP="006B155F">
      <w:pPr>
        <w:pStyle w:val="4"/>
      </w:pPr>
      <w:proofErr w:type="spellStart"/>
      <w:r w:rsidRPr="00A579E5">
        <w:rPr>
          <w:rFonts w:hint="eastAsia"/>
        </w:rPr>
        <w:t>Rpc</w:t>
      </w:r>
      <w:proofErr w:type="spellEnd"/>
      <w:r w:rsidRPr="00A579E5">
        <w:rPr>
          <w:rFonts w:hint="eastAsia"/>
        </w:rPr>
        <w:t xml:space="preserve">: </w:t>
      </w:r>
      <w:r w:rsidRPr="00A579E5">
        <w:rPr>
          <w:rFonts w:hint="eastAsia"/>
        </w:rPr>
        <w:t>用于和其他端通信。</w:t>
      </w:r>
    </w:p>
    <w:p w:rsidR="006B155F" w:rsidRDefault="006B155F" w:rsidP="006B155F">
      <w:r>
        <w:rPr>
          <w:noProof/>
        </w:rPr>
        <w:drawing>
          <wp:inline distT="0" distB="0" distL="0" distR="0" wp14:anchorId="61123F89" wp14:editId="141C4E5A">
            <wp:extent cx="5274310" cy="2031153"/>
            <wp:effectExtent l="0" t="0" r="2540" b="7620"/>
            <wp:docPr id="13" name="图片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5F" w:rsidRDefault="006B155F" w:rsidP="006B155F">
      <w:r>
        <w:t>如果采用默认的基本配置</w:t>
      </w:r>
      <w:r>
        <w:t xml:space="preserve">, </w:t>
      </w:r>
      <w:r>
        <w:t>那么会有一个</w:t>
      </w:r>
      <w:r>
        <w:t xml:space="preserve"> Acceptor </w:t>
      </w:r>
      <w:r>
        <w:t>线程用于处理客户端的链接，会有</w:t>
      </w:r>
      <w:r>
        <w:t xml:space="preserve"> </w:t>
      </w:r>
      <w:proofErr w:type="spellStart"/>
      <w:r>
        <w:t>cpu</w:t>
      </w:r>
      <w:proofErr w:type="spellEnd"/>
      <w:r>
        <w:t xml:space="preserve">*2 </w:t>
      </w:r>
      <w:r>
        <w:t>数量的</w:t>
      </w:r>
      <w:r>
        <w:t xml:space="preserve"> NIO-Thread</w:t>
      </w:r>
      <w:r>
        <w:t>，在这些</w:t>
      </w:r>
      <w:r>
        <w:t xml:space="preserve"> NIO-Thread </w:t>
      </w:r>
      <w:r>
        <w:t>线程中不会做业务太重的事情，只会做一些速度比较快的事情，比如编解码，心跳事件，和</w:t>
      </w:r>
      <w:r>
        <w:t xml:space="preserve"> TM </w:t>
      </w:r>
      <w:r>
        <w:t>注册。一些比较费时间的业务操作将会交给业务线程池，默认情况</w:t>
      </w:r>
      <w:proofErr w:type="gramStart"/>
      <w:r>
        <w:t>下业务</w:t>
      </w:r>
      <w:proofErr w:type="gramEnd"/>
      <w:r>
        <w:t>线程池配置为最小线程为</w:t>
      </w:r>
      <w:r>
        <w:t xml:space="preserve"> 100</w:t>
      </w:r>
      <w:r>
        <w:t>，最大为</w:t>
      </w:r>
      <w:r>
        <w:t xml:space="preserve"> 500</w:t>
      </w:r>
      <w:r>
        <w:t>。</w:t>
      </w:r>
    </w:p>
    <w:p w:rsidR="006B155F" w:rsidRDefault="006B155F" w:rsidP="006B155F"/>
    <w:p w:rsidR="006B155F" w:rsidRPr="00A579E5" w:rsidRDefault="006B155F" w:rsidP="006B155F">
      <w:pPr>
        <w:rPr>
          <w:b/>
        </w:rPr>
      </w:pPr>
      <w:r w:rsidRPr="00A579E5">
        <w:rPr>
          <w:b/>
        </w:rPr>
        <w:t>关于</w:t>
      </w:r>
      <w:r w:rsidRPr="00A579E5">
        <w:rPr>
          <w:b/>
        </w:rPr>
        <w:t xml:space="preserve"> </w:t>
      </w:r>
      <w:proofErr w:type="spellStart"/>
      <w:r w:rsidRPr="00A579E5">
        <w:rPr>
          <w:b/>
        </w:rPr>
        <w:t>Netty</w:t>
      </w:r>
      <w:proofErr w:type="spellEnd"/>
      <w:r w:rsidRPr="00A579E5">
        <w:rPr>
          <w:b/>
        </w:rPr>
        <w:t xml:space="preserve"> </w:t>
      </w:r>
      <w:r w:rsidRPr="00A579E5">
        <w:rPr>
          <w:b/>
        </w:rPr>
        <w:t>的使用基础</w:t>
      </w:r>
      <w:r w:rsidRPr="00A579E5">
        <w:rPr>
          <w:b/>
        </w:rPr>
        <w:t xml:space="preserve">, </w:t>
      </w:r>
      <w:r w:rsidRPr="00A579E5">
        <w:rPr>
          <w:b/>
        </w:rPr>
        <w:t>我们这里就不详细介绍了</w:t>
      </w:r>
      <w:r w:rsidRPr="00A579E5">
        <w:rPr>
          <w:b/>
        </w:rPr>
        <w:t xml:space="preserve">, </w:t>
      </w:r>
      <w:r w:rsidRPr="00A579E5">
        <w:rPr>
          <w:b/>
        </w:rPr>
        <w:t>简单说就是对于每个连接都会绑定上数据的</w:t>
      </w:r>
      <w:r w:rsidRPr="00A579E5">
        <w:rPr>
          <w:b/>
        </w:rPr>
        <w:t xml:space="preserve"> handler, </w:t>
      </w:r>
      <w:r w:rsidRPr="00A579E5">
        <w:rPr>
          <w:b/>
        </w:rPr>
        <w:t>它会按照责任链的原则</w:t>
      </w:r>
      <w:r w:rsidRPr="00A579E5">
        <w:rPr>
          <w:b/>
        </w:rPr>
        <w:t xml:space="preserve">, </w:t>
      </w:r>
      <w:r w:rsidRPr="00A579E5">
        <w:rPr>
          <w:b/>
        </w:rPr>
        <w:t>顺着</w:t>
      </w:r>
      <w:r w:rsidRPr="00A579E5">
        <w:rPr>
          <w:b/>
        </w:rPr>
        <w:t xml:space="preserve"> handler </w:t>
      </w:r>
      <w:r w:rsidRPr="00A579E5">
        <w:rPr>
          <w:b/>
        </w:rPr>
        <w:t>的绑定顺序</w:t>
      </w:r>
      <w:r w:rsidRPr="00A579E5">
        <w:rPr>
          <w:b/>
        </w:rPr>
        <w:t xml:space="preserve">, </w:t>
      </w:r>
      <w:r w:rsidRPr="00A579E5">
        <w:rPr>
          <w:b/>
        </w:rPr>
        <w:t>处理数据</w:t>
      </w:r>
      <w:r w:rsidRPr="00A579E5">
        <w:rPr>
          <w:b/>
        </w:rPr>
        <w:t xml:space="preserve">, </w:t>
      </w:r>
      <w:r w:rsidRPr="00A579E5">
        <w:rPr>
          <w:b/>
        </w:rPr>
        <w:t>这里简单看下它都绑定了什么</w:t>
      </w:r>
      <w:r w:rsidRPr="00A579E5">
        <w:rPr>
          <w:b/>
        </w:rPr>
        <w:t xml:space="preserve"> handler:</w:t>
      </w:r>
    </w:p>
    <w:p w:rsidR="006B155F" w:rsidRDefault="006B155F" w:rsidP="006B155F">
      <w:pPr>
        <w:pStyle w:val="4"/>
      </w:pPr>
      <w:r>
        <w:rPr>
          <w:rFonts w:hint="eastAsia"/>
        </w:rPr>
        <w:t xml:space="preserve">HA-Cluster: </w:t>
      </w:r>
      <w:r>
        <w:rPr>
          <w:rFonts w:hint="eastAsia"/>
        </w:rPr>
        <w:t>高可用集群，目前还没开源。</w:t>
      </w:r>
    </w:p>
    <w:p w:rsidR="006B155F" w:rsidRDefault="006B155F" w:rsidP="006B155F"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提供可靠的高可用功能。</w:t>
      </w:r>
    </w:p>
    <w:p w:rsidR="006B155F" w:rsidRDefault="006B155F" w:rsidP="006B155F">
      <w:pPr>
        <w:pStyle w:val="3"/>
      </w:pPr>
      <w:r>
        <w:rPr>
          <w:rFonts w:hint="eastAsia"/>
        </w:rPr>
        <w:lastRenderedPageBreak/>
        <w:t>Transaction Manager</w:t>
      </w:r>
      <w:r>
        <w:t xml:space="preserve"> </w:t>
      </w:r>
      <w:r>
        <w:rPr>
          <w:rFonts w:hint="eastAsia"/>
        </w:rPr>
        <w:t>(</w:t>
      </w:r>
      <w:r>
        <w:t>TM</w:t>
      </w:r>
      <w:r>
        <w:rPr>
          <w:rFonts w:hint="eastAsia"/>
        </w:rPr>
        <w:t>)</w:t>
      </w:r>
    </w:p>
    <w:p w:rsidR="006B155F" w:rsidRDefault="006B155F" w:rsidP="006B155F">
      <w:r>
        <w:t>首先</w:t>
      </w:r>
      <w:r>
        <w:t xml:space="preserve"> TM </w:t>
      </w:r>
      <w:r>
        <w:t>在启动的时候会去连接</w:t>
      </w:r>
      <w:r>
        <w:t xml:space="preserve"> TC Server, </w:t>
      </w:r>
      <w:proofErr w:type="gramStart"/>
      <w:r>
        <w:t>然后然后</w:t>
      </w:r>
      <w:proofErr w:type="gramEnd"/>
      <w:r>
        <w:t>通过该</w:t>
      </w:r>
      <w:r>
        <w:t xml:space="preserve"> TM Client </w:t>
      </w:r>
      <w:r>
        <w:t>与</w:t>
      </w:r>
      <w:r>
        <w:t xml:space="preserve"> TC </w:t>
      </w:r>
      <w:r>
        <w:t>模块进行通讯。在</w:t>
      </w:r>
      <w:r>
        <w:t xml:space="preserve"> TM </w:t>
      </w:r>
      <w:r>
        <w:t>模块中</w:t>
      </w:r>
      <w:proofErr w:type="gramStart"/>
      <w:r>
        <w:t>最</w:t>
      </w:r>
      <w:proofErr w:type="gramEnd"/>
      <w:r>
        <w:t>核心的接口就是</w:t>
      </w:r>
      <w:r>
        <w:t xml:space="preserve"> </w:t>
      </w:r>
      <w:proofErr w:type="spellStart"/>
      <w:r>
        <w:rPr>
          <w:rStyle w:val="HTML0"/>
        </w:rPr>
        <w:t>GlobalTransaction</w:t>
      </w:r>
      <w:proofErr w:type="spellEnd"/>
      <w:r>
        <w:t xml:space="preserve">, </w:t>
      </w:r>
      <w:r>
        <w:t>里面包含了全局事务的创建</w:t>
      </w:r>
      <w:r>
        <w:t xml:space="preserve">, </w:t>
      </w:r>
      <w:r>
        <w:t>提交</w:t>
      </w:r>
      <w:r>
        <w:t xml:space="preserve">, </w:t>
      </w:r>
      <w:proofErr w:type="gramStart"/>
      <w:r>
        <w:t>回滚过程</w:t>
      </w:r>
      <w:proofErr w:type="gramEnd"/>
      <w:r>
        <w:t xml:space="preserve">, </w:t>
      </w:r>
      <w:r>
        <w:t>其实质就是向</w:t>
      </w:r>
      <w:r>
        <w:t xml:space="preserve"> TC </w:t>
      </w:r>
      <w:r>
        <w:t>发送</w:t>
      </w:r>
      <w:r>
        <w:t xml:space="preserve"> RPC </w:t>
      </w:r>
      <w:r>
        <w:t>请求。</w:t>
      </w:r>
    </w:p>
    <w:p w:rsidR="006B155F" w:rsidRDefault="006B155F" w:rsidP="006B155F">
      <w:r>
        <w:rPr>
          <w:rFonts w:hint="eastAsia"/>
        </w:rPr>
        <w:t>初始化：</w:t>
      </w:r>
    </w:p>
    <w:p w:rsidR="006B155F" w:rsidRDefault="006B155F" w:rsidP="006B155F">
      <w:pPr>
        <w:pStyle w:val="4"/>
      </w:pPr>
      <w:proofErr w:type="spellStart"/>
      <w:r>
        <w:t>TransactionManager</w:t>
      </w:r>
      <w:proofErr w:type="spellEnd"/>
      <w:r>
        <w:rPr>
          <w:rFonts w:hint="eastAsia"/>
        </w:rPr>
        <w:t>：</w:t>
      </w:r>
    </w:p>
    <w:p w:rsidR="006B155F" w:rsidRDefault="006B155F" w:rsidP="006B155F">
      <w:r>
        <w:t>它调用</w:t>
      </w:r>
      <w:r>
        <w:t xml:space="preserve"> </w:t>
      </w:r>
      <w:proofErr w:type="spellStart"/>
      <w:r>
        <w:t>transactionManager</w:t>
      </w:r>
      <w:proofErr w:type="spellEnd"/>
      <w:r>
        <w:t xml:space="preserve"> </w:t>
      </w:r>
      <w:r>
        <w:t>发送消息</w:t>
      </w:r>
      <w:r>
        <w:t xml:space="preserve">, </w:t>
      </w:r>
      <w:r>
        <w:t>然后将涉及到的全局事务</w:t>
      </w:r>
      <w:r>
        <w:t xml:space="preserve"> XID </w:t>
      </w:r>
      <w:r>
        <w:t>保存起来</w:t>
      </w:r>
      <w:r>
        <w:rPr>
          <w:rFonts w:hint="eastAsia"/>
        </w:rPr>
        <w:t>.</w:t>
      </w:r>
    </w:p>
    <w:p w:rsidR="006B155F" w:rsidRDefault="006B155F" w:rsidP="006B155F">
      <w:proofErr w:type="spellStart"/>
      <w:r>
        <w:t>TransactionManager</w:t>
      </w:r>
      <w:proofErr w:type="spellEnd"/>
      <w:r>
        <w:t xml:space="preserve"> </w:t>
      </w:r>
      <w:r>
        <w:t>才是真正做实事的</w:t>
      </w:r>
      <w:r>
        <w:t xml:space="preserve">, </w:t>
      </w:r>
      <w:r>
        <w:t>消息的发送工作都在这里完成。好了</w:t>
      </w:r>
      <w:r>
        <w:t xml:space="preserve">, </w:t>
      </w:r>
      <w:r>
        <w:t>至此我们知道了哪个接口管理着全局事务的记录</w:t>
      </w:r>
      <w:r>
        <w:t xml:space="preserve">, </w:t>
      </w:r>
      <w:r>
        <w:t>哪个接口真正进行</w:t>
      </w:r>
      <w:r>
        <w:t xml:space="preserve"> RPC </w:t>
      </w:r>
      <w:r>
        <w:t>调用</w:t>
      </w:r>
      <w:r>
        <w:t xml:space="preserve">, </w:t>
      </w:r>
      <w:r>
        <w:t>那么谁才是这些接口的真正调用者呢</w:t>
      </w:r>
      <w:r>
        <w:t xml:space="preserve">? </w:t>
      </w:r>
      <w:proofErr w:type="spellStart"/>
      <w:r>
        <w:t>Seata</w:t>
      </w:r>
      <w:proofErr w:type="spellEnd"/>
      <w:r>
        <w:t xml:space="preserve"> </w:t>
      </w:r>
      <w:r>
        <w:t>使用了模板方法模式来进行这部分工作</w:t>
      </w:r>
    </w:p>
    <w:p w:rsidR="006B155F" w:rsidRPr="006B0279" w:rsidRDefault="006B155F" w:rsidP="006B155F">
      <w:pPr>
        <w:pStyle w:val="4"/>
      </w:pPr>
      <w:proofErr w:type="spellStart"/>
      <w:r w:rsidRPr="006B0279">
        <w:t>TransactionalTemplate</w:t>
      </w:r>
      <w:proofErr w:type="spellEnd"/>
      <w:r>
        <w:rPr>
          <w:rFonts w:hint="eastAsia"/>
        </w:rPr>
        <w:t>：</w:t>
      </w:r>
      <w:r w:rsidRPr="006B0279">
        <w:rPr>
          <w:rFonts w:hint="eastAsia"/>
        </w:rPr>
        <w:t>模板方法：</w:t>
      </w:r>
    </w:p>
    <w:p w:rsidR="006B155F" w:rsidRDefault="006B155F" w:rsidP="006B155F">
      <w:r>
        <w:t xml:space="preserve">1. </w:t>
      </w:r>
      <w:r>
        <w:t>看看当前是不是已经在一个分布式事务中了</w:t>
      </w:r>
      <w:r>
        <w:t xml:space="preserve">, </w:t>
      </w:r>
      <w:r>
        <w:t>如果是</w:t>
      </w:r>
      <w:r>
        <w:t xml:space="preserve">, </w:t>
      </w:r>
      <w:r>
        <w:t>则复用现存的全局事务</w:t>
      </w:r>
      <w:r>
        <w:t xml:space="preserve">, </w:t>
      </w:r>
      <w:r>
        <w:t>否则创建新的</w:t>
      </w:r>
      <w:r>
        <w:t xml:space="preserve"> - </w:t>
      </w:r>
      <w:r>
        <w:t>什么时候会出现已经存在全局事务的情况呢</w:t>
      </w:r>
      <w:r>
        <w:t xml:space="preserve">? </w:t>
      </w:r>
      <w:r>
        <w:t>假设</w:t>
      </w:r>
      <w:r>
        <w:t xml:space="preserve"> A </w:t>
      </w:r>
      <w:r>
        <w:t>调用了</w:t>
      </w:r>
      <w:r>
        <w:t xml:space="preserve"> B, A </w:t>
      </w:r>
      <w:r>
        <w:t>创建了全局事务</w:t>
      </w:r>
      <w:r>
        <w:t xml:space="preserve"> GT1, B </w:t>
      </w:r>
      <w:r>
        <w:t>碰巧也执行了上述的模板</w:t>
      </w:r>
      <w:r>
        <w:t xml:space="preserve">, </w:t>
      </w:r>
      <w:r>
        <w:t>这时候</w:t>
      </w:r>
      <w:r>
        <w:t xml:space="preserve"> B </w:t>
      </w:r>
      <w:r>
        <w:t>就不会创建新的全局事务</w:t>
      </w:r>
      <w:r>
        <w:t xml:space="preserve">, </w:t>
      </w:r>
      <w:r>
        <w:t>而是使用</w:t>
      </w:r>
      <w:r>
        <w:t xml:space="preserve"> GT1, </w:t>
      </w:r>
      <w:r>
        <w:t>这实际上是前面提到的事物的传播</w:t>
      </w:r>
    </w:p>
    <w:p w:rsidR="006B155F" w:rsidRDefault="006B155F" w:rsidP="006B155F">
      <w:r>
        <w:t xml:space="preserve"> 2. </w:t>
      </w:r>
      <w:r>
        <w:t>如果是自己创建的全局事务</w:t>
      </w:r>
      <w:r>
        <w:t xml:space="preserve">, </w:t>
      </w:r>
      <w:r>
        <w:t>则发</w:t>
      </w:r>
      <w:r>
        <w:t xml:space="preserve"> RPC </w:t>
      </w:r>
      <w:r>
        <w:t>开始事务</w:t>
      </w:r>
      <w:r>
        <w:t xml:space="preserve">, </w:t>
      </w:r>
      <w:r>
        <w:t>如果不是自己创建的则什么都不干</w:t>
      </w:r>
      <w:r>
        <w:t xml:space="preserve"> 3. </w:t>
      </w:r>
      <w:r>
        <w:t>执行真正的业务逻辑</w:t>
      </w:r>
    </w:p>
    <w:p w:rsidR="006B155F" w:rsidRDefault="006B155F" w:rsidP="006B155F">
      <w:r>
        <w:t xml:space="preserve"> 4. </w:t>
      </w:r>
      <w:r>
        <w:t>如果发生了异常</w:t>
      </w:r>
      <w:r>
        <w:t xml:space="preserve">, </w:t>
      </w:r>
      <w:r>
        <w:t>如果自己创建全局事务</w:t>
      </w:r>
      <w:r>
        <w:t xml:space="preserve">, </w:t>
      </w:r>
      <w:r>
        <w:t>才</w:t>
      </w:r>
      <w:proofErr w:type="gramStart"/>
      <w:r>
        <w:t>负责回滚</w:t>
      </w:r>
      <w:proofErr w:type="gramEnd"/>
      <w:r>
        <w:t xml:space="preserve">, </w:t>
      </w:r>
      <w:r>
        <w:t>否则就只管异常外抛</w:t>
      </w:r>
    </w:p>
    <w:p w:rsidR="006B155F" w:rsidRDefault="006B155F" w:rsidP="006B155F">
      <w:r>
        <w:t xml:space="preserve"> 5. </w:t>
      </w:r>
      <w:r>
        <w:t>如果没发生异常</w:t>
      </w:r>
      <w:r>
        <w:t xml:space="preserve">, </w:t>
      </w:r>
      <w:r>
        <w:t>如果自己创建全局事务</w:t>
      </w:r>
      <w:r>
        <w:t xml:space="preserve">, </w:t>
      </w:r>
      <w:r>
        <w:t>才负责提交</w:t>
      </w:r>
      <w:r>
        <w:t xml:space="preserve">, </w:t>
      </w:r>
      <w:r>
        <w:t>否则就什么都不做</w:t>
      </w:r>
      <w:r>
        <w:t xml:space="preserve"> </w:t>
      </w:r>
    </w:p>
    <w:p w:rsidR="006B155F" w:rsidRDefault="006B155F" w:rsidP="006B155F">
      <w:r>
        <w:t xml:space="preserve">6. </w:t>
      </w:r>
      <w:r>
        <w:t>清理工作</w:t>
      </w:r>
    </w:p>
    <w:p w:rsidR="006B155F" w:rsidRDefault="006B155F" w:rsidP="006B155F">
      <w:pPr>
        <w:pStyle w:val="4"/>
      </w:pPr>
      <w:proofErr w:type="spellStart"/>
      <w:r>
        <w:t>GlobalTransactional</w:t>
      </w:r>
      <w:proofErr w:type="spellEnd"/>
      <w:r>
        <w:t>切面</w:t>
      </w:r>
    </w:p>
    <w:p w:rsidR="006B155F" w:rsidRPr="008670F4" w:rsidRDefault="006B155F" w:rsidP="006B155F">
      <w:pPr>
        <w:pStyle w:val="4"/>
      </w:pPr>
      <w:r>
        <w:t xml:space="preserve">TM </w:t>
      </w:r>
      <w:r>
        <w:t>怎么将事务信息是怎么传递</w:t>
      </w:r>
    </w:p>
    <w:p w:rsidR="006B155F" w:rsidRDefault="006B155F" w:rsidP="006B155F">
      <w:r>
        <w:t>实际上</w:t>
      </w:r>
      <w:r>
        <w:t xml:space="preserve"> </w:t>
      </w:r>
      <w:proofErr w:type="spellStart"/>
      <w:r>
        <w:t>Seata</w:t>
      </w:r>
      <w:proofErr w:type="spellEnd"/>
      <w:r>
        <w:t xml:space="preserve"> </w:t>
      </w:r>
      <w:r>
        <w:t>基于</w:t>
      </w:r>
      <w:r>
        <w:t xml:space="preserve"> Spring </w:t>
      </w:r>
      <w:r>
        <w:t>切面</w:t>
      </w:r>
      <w:r>
        <w:t xml:space="preserve">, </w:t>
      </w:r>
      <w:r>
        <w:t>已经帮我们做了这些事</w:t>
      </w:r>
      <w:r>
        <w:t xml:space="preserve">, </w:t>
      </w:r>
      <w:r>
        <w:t>我们只需要使用</w:t>
      </w:r>
      <w:r>
        <w:t xml:space="preserve"> </w:t>
      </w:r>
      <w:proofErr w:type="spellStart"/>
      <w:r>
        <w:t>GlobalTransactional</w:t>
      </w:r>
      <w:proofErr w:type="spellEnd"/>
      <w:r>
        <w:t xml:space="preserve"> </w:t>
      </w:r>
      <w:r>
        <w:t>注解就够了</w:t>
      </w:r>
      <w:r>
        <w:t>,</w:t>
      </w:r>
    </w:p>
    <w:p w:rsidR="006B155F" w:rsidRDefault="006B155F" w:rsidP="006B155F">
      <w:r>
        <w:t>那么还有一个问题</w:t>
      </w:r>
      <w:r>
        <w:t xml:space="preserve">, </w:t>
      </w:r>
      <w:r>
        <w:t>事务信息是怎么传递的呢</w:t>
      </w:r>
      <w:r>
        <w:t xml:space="preserve">, TM </w:t>
      </w:r>
      <w:r>
        <w:t>怎么将全局事务</w:t>
      </w:r>
      <w:r>
        <w:t xml:space="preserve"> XID </w:t>
      </w:r>
      <w:r>
        <w:t>传递给</w:t>
      </w:r>
      <w:r>
        <w:t xml:space="preserve"> RPC </w:t>
      </w:r>
      <w:r>
        <w:t>的提供者的呢</w:t>
      </w:r>
      <w:r>
        <w:t xml:space="preserve">? </w:t>
      </w:r>
      <w:r>
        <w:t>这部分</w:t>
      </w:r>
      <w:r>
        <w:t xml:space="preserve">, </w:t>
      </w:r>
      <w:r>
        <w:t>根据</w:t>
      </w:r>
      <w:r>
        <w:t xml:space="preserve"> RPC </w:t>
      </w:r>
      <w:r>
        <w:t>框架的不同</w:t>
      </w:r>
      <w:r>
        <w:t xml:space="preserve">, </w:t>
      </w:r>
      <w:r>
        <w:t>需要不同的实现</w:t>
      </w:r>
      <w:r>
        <w:t xml:space="preserve">, </w:t>
      </w:r>
      <w:r>
        <w:t>但是本质上都是一样的</w:t>
      </w:r>
      <w:r>
        <w:t xml:space="preserve">, </w:t>
      </w:r>
      <w:r>
        <w:t>拦截</w:t>
      </w:r>
      <w:r>
        <w:t xml:space="preserve"> RPC </w:t>
      </w:r>
      <w:r>
        <w:t>的调用过程</w:t>
      </w:r>
      <w:r>
        <w:t xml:space="preserve">, </w:t>
      </w:r>
      <w:r>
        <w:t>在</w:t>
      </w:r>
      <w:r>
        <w:t xml:space="preserve"> RPC </w:t>
      </w:r>
      <w:r>
        <w:t>请求中加一个隐藏属性来存储</w:t>
      </w:r>
      <w:r>
        <w:t xml:space="preserve"> XID, RPC </w:t>
      </w:r>
      <w:r>
        <w:t>的提供方从请求中获取到该隐藏属性</w:t>
      </w:r>
      <w:r>
        <w:t xml:space="preserve">, </w:t>
      </w:r>
      <w:r>
        <w:t>然后存储在事务</w:t>
      </w:r>
      <w:r>
        <w:t xml:space="preserve"> Context </w:t>
      </w:r>
      <w:r>
        <w:t>的</w:t>
      </w:r>
      <w:r>
        <w:t xml:space="preserve"> </w:t>
      </w:r>
      <w:proofErr w:type="spellStart"/>
      <w:r>
        <w:t>ThreadLocal</w:t>
      </w:r>
      <w:proofErr w:type="spellEnd"/>
      <w:r>
        <w:t xml:space="preserve"> </w:t>
      </w:r>
      <w:r>
        <w:t>中</w:t>
      </w:r>
      <w:r>
        <w:t xml:space="preserve">, </w:t>
      </w:r>
      <w:r>
        <w:t>我们以</w:t>
      </w:r>
    </w:p>
    <w:p w:rsidR="006B155F" w:rsidRDefault="006B155F" w:rsidP="006B155F">
      <w:pPr>
        <w:pStyle w:val="4"/>
      </w:pPr>
      <w:proofErr w:type="spellStart"/>
      <w:r>
        <w:lastRenderedPageBreak/>
        <w:t>Dubbo</w:t>
      </w:r>
      <w:proofErr w:type="spellEnd"/>
      <w:r>
        <w:t xml:space="preserve"> </w:t>
      </w:r>
      <w:r>
        <w:t>为例</w:t>
      </w:r>
    </w:p>
    <w:p w:rsidR="006B155F" w:rsidRDefault="006B155F" w:rsidP="006B155F">
      <w:proofErr w:type="spellStart"/>
      <w:r>
        <w:t>Dubbo</w:t>
      </w:r>
      <w:proofErr w:type="spellEnd"/>
      <w:r>
        <w:t xml:space="preserve"> </w:t>
      </w:r>
      <w:r>
        <w:t>是通过一个</w:t>
      </w:r>
      <w:r>
        <w:t xml:space="preserve"> Filter </w:t>
      </w:r>
      <w:r>
        <w:t>的概念来表示</w:t>
      </w:r>
      <w:r>
        <w:t xml:space="preserve"> AOP </w:t>
      </w:r>
      <w:r>
        <w:t>特性的，</w:t>
      </w:r>
      <w:r>
        <w:t xml:space="preserve">Filter </w:t>
      </w:r>
      <w:r>
        <w:t>的注入基于</w:t>
      </w:r>
      <w:r>
        <w:t xml:space="preserve"> </w:t>
      </w:r>
      <w:proofErr w:type="spellStart"/>
      <w:r>
        <w:t>Dubbo</w:t>
      </w:r>
      <w:proofErr w:type="spellEnd"/>
      <w:r>
        <w:t xml:space="preserve"> </w:t>
      </w:r>
      <w:r>
        <w:t>的</w:t>
      </w:r>
      <w:r>
        <w:t xml:space="preserve"> SPI, </w:t>
      </w:r>
      <w:r>
        <w:t>而</w:t>
      </w:r>
      <w:r>
        <w:t xml:space="preserve"> </w:t>
      </w:r>
      <w:proofErr w:type="spellStart"/>
      <w:r>
        <w:t>Seata</w:t>
      </w:r>
      <w:proofErr w:type="spellEnd"/>
      <w:r>
        <w:t xml:space="preserve"> </w:t>
      </w:r>
      <w:r>
        <w:t>这里所做的就是实现了一个</w:t>
      </w:r>
      <w:r>
        <w:t xml:space="preserve"> </w:t>
      </w:r>
      <w:proofErr w:type="spellStart"/>
      <w:r>
        <w:t>Dubbo</w:t>
      </w:r>
      <w:proofErr w:type="spellEnd"/>
      <w:r>
        <w:t xml:space="preserve"> Filter, </w:t>
      </w:r>
      <w:r>
        <w:t>把事务</w:t>
      </w:r>
      <w:r>
        <w:t xml:space="preserve"> Context </w:t>
      </w:r>
      <w:r>
        <w:t>和</w:t>
      </w:r>
      <w:r>
        <w:t xml:space="preserve"> </w:t>
      </w:r>
      <w:proofErr w:type="spellStart"/>
      <w:r>
        <w:t>RPCContext</w:t>
      </w:r>
      <w:proofErr w:type="spellEnd"/>
      <w:r>
        <w:t xml:space="preserve"> </w:t>
      </w:r>
      <w:r>
        <w:t>中的数据做一下绑定。其他</w:t>
      </w:r>
      <w:r>
        <w:t xml:space="preserve"> RPC </w:t>
      </w:r>
      <w:r>
        <w:t>框架的支持方案基本类似</w:t>
      </w:r>
      <w:r>
        <w:t>,</w:t>
      </w:r>
    </w:p>
    <w:p w:rsidR="006B155F" w:rsidRDefault="006B155F" w:rsidP="006B155F">
      <w:r>
        <w:rPr>
          <w:rFonts w:hint="eastAsia"/>
        </w:rPr>
        <w:t>官方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6B155F" w:rsidRDefault="006B155F" w:rsidP="006B155F"/>
    <w:p w:rsidR="006B155F" w:rsidRPr="007C74F6" w:rsidRDefault="006B155F" w:rsidP="006B155F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76773">
        <w:rPr>
          <w:rStyle w:val="3Char"/>
        </w:rPr>
        <w:t>Seata</w:t>
      </w:r>
      <w:proofErr w:type="spellEnd"/>
      <w:r w:rsidRPr="00076773">
        <w:rPr>
          <w:rStyle w:val="3Char"/>
        </w:rPr>
        <w:t xml:space="preserve"> </w:t>
      </w:r>
      <w:r w:rsidRPr="00076773">
        <w:rPr>
          <w:rStyle w:val="3Char"/>
        </w:rPr>
        <w:t>管理分布式事务的典型生命周期</w:t>
      </w:r>
      <w:r w:rsidRPr="007C74F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6B155F" w:rsidRPr="007C74F6" w:rsidRDefault="006B155F" w:rsidP="006B155F">
      <w:pPr>
        <w:pStyle w:val="a5"/>
        <w:numPr>
          <w:ilvl w:val="0"/>
          <w:numId w:val="3"/>
        </w:numPr>
        <w:ind w:firstLineChars="0"/>
      </w:pPr>
      <w:r w:rsidRPr="007C74F6">
        <w:t xml:space="preserve">TM </w:t>
      </w:r>
      <w:r w:rsidRPr="007C74F6">
        <w:t>要求</w:t>
      </w:r>
      <w:r w:rsidRPr="007C74F6">
        <w:t xml:space="preserve"> TC </w:t>
      </w:r>
      <w:r w:rsidRPr="007C74F6">
        <w:t>开始新的全局事务，</w:t>
      </w:r>
      <w:r w:rsidRPr="007C74F6">
        <w:t xml:space="preserve">TC </w:t>
      </w:r>
      <w:r w:rsidRPr="007C74F6">
        <w:t>生成表示全局事务的</w:t>
      </w:r>
      <w:r w:rsidRPr="007C74F6">
        <w:t xml:space="preserve"> XID</w:t>
      </w:r>
      <w:r w:rsidRPr="007C74F6">
        <w:t>。</w:t>
      </w:r>
    </w:p>
    <w:p w:rsidR="006B155F" w:rsidRPr="007C74F6" w:rsidRDefault="006B155F" w:rsidP="006B155F">
      <w:pPr>
        <w:pStyle w:val="a5"/>
        <w:numPr>
          <w:ilvl w:val="0"/>
          <w:numId w:val="3"/>
        </w:numPr>
        <w:ind w:firstLineChars="0"/>
      </w:pPr>
      <w:r w:rsidRPr="007C74F6">
        <w:t xml:space="preserve">XID </w:t>
      </w:r>
      <w:r w:rsidRPr="007C74F6">
        <w:t>通过</w:t>
      </w:r>
      <w:proofErr w:type="gramStart"/>
      <w:r w:rsidRPr="007C74F6">
        <w:t>微服务</w:t>
      </w:r>
      <w:proofErr w:type="gramEnd"/>
      <w:r w:rsidRPr="007C74F6">
        <w:t>的调用链传播。</w:t>
      </w:r>
      <w:r w:rsidRPr="007C74F6">
        <w:t xml:space="preserve">XID </w:t>
      </w:r>
      <w:r w:rsidRPr="007C74F6">
        <w:t>通过</w:t>
      </w:r>
      <w:proofErr w:type="gramStart"/>
      <w:r w:rsidRPr="007C74F6">
        <w:t>微服务</w:t>
      </w:r>
      <w:proofErr w:type="gramEnd"/>
      <w:r w:rsidRPr="007C74F6">
        <w:t>的调用链传播。</w:t>
      </w:r>
    </w:p>
    <w:p w:rsidR="006B155F" w:rsidRPr="007C74F6" w:rsidRDefault="006B155F" w:rsidP="006B155F">
      <w:pPr>
        <w:pStyle w:val="a5"/>
        <w:numPr>
          <w:ilvl w:val="0"/>
          <w:numId w:val="3"/>
        </w:numPr>
        <w:ind w:firstLineChars="0"/>
      </w:pPr>
      <w:r w:rsidRPr="007C74F6">
        <w:t xml:space="preserve">RM </w:t>
      </w:r>
      <w:r w:rsidRPr="007C74F6">
        <w:t>在</w:t>
      </w:r>
      <w:r w:rsidRPr="007C74F6">
        <w:t xml:space="preserve"> TC </w:t>
      </w:r>
      <w:proofErr w:type="gramStart"/>
      <w:r w:rsidRPr="007C74F6">
        <w:t>中将本地</w:t>
      </w:r>
      <w:proofErr w:type="gramEnd"/>
      <w:r w:rsidRPr="007C74F6">
        <w:t>事务注册为</w:t>
      </w:r>
      <w:r w:rsidRPr="007C74F6">
        <w:t xml:space="preserve"> XID </w:t>
      </w:r>
      <w:r w:rsidRPr="007C74F6">
        <w:t>的相应全局事务的分支。</w:t>
      </w:r>
      <w:r w:rsidRPr="007C74F6">
        <w:t xml:space="preserve">RM </w:t>
      </w:r>
      <w:r w:rsidRPr="007C74F6">
        <w:t>在</w:t>
      </w:r>
      <w:r w:rsidRPr="007C74F6">
        <w:t xml:space="preserve"> TC </w:t>
      </w:r>
      <w:proofErr w:type="gramStart"/>
      <w:r w:rsidRPr="007C74F6">
        <w:t>中将本地</w:t>
      </w:r>
      <w:proofErr w:type="gramEnd"/>
      <w:r w:rsidRPr="007C74F6">
        <w:t>事务注册为</w:t>
      </w:r>
      <w:r w:rsidRPr="007C74F6">
        <w:t xml:space="preserve"> XID </w:t>
      </w:r>
      <w:r w:rsidRPr="007C74F6">
        <w:t>的相应全局事务的分支。</w:t>
      </w:r>
    </w:p>
    <w:p w:rsidR="006B155F" w:rsidRPr="007C74F6" w:rsidRDefault="006B155F" w:rsidP="006B155F">
      <w:pPr>
        <w:pStyle w:val="a5"/>
        <w:numPr>
          <w:ilvl w:val="0"/>
          <w:numId w:val="3"/>
        </w:numPr>
        <w:ind w:firstLineChars="0"/>
      </w:pPr>
      <w:r w:rsidRPr="007C74F6">
        <w:t xml:space="preserve">TM </w:t>
      </w:r>
      <w:r w:rsidRPr="007C74F6">
        <w:t>要求</w:t>
      </w:r>
      <w:r w:rsidRPr="007C74F6">
        <w:t xml:space="preserve"> TC </w:t>
      </w:r>
      <w:r w:rsidRPr="007C74F6">
        <w:t>提交</w:t>
      </w:r>
      <w:proofErr w:type="gramStart"/>
      <w:r w:rsidRPr="007C74F6">
        <w:t>或回滚</w:t>
      </w:r>
      <w:proofErr w:type="gramEnd"/>
      <w:r w:rsidRPr="007C74F6">
        <w:t xml:space="preserve"> XID </w:t>
      </w:r>
      <w:r w:rsidRPr="007C74F6">
        <w:t>的相应全局事务。</w:t>
      </w:r>
      <w:r w:rsidRPr="007C74F6">
        <w:t xml:space="preserve">TM </w:t>
      </w:r>
      <w:r w:rsidRPr="007C74F6">
        <w:t>要求</w:t>
      </w:r>
      <w:r w:rsidRPr="007C74F6">
        <w:t xml:space="preserve"> TC </w:t>
      </w:r>
      <w:r w:rsidRPr="007C74F6">
        <w:t>提交</w:t>
      </w:r>
      <w:proofErr w:type="gramStart"/>
      <w:r w:rsidRPr="007C74F6">
        <w:t>或回滚</w:t>
      </w:r>
      <w:proofErr w:type="gramEnd"/>
      <w:r w:rsidRPr="007C74F6">
        <w:t xml:space="preserve"> XID </w:t>
      </w:r>
      <w:r w:rsidRPr="007C74F6">
        <w:t>的相应全局事务。</w:t>
      </w:r>
    </w:p>
    <w:p w:rsidR="006B155F" w:rsidRPr="007C74F6" w:rsidRDefault="006B155F" w:rsidP="006B155F">
      <w:pPr>
        <w:pStyle w:val="a5"/>
        <w:numPr>
          <w:ilvl w:val="0"/>
          <w:numId w:val="3"/>
        </w:numPr>
        <w:ind w:firstLineChars="0"/>
      </w:pPr>
      <w:r w:rsidRPr="007C74F6">
        <w:t xml:space="preserve">TC </w:t>
      </w:r>
      <w:r w:rsidRPr="007C74F6">
        <w:t>驱动</w:t>
      </w:r>
      <w:r w:rsidRPr="007C74F6">
        <w:t xml:space="preserve"> XID </w:t>
      </w:r>
      <w:r w:rsidRPr="007C74F6">
        <w:t>的相应全局事务下的所有分支事务，完成分支提交或回滚。</w:t>
      </w:r>
      <w:r w:rsidRPr="007C74F6">
        <w:t xml:space="preserve">TC </w:t>
      </w:r>
      <w:r w:rsidRPr="007C74F6">
        <w:t>驱动</w:t>
      </w:r>
      <w:r w:rsidRPr="007C74F6">
        <w:t xml:space="preserve"> XID </w:t>
      </w:r>
      <w:r w:rsidRPr="007C74F6">
        <w:t>的相应全局事务下的所有分支事务，完成分支提交或回滚。</w:t>
      </w:r>
    </w:p>
    <w:p w:rsidR="006B155F" w:rsidRDefault="006B155F" w:rsidP="006B155F">
      <w:pPr>
        <w:pStyle w:val="3"/>
      </w:pPr>
      <w:r>
        <w:t>AT</w:t>
      </w:r>
      <w:r>
        <w:t>事务模式</w:t>
      </w:r>
      <w:r>
        <w:rPr>
          <w:rFonts w:hint="eastAsia"/>
        </w:rPr>
        <w:t>:</w:t>
      </w:r>
      <w:r>
        <w:t>集团的</w:t>
      </w:r>
      <w:r>
        <w:t xml:space="preserve"> </w:t>
      </w:r>
      <w:r>
        <w:rPr>
          <w:rStyle w:val="HTML0"/>
        </w:rPr>
        <w:t>TXC</w:t>
      </w:r>
      <w:r>
        <w:rPr>
          <w:rStyle w:val="HTML0"/>
          <w:rFonts w:hint="eastAsia"/>
        </w:rPr>
        <w:t>==</w:t>
      </w:r>
      <w:r>
        <w:t>事务模式</w:t>
      </w:r>
    </w:p>
    <w:p w:rsidR="006B155F" w:rsidRDefault="006B155F" w:rsidP="006B155F"/>
    <w:p w:rsidR="006B155F" w:rsidRDefault="006B155F" w:rsidP="006B155F">
      <w:r>
        <w:rPr>
          <w:rFonts w:hint="eastAsia"/>
        </w:rPr>
        <w:t>★★★：</w:t>
      </w:r>
      <w:hyperlink r:id="rId9" w:history="1">
        <w:r w:rsidRPr="00D33EF0">
          <w:rPr>
            <w:rStyle w:val="a3"/>
          </w:rPr>
          <w:t>https://chenjiayang.me/2019/05/02/seata-tcc/</w:t>
        </w:r>
      </w:hyperlink>
    </w:p>
    <w:p w:rsidR="006B155F" w:rsidRDefault="006B155F" w:rsidP="006B155F">
      <w:proofErr w:type="spellStart"/>
      <w:r>
        <w:rPr>
          <w:rStyle w:val="HTML0"/>
        </w:rPr>
        <w:t>Seata</w:t>
      </w:r>
      <w:proofErr w:type="spellEnd"/>
      <w:r>
        <w:t xml:space="preserve"> </w:t>
      </w:r>
      <w:r>
        <w:t>是阿里近期开源的分布式事务框架，地址：</w:t>
      </w:r>
      <w:r>
        <w:fldChar w:fldCharType="begin"/>
      </w:r>
      <w:r>
        <w:instrText xml:space="preserve"> HYPERLINK "https://github.com/seata/seata" </w:instrText>
      </w:r>
      <w:r>
        <w:fldChar w:fldCharType="separate"/>
      </w:r>
      <w:r>
        <w:rPr>
          <w:rStyle w:val="a3"/>
        </w:rPr>
        <w:t>https://github.com/seata/seata</w:t>
      </w:r>
      <w:r>
        <w:rPr>
          <w:rStyle w:val="a3"/>
        </w:rPr>
        <w:fldChar w:fldCharType="end"/>
      </w:r>
      <w:r>
        <w:t>。框架包括了集团的</w:t>
      </w:r>
      <w:r>
        <w:t xml:space="preserve"> </w:t>
      </w:r>
      <w:r>
        <w:rPr>
          <w:rStyle w:val="HTML0"/>
        </w:rPr>
        <w:t>TXC</w:t>
      </w:r>
      <w:r>
        <w:t>（云版本叫</w:t>
      </w:r>
      <w:r>
        <w:t xml:space="preserve"> </w:t>
      </w:r>
      <w:r>
        <w:rPr>
          <w:rStyle w:val="HTML0"/>
        </w:rPr>
        <w:t>GTS</w:t>
      </w:r>
      <w:r>
        <w:t>）</w:t>
      </w:r>
      <w:r>
        <w:rPr>
          <w:rFonts w:hint="eastAsia"/>
        </w:rPr>
        <w:t>,</w:t>
      </w:r>
      <w:r w:rsidRPr="005817B5">
        <w:rPr>
          <w:rStyle w:val="1Char"/>
        </w:rPr>
        <w:t xml:space="preserve"> </w:t>
      </w:r>
      <w:r>
        <w:rPr>
          <w:rStyle w:val="HTML0"/>
        </w:rPr>
        <w:t>TXC</w:t>
      </w:r>
      <w:r>
        <w:t xml:space="preserve"> </w:t>
      </w:r>
      <w:r>
        <w:t>在</w:t>
      </w:r>
      <w:r>
        <w:t xml:space="preserve"> </w:t>
      </w:r>
      <w:proofErr w:type="spellStart"/>
      <w:r>
        <w:rPr>
          <w:rStyle w:val="HTML0"/>
        </w:rPr>
        <w:t>Seata</w:t>
      </w:r>
      <w:proofErr w:type="spellEnd"/>
      <w:r>
        <w:t xml:space="preserve"> </w:t>
      </w:r>
      <w:r>
        <w:t>中又叫</w:t>
      </w:r>
      <w:r>
        <w:t xml:space="preserve"> </w:t>
      </w:r>
      <w:r>
        <w:rPr>
          <w:rStyle w:val="HTML0"/>
        </w:rPr>
        <w:t>AT</w:t>
      </w:r>
      <w:r>
        <w:t xml:space="preserve"> </w:t>
      </w:r>
      <w:r>
        <w:t>模式意为补偿方法是框架自动生成的，对用户完全屏蔽，用户可以向使用本地事务那样使用分布式事务，缺点是仅支持关系型数据库（目前支持</w:t>
      </w:r>
      <w:r>
        <w:t xml:space="preserve"> </w:t>
      </w:r>
      <w:r>
        <w:rPr>
          <w:rStyle w:val="HTML0"/>
        </w:rPr>
        <w:t>MySQL</w:t>
      </w:r>
      <w:r>
        <w:t>）</w:t>
      </w:r>
      <w:r>
        <w:rPr>
          <w:rFonts w:hint="eastAsia"/>
        </w:rPr>
        <w:t>,</w:t>
      </w:r>
      <w:r>
        <w:t>引入</w:t>
      </w:r>
      <w:r>
        <w:t xml:space="preserve"> </w:t>
      </w:r>
      <w:proofErr w:type="spellStart"/>
      <w:r>
        <w:rPr>
          <w:rStyle w:val="HTML0"/>
        </w:rPr>
        <w:t>Seata</w:t>
      </w:r>
      <w:proofErr w:type="spellEnd"/>
      <w:r>
        <w:rPr>
          <w:rStyle w:val="HTML0"/>
        </w:rPr>
        <w:t xml:space="preserve"> AT</w:t>
      </w:r>
      <w:r>
        <w:t xml:space="preserve"> </w:t>
      </w:r>
      <w:r>
        <w:t>的服务需要</w:t>
      </w:r>
      <w:proofErr w:type="gramStart"/>
      <w:r>
        <w:t>本地建表存储</w:t>
      </w:r>
      <w:proofErr w:type="gramEnd"/>
      <w:r>
        <w:t xml:space="preserve"> </w:t>
      </w:r>
      <w:proofErr w:type="spellStart"/>
      <w:r>
        <w:rPr>
          <w:rStyle w:val="HTML0"/>
        </w:rPr>
        <w:t>rollback_info</w:t>
      </w:r>
      <w:proofErr w:type="spellEnd"/>
      <w:r>
        <w:t>，隔离级别默认</w:t>
      </w:r>
      <w:r>
        <w:t xml:space="preserve"> </w:t>
      </w:r>
      <w:r>
        <w:rPr>
          <w:rStyle w:val="HTML0"/>
        </w:rPr>
        <w:t>RU</w:t>
      </w:r>
      <w:r>
        <w:t xml:space="preserve"> </w:t>
      </w:r>
      <w:r>
        <w:t>适用场景有限。</w:t>
      </w:r>
    </w:p>
    <w:p w:rsidR="006B155F" w:rsidRDefault="006B155F" w:rsidP="006B155F">
      <w:pPr>
        <w:pStyle w:val="3"/>
      </w:pPr>
      <w:r>
        <w:t>TCC</w:t>
      </w:r>
      <w:r>
        <w:t>事务模式</w:t>
      </w:r>
      <w:r>
        <w:rPr>
          <w:rFonts w:hint="eastAsia"/>
        </w:rPr>
        <w:t>:</w:t>
      </w:r>
      <w:proofErr w:type="gramStart"/>
      <w:r>
        <w:t>蚂蚁金服</w:t>
      </w:r>
      <w:proofErr w:type="gramEnd"/>
      <w:r>
        <w:t>的</w:t>
      </w:r>
      <w:r>
        <w:t xml:space="preserve"> TCC</w:t>
      </w:r>
      <w:r>
        <w:t>（</w:t>
      </w:r>
      <w:r>
        <w:t>Try-Confirm-Cancel</w:t>
      </w:r>
      <w:r>
        <w:t>）</w:t>
      </w:r>
    </w:p>
    <w:p w:rsidR="006B155F" w:rsidRDefault="006B155F" w:rsidP="006B155F">
      <w:hyperlink r:id="rId10" w:history="1">
        <w:r w:rsidRPr="00D33EF0">
          <w:rPr>
            <w:rStyle w:val="a3"/>
          </w:rPr>
          <w:t>https://www.bytesoft.org/tcc-intro/</w:t>
        </w:r>
      </w:hyperlink>
    </w:p>
    <w:p w:rsidR="006B155F" w:rsidRPr="009C2F50" w:rsidRDefault="006B155F" w:rsidP="006B155F">
      <w:proofErr w:type="gramStart"/>
      <w:r>
        <w:t>蚂蚁金服向</w:t>
      </w:r>
      <w:proofErr w:type="gramEnd"/>
      <w:r>
        <w:t xml:space="preserve"> </w:t>
      </w:r>
      <w:proofErr w:type="spellStart"/>
      <w:r>
        <w:rPr>
          <w:rStyle w:val="HTML0"/>
        </w:rPr>
        <w:t>Seata</w:t>
      </w:r>
      <w:proofErr w:type="spellEnd"/>
      <w:r>
        <w:t xml:space="preserve"> </w:t>
      </w:r>
      <w:r>
        <w:t>贡献了自己的</w:t>
      </w:r>
      <w:r>
        <w:t xml:space="preserve"> </w:t>
      </w:r>
      <w:r>
        <w:rPr>
          <w:rStyle w:val="HTML0"/>
        </w:rPr>
        <w:t>TCC</w:t>
      </w:r>
      <w:r>
        <w:t xml:space="preserve"> </w:t>
      </w:r>
      <w:r>
        <w:t>实现，据说已经演化了十多年，大量应用在在金融、交易、仓储等领域。</w:t>
      </w:r>
    </w:p>
    <w:p w:rsidR="006B155F" w:rsidRPr="00AD4964" w:rsidRDefault="006B155F" w:rsidP="006B155F">
      <w:pPr>
        <w:pStyle w:val="4"/>
      </w:pPr>
      <w:r w:rsidRPr="00AD4964">
        <w:rPr>
          <w:rFonts w:hint="eastAsia"/>
        </w:rPr>
        <w:t>TCC</w:t>
      </w:r>
      <w:r w:rsidRPr="00AD4964">
        <w:rPr>
          <w:rFonts w:hint="eastAsia"/>
        </w:rPr>
        <w:t>事务机制简介</w:t>
      </w:r>
    </w:p>
    <w:p w:rsidR="006B155F" w:rsidRDefault="006B155F" w:rsidP="006B155F">
      <w:r w:rsidRPr="009C2F50">
        <w:rPr>
          <w:rFonts w:hint="eastAsia"/>
        </w:rPr>
        <w:t>关于</w:t>
      </w:r>
      <w:r w:rsidRPr="009C2F50">
        <w:rPr>
          <w:rFonts w:hint="eastAsia"/>
        </w:rPr>
        <w:t>TCC</w:t>
      </w:r>
      <w:r w:rsidRPr="009C2F50">
        <w:rPr>
          <w:rFonts w:hint="eastAsia"/>
        </w:rPr>
        <w:t>（</w:t>
      </w:r>
      <w:r w:rsidRPr="009C2F50">
        <w:rPr>
          <w:rFonts w:hint="eastAsia"/>
        </w:rPr>
        <w:t>Try-Confirm-Cancel</w:t>
      </w:r>
      <w:r w:rsidRPr="009C2F50">
        <w:rPr>
          <w:rFonts w:hint="eastAsia"/>
        </w:rPr>
        <w:t>）的概念，最早是由</w:t>
      </w:r>
      <w:r w:rsidRPr="009C2F50">
        <w:rPr>
          <w:rFonts w:hint="eastAsia"/>
        </w:rPr>
        <w:t xml:space="preserve">Pat </w:t>
      </w:r>
      <w:proofErr w:type="spellStart"/>
      <w:r w:rsidRPr="009C2F50">
        <w:rPr>
          <w:rFonts w:hint="eastAsia"/>
        </w:rPr>
        <w:t>Helland</w:t>
      </w:r>
      <w:proofErr w:type="spellEnd"/>
      <w:r w:rsidRPr="009C2F50">
        <w:rPr>
          <w:rFonts w:hint="eastAsia"/>
        </w:rPr>
        <w:t>于</w:t>
      </w:r>
      <w:r w:rsidRPr="009C2F50">
        <w:rPr>
          <w:rFonts w:hint="eastAsia"/>
        </w:rPr>
        <w:t>2007</w:t>
      </w:r>
      <w:r w:rsidRPr="009C2F50">
        <w:rPr>
          <w:rFonts w:hint="eastAsia"/>
        </w:rPr>
        <w:t>年发表的一篇名为《</w:t>
      </w:r>
      <w:r w:rsidRPr="009C2F50">
        <w:rPr>
          <w:rFonts w:hint="eastAsia"/>
        </w:rPr>
        <w:t xml:space="preserve">Life beyond Distributed </w:t>
      </w:r>
      <w:proofErr w:type="spellStart"/>
      <w:r w:rsidRPr="009C2F50">
        <w:rPr>
          <w:rFonts w:hint="eastAsia"/>
        </w:rPr>
        <w:t>Transactions:an</w:t>
      </w:r>
      <w:proofErr w:type="spellEnd"/>
      <w:r w:rsidRPr="009C2F50">
        <w:rPr>
          <w:rFonts w:hint="eastAsia"/>
        </w:rPr>
        <w:t xml:space="preserve"> Apostate</w:t>
      </w:r>
      <w:r w:rsidRPr="009C2F50">
        <w:rPr>
          <w:rFonts w:hint="eastAsia"/>
        </w:rPr>
        <w:t>’</w:t>
      </w:r>
      <w:r w:rsidRPr="009C2F50">
        <w:rPr>
          <w:rFonts w:hint="eastAsia"/>
        </w:rPr>
        <w:t>s Opinion</w:t>
      </w:r>
      <w:r w:rsidRPr="009C2F50">
        <w:rPr>
          <w:rFonts w:hint="eastAsia"/>
        </w:rPr>
        <w:t>》的论文提出。在该论文中，</w:t>
      </w:r>
      <w:r w:rsidRPr="009C2F50">
        <w:rPr>
          <w:rFonts w:hint="eastAsia"/>
        </w:rPr>
        <w:t>TCC</w:t>
      </w:r>
      <w:r w:rsidRPr="009C2F50">
        <w:rPr>
          <w:rFonts w:hint="eastAsia"/>
        </w:rPr>
        <w:t>还是以</w:t>
      </w:r>
      <w:r w:rsidRPr="009C2F50">
        <w:rPr>
          <w:rFonts w:hint="eastAsia"/>
        </w:rPr>
        <w:t>Tentative-Confirmation-Cancellation</w:t>
      </w:r>
      <w:r w:rsidRPr="009C2F50">
        <w:rPr>
          <w:rFonts w:hint="eastAsia"/>
        </w:rPr>
        <w:t>作为名称；正式以</w:t>
      </w:r>
      <w:r w:rsidRPr="009C2F50">
        <w:rPr>
          <w:rFonts w:hint="eastAsia"/>
        </w:rPr>
        <w:t>Try-Confirm-Cancel</w:t>
      </w:r>
      <w:r w:rsidRPr="009C2F50">
        <w:rPr>
          <w:rFonts w:hint="eastAsia"/>
        </w:rPr>
        <w:t>作为名称的，可能是</w:t>
      </w:r>
      <w:proofErr w:type="spellStart"/>
      <w:r w:rsidRPr="009C2F50">
        <w:rPr>
          <w:rFonts w:hint="eastAsia"/>
        </w:rPr>
        <w:t>Atomikos</w:t>
      </w:r>
      <w:proofErr w:type="spellEnd"/>
      <w:r w:rsidRPr="009C2F50">
        <w:rPr>
          <w:rFonts w:hint="eastAsia"/>
        </w:rPr>
        <w:t>（</w:t>
      </w:r>
      <w:proofErr w:type="spellStart"/>
      <w:r w:rsidRPr="009C2F50">
        <w:rPr>
          <w:rFonts w:hint="eastAsia"/>
        </w:rPr>
        <w:t>Gregor</w:t>
      </w:r>
      <w:proofErr w:type="spellEnd"/>
      <w:r w:rsidRPr="009C2F50">
        <w:rPr>
          <w:rFonts w:hint="eastAsia"/>
        </w:rPr>
        <w:t xml:space="preserve"> </w:t>
      </w:r>
      <w:proofErr w:type="spellStart"/>
      <w:r w:rsidRPr="009C2F50">
        <w:rPr>
          <w:rFonts w:hint="eastAsia"/>
        </w:rPr>
        <w:t>Hohpe</w:t>
      </w:r>
      <w:proofErr w:type="spellEnd"/>
      <w:r w:rsidRPr="009C2F50">
        <w:rPr>
          <w:rFonts w:hint="eastAsia"/>
        </w:rPr>
        <w:t>所著书籍《</w:t>
      </w:r>
      <w:r w:rsidRPr="009C2F50">
        <w:rPr>
          <w:rFonts w:hint="eastAsia"/>
        </w:rPr>
        <w:t>Enterprise Integration Patterns</w:t>
      </w:r>
      <w:r w:rsidRPr="009C2F50">
        <w:rPr>
          <w:rFonts w:hint="eastAsia"/>
        </w:rPr>
        <w:t>》中收录了关于</w:t>
      </w:r>
      <w:r w:rsidRPr="009C2F50">
        <w:rPr>
          <w:rFonts w:hint="eastAsia"/>
        </w:rPr>
        <w:t>TCC</w:t>
      </w:r>
      <w:r w:rsidRPr="009C2F50">
        <w:rPr>
          <w:rFonts w:hint="eastAsia"/>
        </w:rPr>
        <w:lastRenderedPageBreak/>
        <w:t>的介绍，提到了</w:t>
      </w:r>
      <w:proofErr w:type="spellStart"/>
      <w:r w:rsidRPr="009C2F50">
        <w:rPr>
          <w:rFonts w:hint="eastAsia"/>
        </w:rPr>
        <w:t>Atomikos</w:t>
      </w:r>
      <w:proofErr w:type="spellEnd"/>
      <w:r w:rsidRPr="009C2F50">
        <w:rPr>
          <w:rFonts w:hint="eastAsia"/>
        </w:rPr>
        <w:t>的</w:t>
      </w:r>
      <w:r w:rsidRPr="009C2F50">
        <w:rPr>
          <w:rFonts w:hint="eastAsia"/>
        </w:rPr>
        <w:t>Try-Confirm-Cancel</w:t>
      </w:r>
      <w:r w:rsidRPr="009C2F50">
        <w:rPr>
          <w:rFonts w:hint="eastAsia"/>
        </w:rPr>
        <w:t>，并认为二者是相似的概念）。</w:t>
      </w:r>
    </w:p>
    <w:p w:rsidR="006B155F" w:rsidRPr="009C2F50" w:rsidRDefault="006B155F" w:rsidP="006B155F">
      <w:r w:rsidRPr="009C2F50">
        <w:rPr>
          <w:rFonts w:hint="eastAsia"/>
        </w:rPr>
        <w:t>国内最早关于</w:t>
      </w:r>
      <w:r w:rsidRPr="009C2F50">
        <w:rPr>
          <w:rFonts w:hint="eastAsia"/>
        </w:rPr>
        <w:t>TCC</w:t>
      </w:r>
      <w:r w:rsidRPr="009C2F50">
        <w:rPr>
          <w:rFonts w:hint="eastAsia"/>
        </w:rPr>
        <w:t>的报道，应该是</w:t>
      </w:r>
      <w:proofErr w:type="spellStart"/>
      <w:r w:rsidRPr="009C2F50">
        <w:rPr>
          <w:rFonts w:hint="eastAsia"/>
        </w:rPr>
        <w:t>InfoQ</w:t>
      </w:r>
      <w:proofErr w:type="spellEnd"/>
      <w:r w:rsidRPr="009C2F50">
        <w:rPr>
          <w:rFonts w:hint="eastAsia"/>
        </w:rPr>
        <w:t>上对阿里程立博士的一篇采访。经过程博士的这一次传道之后，</w:t>
      </w:r>
      <w:r w:rsidRPr="009C2F50">
        <w:rPr>
          <w:rFonts w:hint="eastAsia"/>
        </w:rPr>
        <w:t>TCC</w:t>
      </w:r>
      <w:r w:rsidRPr="009C2F50">
        <w:rPr>
          <w:rFonts w:hint="eastAsia"/>
        </w:rPr>
        <w:t>在国内逐渐被大家广为了解并接受。相应的实现方案和开源框架也先后</w:t>
      </w:r>
      <w:proofErr w:type="gramStart"/>
      <w:r w:rsidRPr="009C2F50">
        <w:rPr>
          <w:rFonts w:hint="eastAsia"/>
        </w:rPr>
        <w:t>被发布</w:t>
      </w:r>
      <w:proofErr w:type="gramEnd"/>
      <w:r w:rsidRPr="009C2F50">
        <w:rPr>
          <w:rFonts w:hint="eastAsia"/>
        </w:rPr>
        <w:t>出来，</w:t>
      </w:r>
      <w:proofErr w:type="spellStart"/>
      <w:r w:rsidRPr="009C2F50">
        <w:rPr>
          <w:rFonts w:hint="eastAsia"/>
        </w:rPr>
        <w:t>ByteTCC</w:t>
      </w:r>
      <w:proofErr w:type="spellEnd"/>
      <w:r w:rsidRPr="009C2F50">
        <w:rPr>
          <w:rFonts w:hint="eastAsia"/>
        </w:rPr>
        <w:t>就是其中之一。</w:t>
      </w:r>
    </w:p>
    <w:p w:rsidR="006B155F" w:rsidRPr="009C2F50" w:rsidRDefault="006B155F" w:rsidP="006B155F"/>
    <w:p w:rsidR="006B155F" w:rsidRDefault="006B155F" w:rsidP="006B155F">
      <w:r w:rsidRPr="009C2F50">
        <w:rPr>
          <w:rFonts w:hint="eastAsia"/>
        </w:rPr>
        <w:t>TCC</w:t>
      </w:r>
      <w:r w:rsidRPr="009C2F50">
        <w:rPr>
          <w:rFonts w:hint="eastAsia"/>
        </w:rPr>
        <w:t>事务机制相对于传统事务机制（</w:t>
      </w:r>
      <w:r w:rsidRPr="009C2F50">
        <w:rPr>
          <w:rFonts w:hint="eastAsia"/>
        </w:rPr>
        <w:t>X/Open XA Two-Phase-Commit</w:t>
      </w:r>
      <w:r w:rsidRPr="009C2F50">
        <w:rPr>
          <w:rFonts w:hint="eastAsia"/>
        </w:rPr>
        <w:t>），其特征在于它不依赖资源管理器</w:t>
      </w:r>
      <w:r w:rsidRPr="009C2F50">
        <w:rPr>
          <w:rFonts w:hint="eastAsia"/>
        </w:rPr>
        <w:t>(RM)</w:t>
      </w:r>
      <w:r w:rsidRPr="009C2F50">
        <w:rPr>
          <w:rFonts w:hint="eastAsia"/>
        </w:rPr>
        <w:t>对</w:t>
      </w:r>
      <w:r w:rsidRPr="009C2F50">
        <w:rPr>
          <w:rFonts w:hint="eastAsia"/>
        </w:rPr>
        <w:t>XA</w:t>
      </w:r>
      <w:r w:rsidRPr="009C2F50">
        <w:rPr>
          <w:rFonts w:hint="eastAsia"/>
        </w:rPr>
        <w:t>的支持，而是通过对（由业务系统提供的）业务逻辑的调度来实现分布式事务。</w:t>
      </w:r>
    </w:p>
    <w:p w:rsidR="006B155F" w:rsidRDefault="006B155F" w:rsidP="006B155F"/>
    <w:p w:rsidR="006B155F" w:rsidRPr="009C2F50" w:rsidRDefault="006B155F" w:rsidP="006B155F">
      <w:r w:rsidRPr="009C2F50">
        <w:rPr>
          <w:rFonts w:hint="eastAsia"/>
        </w:rPr>
        <w:t>对于业务系统中一个特定的业务逻辑</w:t>
      </w:r>
      <w:r w:rsidRPr="009C2F50">
        <w:rPr>
          <w:rFonts w:hint="eastAsia"/>
        </w:rPr>
        <w:t>S</w:t>
      </w:r>
      <w:r w:rsidRPr="009C2F50">
        <w:rPr>
          <w:rFonts w:hint="eastAsia"/>
        </w:rPr>
        <w:t>，其对外提供服务时，必须接受一些不确定性，即对业务逻辑执行的一次调用仅是一个临时性操作，调用它的消费</w:t>
      </w:r>
      <w:proofErr w:type="gramStart"/>
      <w:r w:rsidRPr="009C2F50">
        <w:rPr>
          <w:rFonts w:hint="eastAsia"/>
        </w:rPr>
        <w:t>方服务</w:t>
      </w:r>
      <w:proofErr w:type="gramEnd"/>
      <w:r w:rsidRPr="009C2F50">
        <w:rPr>
          <w:rFonts w:hint="eastAsia"/>
        </w:rPr>
        <w:t>M</w:t>
      </w:r>
      <w:r w:rsidRPr="009C2F50">
        <w:rPr>
          <w:rFonts w:hint="eastAsia"/>
        </w:rPr>
        <w:t>保留了后续的取消权。如果</w:t>
      </w:r>
      <w:r w:rsidRPr="009C2F50">
        <w:rPr>
          <w:rFonts w:hint="eastAsia"/>
        </w:rPr>
        <w:t>M</w:t>
      </w:r>
      <w:r w:rsidRPr="009C2F50">
        <w:rPr>
          <w:rFonts w:hint="eastAsia"/>
        </w:rPr>
        <w:t>认为全局事务应该</w:t>
      </w:r>
      <w:r w:rsidRPr="009C2F50">
        <w:rPr>
          <w:rFonts w:hint="eastAsia"/>
        </w:rPr>
        <w:t>rollback</w:t>
      </w:r>
      <w:r w:rsidRPr="009C2F50">
        <w:rPr>
          <w:rFonts w:hint="eastAsia"/>
        </w:rPr>
        <w:t>，它会要求取消之前的临时性操作，这将对应</w:t>
      </w:r>
      <w:r w:rsidRPr="009C2F50">
        <w:rPr>
          <w:rFonts w:hint="eastAsia"/>
        </w:rPr>
        <w:t>S</w:t>
      </w:r>
      <w:r w:rsidRPr="009C2F50">
        <w:rPr>
          <w:rFonts w:hint="eastAsia"/>
        </w:rPr>
        <w:t>的一个取消操作；而当</w:t>
      </w:r>
      <w:r w:rsidRPr="009C2F50">
        <w:rPr>
          <w:rFonts w:hint="eastAsia"/>
        </w:rPr>
        <w:t>M</w:t>
      </w:r>
      <w:r w:rsidRPr="009C2F50">
        <w:rPr>
          <w:rFonts w:hint="eastAsia"/>
        </w:rPr>
        <w:t>认为全局事务应该</w:t>
      </w:r>
      <w:r w:rsidRPr="009C2F50">
        <w:rPr>
          <w:rFonts w:hint="eastAsia"/>
        </w:rPr>
        <w:t>commit</w:t>
      </w:r>
      <w:r w:rsidRPr="009C2F50">
        <w:rPr>
          <w:rFonts w:hint="eastAsia"/>
        </w:rPr>
        <w:t>时，它会放弃之前临时性操作的取消权，这对应</w:t>
      </w:r>
      <w:r w:rsidRPr="009C2F50">
        <w:rPr>
          <w:rFonts w:hint="eastAsia"/>
        </w:rPr>
        <w:t>S</w:t>
      </w:r>
      <w:r w:rsidRPr="009C2F50">
        <w:rPr>
          <w:rFonts w:hint="eastAsia"/>
        </w:rPr>
        <w:t>的一个确认操作。</w:t>
      </w:r>
    </w:p>
    <w:p w:rsidR="006B155F" w:rsidRPr="009C2F50" w:rsidRDefault="006B155F" w:rsidP="006B155F"/>
    <w:p w:rsidR="006B155F" w:rsidRDefault="006B155F" w:rsidP="006B155F">
      <w:r w:rsidRPr="009C2F50">
        <w:rPr>
          <w:rFonts w:hint="eastAsia"/>
        </w:rPr>
        <w:t>每一个初步操作，最终都会被确认或取消。因此，针对一个具体的业务服务，</w:t>
      </w:r>
      <w:r w:rsidRPr="009C2F50">
        <w:rPr>
          <w:rFonts w:hint="eastAsia"/>
        </w:rPr>
        <w:t>TCC</w:t>
      </w:r>
      <w:r w:rsidRPr="009C2F50">
        <w:rPr>
          <w:rFonts w:hint="eastAsia"/>
        </w:rPr>
        <w:t>事务机制需要业务系统提供三段业务逻辑：初步操作</w:t>
      </w:r>
      <w:r w:rsidRPr="009C2F50">
        <w:rPr>
          <w:rFonts w:hint="eastAsia"/>
        </w:rPr>
        <w:t>Try</w:t>
      </w:r>
      <w:r w:rsidRPr="009C2F50">
        <w:rPr>
          <w:rFonts w:hint="eastAsia"/>
        </w:rPr>
        <w:t>、确认操作</w:t>
      </w:r>
      <w:r w:rsidRPr="009C2F50">
        <w:rPr>
          <w:rFonts w:hint="eastAsia"/>
        </w:rPr>
        <w:t>Confirm</w:t>
      </w:r>
      <w:r w:rsidRPr="009C2F50">
        <w:rPr>
          <w:rFonts w:hint="eastAsia"/>
        </w:rPr>
        <w:t>、取消操作</w:t>
      </w:r>
      <w:r w:rsidRPr="009C2F50">
        <w:rPr>
          <w:rFonts w:hint="eastAsia"/>
        </w:rPr>
        <w:t>Cancel</w:t>
      </w:r>
      <w:r w:rsidRPr="009C2F50">
        <w:rPr>
          <w:rFonts w:hint="eastAsia"/>
        </w:rPr>
        <w:t>。</w:t>
      </w:r>
      <w:r w:rsidRPr="009C2F50">
        <w:rPr>
          <w:rFonts w:hint="eastAsia"/>
        </w:rPr>
        <w:t xml:space="preserve"> </w:t>
      </w:r>
    </w:p>
    <w:p w:rsidR="006B155F" w:rsidRDefault="006B155F" w:rsidP="006B155F"/>
    <w:p w:rsidR="006B155F" w:rsidRDefault="006B155F" w:rsidP="006B155F">
      <w:pPr>
        <w:pStyle w:val="4"/>
      </w:pPr>
      <w:r w:rsidRPr="00D81A39">
        <w:t>初步操作（</w:t>
      </w:r>
      <w:r w:rsidRPr="00D81A39">
        <w:t>Try</w:t>
      </w:r>
      <w:r w:rsidRPr="00D81A39">
        <w:t>）</w:t>
      </w:r>
    </w:p>
    <w:p w:rsidR="006B155F" w:rsidRPr="00D81A39" w:rsidRDefault="006B155F" w:rsidP="006B155F">
      <w:r w:rsidRPr="00D81A39">
        <w:t>TCC</w:t>
      </w:r>
      <w:r w:rsidRPr="00D81A39">
        <w:t>事务机制中的业务逻辑（</w:t>
      </w:r>
      <w:r w:rsidRPr="00D81A39">
        <w:t>Try</w:t>
      </w:r>
      <w:r w:rsidRPr="00D81A39">
        <w:t>），从执行阶段来看，与传统事务机制中业务逻辑相同。但从业务角度来看，却不一样。</w:t>
      </w:r>
      <w:r w:rsidRPr="00D81A39">
        <w:t>TCC</w:t>
      </w:r>
      <w:r w:rsidRPr="00D81A39">
        <w:t>机制中的</w:t>
      </w:r>
      <w:r w:rsidRPr="00D81A39">
        <w:t>Try</w:t>
      </w:r>
      <w:r w:rsidRPr="00D81A39">
        <w:t>仅是一个初步操作，它和后续的确认一起才能真正构成一个完整的业务逻辑。可以认为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"/>
        <w:gridCol w:w="8214"/>
      </w:tblGrid>
      <w:tr w:rsidR="006B155F" w:rsidRPr="00D81A39" w:rsidTr="00EB5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55F" w:rsidRPr="00D81A39" w:rsidRDefault="006B155F" w:rsidP="00EB59DC">
            <w:r w:rsidRPr="00D81A39">
              <w:t>1</w:t>
            </w:r>
          </w:p>
        </w:tc>
        <w:tc>
          <w:tcPr>
            <w:tcW w:w="0" w:type="auto"/>
            <w:vAlign w:val="center"/>
            <w:hideMark/>
          </w:tcPr>
          <w:p w:rsidR="006B155F" w:rsidRPr="00D81A39" w:rsidRDefault="006B155F" w:rsidP="00EB59DC">
            <w:r w:rsidRPr="00D81A39">
              <w:t>[</w:t>
            </w:r>
            <w:r w:rsidRPr="00D81A39">
              <w:t>传统事务机制</w:t>
            </w:r>
            <w:r w:rsidRPr="00D81A39">
              <w:t>]</w:t>
            </w:r>
            <w:r w:rsidRPr="00D81A39">
              <w:t>的业务逻辑</w:t>
            </w:r>
            <w:r w:rsidRPr="00D81A39">
              <w:t xml:space="preserve"> = [TCC</w:t>
            </w:r>
            <w:r w:rsidRPr="00D81A39">
              <w:t>事务机制</w:t>
            </w:r>
            <w:r w:rsidRPr="00D81A39">
              <w:t>]</w:t>
            </w:r>
            <w:r w:rsidRPr="00D81A39">
              <w:t>的初步操作（</w:t>
            </w:r>
            <w:r w:rsidRPr="00D81A39">
              <w:t>Try</w:t>
            </w:r>
            <w:r w:rsidRPr="00D81A39">
              <w:t>）</w:t>
            </w:r>
            <w:r w:rsidRPr="00D81A39">
              <w:t xml:space="preserve"> + [TCC</w:t>
            </w:r>
            <w:r w:rsidRPr="00D81A39">
              <w:t>事务机制</w:t>
            </w:r>
            <w:r w:rsidRPr="00D81A39">
              <w:t>]</w:t>
            </w:r>
            <w:r w:rsidRPr="00D81A39">
              <w:t>的确认逻辑（</w:t>
            </w:r>
            <w:r w:rsidRPr="00D81A39">
              <w:t>Confirm</w:t>
            </w:r>
            <w:r w:rsidRPr="00D81A39">
              <w:t>）。</w:t>
            </w:r>
          </w:p>
        </w:tc>
      </w:tr>
    </w:tbl>
    <w:p w:rsidR="006B155F" w:rsidRPr="00D81A39" w:rsidRDefault="006B155F" w:rsidP="006B155F">
      <w:r w:rsidRPr="00D81A39">
        <w:t>TCC</w:t>
      </w:r>
      <w:r w:rsidRPr="00D81A39">
        <w:t>机制将传统事务机制中的业务逻辑一分为二，拆分后保留的部分即为初步操作（</w:t>
      </w:r>
      <w:r w:rsidRPr="00D81A39">
        <w:t>Try</w:t>
      </w:r>
      <w:r w:rsidRPr="00D81A39">
        <w:t>）；而分离出的部分即为确认操作（</w:t>
      </w:r>
      <w:r w:rsidRPr="00D81A39">
        <w:t>Confirm</w:t>
      </w:r>
      <w:r w:rsidRPr="00D81A39">
        <w:t>），被延迟到事务提交阶段执行。</w:t>
      </w:r>
      <w:r w:rsidRPr="00D81A39">
        <w:br/>
        <w:t>TCC</w:t>
      </w:r>
      <w:r w:rsidRPr="00D81A39">
        <w:t>事务机制以初步操作（</w:t>
      </w:r>
      <w:r w:rsidRPr="00D81A39">
        <w:t>Try</w:t>
      </w:r>
      <w:r w:rsidRPr="00D81A39">
        <w:t>）为中心的，确认操作（</w:t>
      </w:r>
      <w:r w:rsidRPr="00D81A39">
        <w:t>Confirm</w:t>
      </w:r>
      <w:r w:rsidRPr="00D81A39">
        <w:t>）和取消操作（</w:t>
      </w:r>
      <w:r w:rsidRPr="00D81A39">
        <w:t>Cancel</w:t>
      </w:r>
      <w:r w:rsidRPr="00D81A39">
        <w:t>）都是围绕初步操作（</w:t>
      </w:r>
      <w:r w:rsidRPr="00D81A39">
        <w:t>Try</w:t>
      </w:r>
      <w:r w:rsidRPr="00D81A39">
        <w:t>）而展开。因此，</w:t>
      </w:r>
      <w:r w:rsidRPr="00D81A39">
        <w:t>Try</w:t>
      </w:r>
      <w:r w:rsidRPr="00D81A39">
        <w:t>阶段中的操作，其保障性是最好的，即使失败，仍然有取消操作（</w:t>
      </w:r>
      <w:r w:rsidRPr="00D81A39">
        <w:t>Cancel</w:t>
      </w:r>
      <w:r w:rsidRPr="00D81A39">
        <w:t>）可以将其不良影响进行回撤。</w:t>
      </w:r>
      <w:r w:rsidRPr="00D81A39">
        <w:t xml:space="preserve"> </w:t>
      </w:r>
    </w:p>
    <w:p w:rsidR="006B155F" w:rsidRPr="00AD4964" w:rsidRDefault="006B155F" w:rsidP="006B155F">
      <w:pPr>
        <w:pStyle w:val="4"/>
        <w:rPr>
          <w:rStyle w:val="4Char"/>
          <w:b/>
          <w:bCs/>
        </w:rPr>
      </w:pPr>
      <w:r w:rsidRPr="00AD4964">
        <w:rPr>
          <w:rStyle w:val="4Char"/>
        </w:rPr>
        <w:t>确认操作（</w:t>
      </w:r>
      <w:r w:rsidRPr="00AD4964">
        <w:rPr>
          <w:rStyle w:val="4Char"/>
        </w:rPr>
        <w:t>Confirm</w:t>
      </w:r>
      <w:r w:rsidRPr="00AD4964">
        <w:rPr>
          <w:rStyle w:val="4Char"/>
        </w:rPr>
        <w:t>）</w:t>
      </w:r>
    </w:p>
    <w:p w:rsidR="006B155F" w:rsidRPr="00AD4964" w:rsidRDefault="006B155F" w:rsidP="006B1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964">
        <w:rPr>
          <w:rFonts w:ascii="宋体" w:eastAsia="宋体" w:hAnsi="宋体" w:cs="宋体"/>
          <w:kern w:val="0"/>
          <w:sz w:val="24"/>
          <w:szCs w:val="24"/>
        </w:rPr>
        <w:t xml:space="preserve">确认操作（Confirm）是对初步操作（Try）的一个补充。当TCC事务管理器决定commit全局事务时，就会逐个执行初步操作（Try）指定的确认操作（Confirm），将初步操作（Try）未完成的事项最终完成。 </w:t>
      </w:r>
    </w:p>
    <w:p w:rsidR="006B155F" w:rsidRDefault="006B155F" w:rsidP="006B155F">
      <w:pPr>
        <w:pStyle w:val="4"/>
      </w:pPr>
      <w:r w:rsidRPr="00AD4964">
        <w:t>取消操作（</w:t>
      </w:r>
      <w:r w:rsidRPr="00AD4964">
        <w:t>Cancel</w:t>
      </w:r>
      <w:r w:rsidRPr="00AD4964">
        <w:t>）</w:t>
      </w:r>
    </w:p>
    <w:p w:rsidR="006B155F" w:rsidRPr="00AD4964" w:rsidRDefault="006B155F" w:rsidP="006B155F">
      <w:r w:rsidRPr="00AD4964">
        <w:t>取消操作（</w:t>
      </w:r>
      <w:r w:rsidRPr="00AD4964">
        <w:t>Cancel</w:t>
      </w:r>
      <w:r w:rsidRPr="00AD4964">
        <w:t>）是对初步操作（</w:t>
      </w:r>
      <w:r w:rsidRPr="00AD4964">
        <w:t>Try</w:t>
      </w:r>
      <w:r w:rsidRPr="00AD4964">
        <w:t>）的一个回撤。当</w:t>
      </w:r>
      <w:r w:rsidRPr="00AD4964">
        <w:t>TCC</w:t>
      </w:r>
      <w:r w:rsidRPr="00AD4964">
        <w:t>事务管理器决定</w:t>
      </w:r>
      <w:r w:rsidRPr="00AD4964">
        <w:t>rollback</w:t>
      </w:r>
      <w:r w:rsidRPr="00AD4964">
        <w:t>全局事务时，就会逐个执行初步操作（</w:t>
      </w:r>
      <w:r w:rsidRPr="00AD4964">
        <w:t>Try</w:t>
      </w:r>
      <w:r w:rsidRPr="00AD4964">
        <w:t>）指定的取消操作（</w:t>
      </w:r>
      <w:r w:rsidRPr="00AD4964">
        <w:t>Cancel</w:t>
      </w:r>
      <w:r w:rsidRPr="00AD4964">
        <w:t>），将初步操作（</w:t>
      </w:r>
      <w:r w:rsidRPr="00AD4964">
        <w:t>Try</w:t>
      </w:r>
      <w:r w:rsidRPr="00AD4964">
        <w:t>）已完</w:t>
      </w:r>
      <w:r w:rsidRPr="00AD4964">
        <w:lastRenderedPageBreak/>
        <w:t>成的事项全部撤回。</w:t>
      </w:r>
      <w:r w:rsidRPr="00AD4964">
        <w:t xml:space="preserve"> </w:t>
      </w:r>
    </w:p>
    <w:p w:rsidR="006B155F" w:rsidRPr="00AD4964" w:rsidRDefault="006B155F" w:rsidP="006B155F">
      <w:r w:rsidRPr="00AD4964">
        <w:t>在传统事务机制中，业务逻辑的执行和事务的处理，是在不同的阶段由不同的部件来完成的：业务逻辑部分访问资源实现数据存储，其处理是由业务系统负责；事务处理部分通过协调资源管理器以实现事务管理，其处理由事务管理器来负责。二者没有太多交互的地方，所以，传统事务管理器的事务处理逻辑，仅需要着眼于事务完成（</w:t>
      </w:r>
      <w:r w:rsidRPr="00AD4964">
        <w:t>commit/rollback</w:t>
      </w:r>
      <w:r w:rsidRPr="00AD4964">
        <w:t>）阶段，而不必关注业务执行阶段。</w:t>
      </w:r>
      <w:r w:rsidRPr="00AD4964">
        <w:t xml:space="preserve"> </w:t>
      </w:r>
    </w:p>
    <w:p w:rsidR="006B155F" w:rsidRDefault="006B155F" w:rsidP="006B155F">
      <w:r w:rsidRPr="00AD4964">
        <w:t>而在</w:t>
      </w:r>
      <w:r w:rsidRPr="00AD4964">
        <w:t>TCC</w:t>
      </w:r>
      <w:r w:rsidRPr="00AD4964">
        <w:t>事务机制中的业务逻辑处理和事务处理，其关系就错综复杂：业务逻辑（</w:t>
      </w:r>
      <w:r w:rsidRPr="00AD4964">
        <w:t>Try/Confirm/Cancel</w:t>
      </w:r>
      <w:r w:rsidRPr="00AD4964">
        <w:t>）阶段涉及所参与资源事务的</w:t>
      </w:r>
      <w:r w:rsidRPr="00AD4964">
        <w:t>commit/rollback</w:t>
      </w:r>
      <w:r w:rsidRPr="00AD4964">
        <w:t>；全局事务</w:t>
      </w:r>
      <w:r w:rsidRPr="00AD4964">
        <w:t>commit/rollback</w:t>
      </w:r>
      <w:r w:rsidRPr="00AD4964">
        <w:t>时又涉及到业务逻辑（</w:t>
      </w:r>
      <w:r w:rsidRPr="00AD4964">
        <w:t>Try/Confirm/Cancel</w:t>
      </w:r>
      <w:r w:rsidRPr="00AD4964">
        <w:t>）的执行。其中关系，本站将另行撰文详细介绍，敬请关注！</w:t>
      </w:r>
      <w:r w:rsidRPr="00AD4964">
        <w:t xml:space="preserve"> </w:t>
      </w:r>
    </w:p>
    <w:p w:rsidR="006B155F" w:rsidRDefault="006B155F" w:rsidP="006B155F">
      <w:pPr>
        <w:pStyle w:val="4"/>
      </w:pPr>
      <w:r>
        <w:rPr>
          <w:rFonts w:hint="eastAsia"/>
        </w:rPr>
        <w:t>常用类源码：</w:t>
      </w:r>
    </w:p>
    <w:p w:rsidR="006B155F" w:rsidRPr="000C7BF8" w:rsidRDefault="006B155F" w:rsidP="006B1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7BF8">
        <w:rPr>
          <w:rFonts w:ascii="宋体" w:eastAsia="宋体" w:hAnsi="宋体" w:cs="宋体"/>
          <w:kern w:val="0"/>
          <w:sz w:val="24"/>
          <w:szCs w:val="24"/>
        </w:rPr>
        <w:t>Seata</w:t>
      </w:r>
      <w:proofErr w:type="spellEnd"/>
      <w:r w:rsidRPr="000C7BF8">
        <w:rPr>
          <w:rFonts w:ascii="宋体" w:eastAsia="宋体" w:hAnsi="宋体" w:cs="宋体"/>
          <w:kern w:val="0"/>
          <w:sz w:val="24"/>
          <w:szCs w:val="24"/>
        </w:rPr>
        <w:t xml:space="preserve"> 中 TCC 模式的源码并不复杂，主要集中于：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231"/>
        <w:gridCol w:w="3039"/>
      </w:tblGrid>
      <w:tr w:rsidR="006B155F" w:rsidRPr="000C7BF8" w:rsidTr="00EB5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r w:rsidRPr="000C7BF8">
              <w:t>module</w:t>
            </w:r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r w:rsidRPr="000C7BF8">
              <w:t>class</w:t>
            </w:r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r w:rsidRPr="000C7BF8">
              <w:t>功能</w:t>
            </w:r>
          </w:p>
        </w:tc>
      </w:tr>
      <w:tr w:rsidR="006B155F" w:rsidRPr="000C7BF8" w:rsidTr="00EB5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seata</w:t>
            </w:r>
            <w:proofErr w:type="spellEnd"/>
            <w:r w:rsidRPr="000C7BF8">
              <w:t>-spring</w:t>
            </w:r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GlobalTransactionalInterceptor.class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r w:rsidRPr="000C7BF8">
              <w:t>全局事务切面逻辑，包括注册全局事务，拿到</w:t>
            </w:r>
            <w:r w:rsidRPr="000C7BF8">
              <w:t xml:space="preserve"> </w:t>
            </w:r>
            <w:proofErr w:type="spellStart"/>
            <w:r w:rsidRPr="000C7BF8">
              <w:t>xid</w:t>
            </w:r>
            <w:proofErr w:type="spellEnd"/>
          </w:p>
        </w:tc>
      </w:tr>
      <w:tr w:rsidR="006B155F" w:rsidRPr="000C7BF8" w:rsidTr="00EB5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seata</w:t>
            </w:r>
            <w:proofErr w:type="spellEnd"/>
            <w:r w:rsidRPr="000C7BF8">
              <w:t>-spring</w:t>
            </w:r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TccActionInterceptor.class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r w:rsidRPr="000C7BF8">
              <w:t xml:space="preserve">TCC </w:t>
            </w:r>
            <w:r w:rsidRPr="000C7BF8">
              <w:t>参与方切面逻辑</w:t>
            </w:r>
          </w:p>
        </w:tc>
      </w:tr>
      <w:tr w:rsidR="006B155F" w:rsidRPr="000C7BF8" w:rsidTr="00EB5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seata-tcc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TCCResourceManager.class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r w:rsidRPr="000C7BF8">
              <w:t>解析</w:t>
            </w:r>
            <w:r w:rsidRPr="000C7BF8">
              <w:t xml:space="preserve"> TCC Bean</w:t>
            </w:r>
            <w:r w:rsidRPr="000C7BF8">
              <w:t>，保存</w:t>
            </w:r>
            <w:r w:rsidRPr="000C7BF8">
              <w:t xml:space="preserve"> TCC Resources</w:t>
            </w:r>
            <w:r w:rsidRPr="000C7BF8">
              <w:t>，便于后续回调</w:t>
            </w:r>
          </w:p>
        </w:tc>
      </w:tr>
      <w:tr w:rsidR="006B155F" w:rsidRPr="000C7BF8" w:rsidTr="00EB5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seata-tcc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ActionInterceptorHandler.class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r w:rsidRPr="000C7BF8">
              <w:t xml:space="preserve">TCC </w:t>
            </w:r>
            <w:r w:rsidRPr="000C7BF8">
              <w:t>分支事务注册实现</w:t>
            </w:r>
          </w:p>
        </w:tc>
      </w:tr>
      <w:tr w:rsidR="006B155F" w:rsidRPr="000C7BF8" w:rsidTr="00EB59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seata</w:t>
            </w:r>
            <w:proofErr w:type="spellEnd"/>
            <w:r w:rsidRPr="000C7BF8">
              <w:t>-server</w:t>
            </w:r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proofErr w:type="spellStart"/>
            <w:r w:rsidRPr="000C7BF8">
              <w:t>DefaultCoordinator.class</w:t>
            </w:r>
            <w:proofErr w:type="spellEnd"/>
            <w:r w:rsidRPr="000C7BF8">
              <w:t>、</w:t>
            </w:r>
            <w:proofErr w:type="spellStart"/>
            <w:r w:rsidRPr="000C7BF8">
              <w:t>FileTransactionStoreManager.class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155F" w:rsidRPr="000C7BF8" w:rsidRDefault="006B155F" w:rsidP="00EB59DC">
            <w:r w:rsidRPr="000C7BF8">
              <w:t>主要是</w:t>
            </w:r>
            <w:r w:rsidRPr="000C7BF8">
              <w:t xml:space="preserve"> TC </w:t>
            </w:r>
            <w:r w:rsidRPr="000C7BF8">
              <w:t>的实现、事务存储等实现</w:t>
            </w:r>
          </w:p>
        </w:tc>
      </w:tr>
    </w:tbl>
    <w:p w:rsidR="006B155F" w:rsidRPr="000C7BF8" w:rsidRDefault="006B155F" w:rsidP="006B155F"/>
    <w:p w:rsidR="006B155F" w:rsidRDefault="006B155F" w:rsidP="006B155F">
      <w:pPr>
        <w:pStyle w:val="4"/>
      </w:pPr>
      <w:r>
        <w:rPr>
          <w:rFonts w:hint="eastAsia"/>
        </w:rPr>
        <w:t>流程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6B155F" w:rsidRDefault="006B155F" w:rsidP="006B155F">
      <w:r>
        <w:t>TCC</w:t>
      </w:r>
      <w:r>
        <w:t>全局事务必须基于</w:t>
      </w:r>
      <w:r>
        <w:t>RM</w:t>
      </w:r>
      <w:r>
        <w:t>本地事务来实现全局事务</w:t>
      </w:r>
    </w:p>
    <w:p w:rsidR="006B155F" w:rsidRDefault="006B155F" w:rsidP="006B155F">
      <w:r>
        <w:t>TCC</w:t>
      </w:r>
      <w:r>
        <w:t>服务是由</w:t>
      </w:r>
      <w:r>
        <w:t>Try/Confirm/Cancel</w:t>
      </w:r>
      <w:r>
        <w:t>业务构成的，其</w:t>
      </w:r>
      <w:r>
        <w:t>Try/Confirm/Cancel</w:t>
      </w:r>
      <w:r>
        <w:t>业务在执行时，会访问资源管理器（</w:t>
      </w:r>
      <w:r>
        <w:t>Resource Manager</w:t>
      </w:r>
      <w:r>
        <w:t>，下文简称</w:t>
      </w:r>
      <w:r>
        <w:t>RM</w:t>
      </w:r>
      <w:r>
        <w:t>）来存取数据。这些存取操作，必须要参与</w:t>
      </w:r>
      <w:r>
        <w:t>RM</w:t>
      </w:r>
      <w:r>
        <w:t>本地事务，以使其更改的数据要么全部</w:t>
      </w:r>
      <w:r>
        <w:t>commit</w:t>
      </w:r>
      <w:r>
        <w:t>，要么全部</w:t>
      </w:r>
      <w:r>
        <w:t>rollback</w:t>
      </w:r>
      <w:r>
        <w:t>。</w:t>
      </w:r>
    </w:p>
    <w:p w:rsidR="006B155F" w:rsidRDefault="006B155F" w:rsidP="006B155F">
      <w:r>
        <w:t>这一点不难理解，考虑一下如下场景：</w:t>
      </w:r>
    </w:p>
    <w:p w:rsidR="006B155F" w:rsidRDefault="006B155F" w:rsidP="006B155F">
      <w:r>
        <w:rPr>
          <w:noProof/>
        </w:rPr>
        <w:lastRenderedPageBreak/>
        <w:drawing>
          <wp:inline distT="0" distB="0" distL="0" distR="0" wp14:anchorId="33EBCFFF" wp14:editId="789735D6">
            <wp:extent cx="3152775" cy="1790700"/>
            <wp:effectExtent l="0" t="0" r="9525" b="0"/>
            <wp:docPr id="15" name="图片 15" descr="https://pic2.zhimg.com/50/v2-ac009bf865e3e117a89d12c5ed3f4b0f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50/v2-ac009bf865e3e117a89d12c5ed3f4b0f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94887" wp14:editId="05605191">
            <wp:extent cx="3152775" cy="1790700"/>
            <wp:effectExtent l="0" t="0" r="9525" b="0"/>
            <wp:docPr id="14" name="图片 14" descr="https://pic2.zhimg.com/80/v2-ac009bf865e3e117a89d12c5ed3f4b0f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ac009bf865e3e117a89d12c5ed3f4b0f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5F" w:rsidRDefault="006B155F" w:rsidP="006B155F">
      <w:r>
        <w:t>假设图中的服务</w:t>
      </w:r>
      <w:r>
        <w:t>B</w:t>
      </w:r>
      <w:r>
        <w:t>没有基于</w:t>
      </w:r>
      <w:r>
        <w:t>RM</w:t>
      </w:r>
      <w:r>
        <w:t>本地事务（以</w:t>
      </w:r>
      <w:r>
        <w:t>RDBS</w:t>
      </w:r>
      <w:r>
        <w:t>为例，可通过设置</w:t>
      </w:r>
      <w:r>
        <w:t>auto-commit</w:t>
      </w:r>
      <w:r>
        <w:t>为</w:t>
      </w:r>
      <w:r>
        <w:t>true</w:t>
      </w:r>
      <w:r>
        <w:t>来模拟），那么一旦</w:t>
      </w:r>
      <w:r>
        <w:t>[</w:t>
      </w:r>
      <w:proofErr w:type="spellStart"/>
      <w:r>
        <w:t>B:Try</w:t>
      </w:r>
      <w:proofErr w:type="spellEnd"/>
      <w:r>
        <w:t>]</w:t>
      </w:r>
      <w:r>
        <w:t>操作中途执行出错，</w:t>
      </w:r>
      <w:r>
        <w:t>TCC</w:t>
      </w:r>
      <w:r>
        <w:t>事务框架后续</w:t>
      </w:r>
      <w:proofErr w:type="gramStart"/>
      <w:r>
        <w:t>决定回滚全局</w:t>
      </w:r>
      <w:proofErr w:type="gramEnd"/>
      <w:r>
        <w:t>事务时，该</w:t>
      </w:r>
      <w:r>
        <w:t>[</w:t>
      </w:r>
      <w:proofErr w:type="spellStart"/>
      <w:r>
        <w:t>B:Cancel</w:t>
      </w:r>
      <w:proofErr w:type="spellEnd"/>
      <w:r>
        <w:t>]</w:t>
      </w:r>
      <w:r>
        <w:t>则需要判断</w:t>
      </w:r>
      <w:r>
        <w:t>[</w:t>
      </w:r>
      <w:proofErr w:type="spellStart"/>
      <w:r>
        <w:t>B:Try</w:t>
      </w:r>
      <w:proofErr w:type="spellEnd"/>
      <w:r>
        <w:t>]</w:t>
      </w:r>
      <w:r>
        <w:t>中哪些操作已经写到</w:t>
      </w:r>
      <w:r>
        <w:t>DB</w:t>
      </w:r>
      <w:r>
        <w:t>、哪些操作还没有写到</w:t>
      </w:r>
      <w:r>
        <w:t>DB</w:t>
      </w:r>
      <w:r>
        <w:t>：如果</w:t>
      </w:r>
      <w:r>
        <w:t>[</w:t>
      </w:r>
      <w:proofErr w:type="spellStart"/>
      <w:r>
        <w:t>B:Try</w:t>
      </w:r>
      <w:proofErr w:type="spellEnd"/>
      <w:r>
        <w:t>]</w:t>
      </w:r>
      <w:r>
        <w:t>业务有</w:t>
      </w:r>
      <w:proofErr w:type="gramStart"/>
      <w:r>
        <w:t>5</w:t>
      </w:r>
      <w:r>
        <w:t>个写库操作</w:t>
      </w:r>
      <w:proofErr w:type="gramEnd"/>
      <w:r>
        <w:t>，</w:t>
      </w:r>
      <w:r>
        <w:t>[</w:t>
      </w:r>
      <w:proofErr w:type="spellStart"/>
      <w:r>
        <w:t>B:Cancel</w:t>
      </w:r>
      <w:proofErr w:type="spellEnd"/>
      <w:r>
        <w:t>]</w:t>
      </w:r>
      <w:r>
        <w:t>业务则需要逐个判断这</w:t>
      </w:r>
      <w:r>
        <w:t>5</w:t>
      </w:r>
      <w:r>
        <w:t>个操作是否生效，并将生效的操作执行反向操作。</w:t>
      </w:r>
    </w:p>
    <w:p w:rsidR="006B155F" w:rsidRDefault="006B155F" w:rsidP="006B155F">
      <w:r>
        <w:t>不幸的是，由于</w:t>
      </w:r>
      <w:r>
        <w:t>[</w:t>
      </w:r>
      <w:proofErr w:type="spellStart"/>
      <w:r>
        <w:t>B:Cancel</w:t>
      </w:r>
      <w:proofErr w:type="spellEnd"/>
      <w:r>
        <w:t>]</w:t>
      </w:r>
      <w:r>
        <w:t>业务也有</w:t>
      </w:r>
      <w:r>
        <w:t>n</w:t>
      </w:r>
      <w:r>
        <w:t>（</w:t>
      </w:r>
      <w:r>
        <w:t>0&lt;=n&lt;</w:t>
      </w:r>
      <w:bookmarkStart w:id="0" w:name="_GoBack"/>
      <w:bookmarkEnd w:id="0"/>
      <w:r>
        <w:t>=5</w:t>
      </w:r>
      <w:r>
        <w:t>）</w:t>
      </w:r>
      <w:proofErr w:type="gramStart"/>
      <w:r>
        <w:t>个</w:t>
      </w:r>
      <w:proofErr w:type="gramEnd"/>
      <w:r>
        <w:t>反向</w:t>
      </w:r>
      <w:proofErr w:type="gramStart"/>
      <w:r>
        <w:t>的写库操作</w:t>
      </w:r>
      <w:proofErr w:type="gramEnd"/>
      <w:r>
        <w:t>，此时一旦</w:t>
      </w:r>
      <w:r>
        <w:t>[</w:t>
      </w:r>
      <w:proofErr w:type="spellStart"/>
      <w:r>
        <w:t>B:Cancel</w:t>
      </w:r>
      <w:proofErr w:type="spellEnd"/>
      <w:r>
        <w:t>]</w:t>
      </w:r>
      <w:r>
        <w:t>也中途出错，则后续的</w:t>
      </w:r>
      <w:r>
        <w:t>[</w:t>
      </w:r>
      <w:proofErr w:type="spellStart"/>
      <w:r>
        <w:t>B:Cancel</w:t>
      </w:r>
      <w:proofErr w:type="spellEnd"/>
      <w:r>
        <w:t>]</w:t>
      </w:r>
      <w:r>
        <w:t>执行任务更加繁重。因为，相比第一次</w:t>
      </w:r>
      <w:r>
        <w:t>[</w:t>
      </w:r>
      <w:proofErr w:type="spellStart"/>
      <w:r>
        <w:t>B:Cancel</w:t>
      </w:r>
      <w:proofErr w:type="spellEnd"/>
      <w:r>
        <w:t>]</w:t>
      </w:r>
      <w:r>
        <w:t>操作，后续的</w:t>
      </w:r>
      <w:r>
        <w:t>[</w:t>
      </w:r>
      <w:proofErr w:type="spellStart"/>
      <w:r>
        <w:t>B:Cancel</w:t>
      </w:r>
      <w:proofErr w:type="spellEnd"/>
      <w:r>
        <w:t>]</w:t>
      </w:r>
      <w:r>
        <w:t>操作还需要判断先前的</w:t>
      </w:r>
      <w:r>
        <w:t>[</w:t>
      </w:r>
      <w:proofErr w:type="spellStart"/>
      <w:r>
        <w:t>B:Cancel</w:t>
      </w:r>
      <w:proofErr w:type="spellEnd"/>
      <w:r>
        <w:t>]</w:t>
      </w:r>
      <w:r>
        <w:t>操作的</w:t>
      </w:r>
      <w:r>
        <w:t>n</w:t>
      </w:r>
      <w:r>
        <w:t>（</w:t>
      </w:r>
      <w:r>
        <w:t>0&lt;=n&lt;=5</w:t>
      </w:r>
      <w:r>
        <w:t>）</w:t>
      </w:r>
      <w:proofErr w:type="gramStart"/>
      <w:r>
        <w:t>个</w:t>
      </w:r>
      <w:proofErr w:type="gramEnd"/>
      <w:r>
        <w:t>写库中哪几个已经执行、哪几个还没有执行，这就涉及到了</w:t>
      </w:r>
      <w:proofErr w:type="gramStart"/>
      <w:r>
        <w:t>幂</w:t>
      </w:r>
      <w:proofErr w:type="gramEnd"/>
      <w:r>
        <w:t>等性问题。</w:t>
      </w:r>
    </w:p>
    <w:p w:rsidR="006B155F" w:rsidRDefault="006B155F" w:rsidP="006B155F">
      <w:r>
        <w:t>然而，对</w:t>
      </w:r>
      <w:proofErr w:type="gramStart"/>
      <w:r>
        <w:t>幂</w:t>
      </w:r>
      <w:proofErr w:type="gramEnd"/>
      <w:r>
        <w:t>等性的保障，很可能也需要涉及额外</w:t>
      </w:r>
      <w:proofErr w:type="gramStart"/>
      <w:r>
        <w:t>的写库操作</w:t>
      </w:r>
      <w:proofErr w:type="gramEnd"/>
      <w:r>
        <w:t>，该写库操作又会因为没有</w:t>
      </w:r>
      <w:r>
        <w:t>RM</w:t>
      </w:r>
      <w:r>
        <w:t>本地事务的支持而存在类似问题。。。</w:t>
      </w:r>
    </w:p>
    <w:p w:rsidR="006B155F" w:rsidRDefault="006B155F" w:rsidP="006B155F">
      <w:r>
        <w:t>可想而知，如果</w:t>
      </w:r>
      <w:proofErr w:type="gramStart"/>
      <w:r>
        <w:t>不</w:t>
      </w:r>
      <w:proofErr w:type="gramEnd"/>
      <w:r>
        <w:t>基于</w:t>
      </w:r>
      <w:r>
        <w:t>RM</w:t>
      </w:r>
      <w:r>
        <w:t>本地事务，</w:t>
      </w:r>
      <w:r>
        <w:t>TCC</w:t>
      </w:r>
      <w:r>
        <w:t>事务框架是无法有效的管理</w:t>
      </w:r>
      <w:r>
        <w:t>TCC</w:t>
      </w:r>
      <w:r>
        <w:t>全局事务的</w:t>
      </w:r>
    </w:p>
    <w:p w:rsidR="006B155F" w:rsidRDefault="006B155F" w:rsidP="006B155F">
      <w:r>
        <w:rPr>
          <w:rFonts w:hint="eastAsia"/>
        </w:rPr>
        <w:t>demo</w:t>
      </w:r>
      <w:r>
        <w:rPr>
          <w:rFonts w:hint="eastAsia"/>
        </w:rPr>
        <w:t>：</w:t>
      </w:r>
    </w:p>
    <w:p w:rsidR="006B155F" w:rsidRPr="00AD4964" w:rsidRDefault="006B155F" w:rsidP="006B155F"/>
    <w:p w:rsidR="006B155F" w:rsidRDefault="006B155F" w:rsidP="006B155F">
      <w:pPr>
        <w:pStyle w:val="3"/>
      </w:pPr>
      <w:r>
        <w:lastRenderedPageBreak/>
        <w:t>单纯的存储层</w:t>
      </w:r>
      <w:r>
        <w:t xml:space="preserve"> </w:t>
      </w:r>
      <w:r>
        <w:rPr>
          <w:rStyle w:val="HTML0"/>
        </w:rPr>
        <w:t>2PC</w:t>
      </w:r>
    </w:p>
    <w:p w:rsidR="006B155F" w:rsidRDefault="006B155F" w:rsidP="006B155F">
      <w:pPr>
        <w:pStyle w:val="3"/>
      </w:pPr>
      <w:r>
        <w:rPr>
          <w:rFonts w:hint="eastAsia"/>
        </w:rPr>
        <w:t>demo-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：</w:t>
      </w:r>
    </w:p>
    <w:p w:rsidR="006B155F" w:rsidRDefault="006B155F" w:rsidP="006B155F">
      <w:pPr>
        <w:pStyle w:val="4"/>
      </w:pPr>
      <w:proofErr w:type="spellStart"/>
      <w:r>
        <w:t>Seata</w:t>
      </w:r>
      <w:proofErr w:type="spellEnd"/>
      <w:r>
        <w:t xml:space="preserve"> TCC </w:t>
      </w:r>
      <w:r>
        <w:t>参与方</w:t>
      </w:r>
    </w:p>
    <w:p w:rsidR="006B155F" w:rsidRDefault="006B155F" w:rsidP="006B155F">
      <w:pPr>
        <w:pStyle w:val="a4"/>
      </w:pPr>
      <w:proofErr w:type="spellStart"/>
      <w:r>
        <w:rPr>
          <w:rStyle w:val="HTML0"/>
        </w:rPr>
        <w:t>Seata</w:t>
      </w:r>
      <w:proofErr w:type="spellEnd"/>
      <w:r>
        <w:t xml:space="preserve"> 中的 </w:t>
      </w:r>
      <w:r>
        <w:rPr>
          <w:rStyle w:val="HTML0"/>
        </w:rPr>
        <w:t>TCC</w:t>
      </w:r>
      <w:r>
        <w:t xml:space="preserve"> 模式要求 </w:t>
      </w:r>
      <w:r>
        <w:rPr>
          <w:rStyle w:val="HTML0"/>
        </w:rPr>
        <w:t>TCC</w:t>
      </w:r>
      <w:r>
        <w:t xml:space="preserve"> 服务的参与方在接口上增加 </w:t>
      </w:r>
      <w:r>
        <w:rPr>
          <w:rStyle w:val="HTML0"/>
        </w:rPr>
        <w:t>@</w:t>
      </w:r>
      <w:proofErr w:type="spellStart"/>
      <w:r>
        <w:rPr>
          <w:rStyle w:val="HTML0"/>
        </w:rPr>
        <w:t>TwoPhaseBusinessAction</w:t>
      </w:r>
      <w:proofErr w:type="spellEnd"/>
      <w:r>
        <w:t xml:space="preserve"> 注解，注明 </w:t>
      </w:r>
      <w:r>
        <w:rPr>
          <w:rStyle w:val="HTML0"/>
        </w:rPr>
        <w:t>TCC</w:t>
      </w:r>
      <w:r>
        <w:t xml:space="preserve"> 接口的名称（全局唯一），</w:t>
      </w:r>
      <w:r>
        <w:rPr>
          <w:rStyle w:val="HTML0"/>
        </w:rPr>
        <w:t>TCC</w:t>
      </w:r>
      <w:r>
        <w:t xml:space="preserve"> 接口的 </w:t>
      </w:r>
      <w:r>
        <w:rPr>
          <w:rStyle w:val="HTML0"/>
        </w:rPr>
        <w:t>confirm</w:t>
      </w:r>
      <w:r>
        <w:t xml:space="preserve"> 和 </w:t>
      </w:r>
      <w:r>
        <w:rPr>
          <w:rStyle w:val="HTML0"/>
        </w:rPr>
        <w:t>cancel</w:t>
      </w:r>
      <w:r>
        <w:t xml:space="preserve"> 方法的名称，用于后续框架反射调用，下面是一个 </w:t>
      </w:r>
      <w:r>
        <w:rPr>
          <w:rStyle w:val="HTML0"/>
        </w:rPr>
        <w:t>TCC</w:t>
      </w:r>
      <w:r>
        <w:t xml:space="preserve"> 接口的案例：</w:t>
      </w:r>
    </w:p>
    <w:p w:rsidR="006B155F" w:rsidRDefault="006B155F" w:rsidP="006B155F">
      <w:pPr>
        <w:pStyle w:val="HTML"/>
        <w:rPr>
          <w:rStyle w:val="HTML0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kd"/>
        </w:rPr>
        <w:t>interface</w:t>
      </w:r>
      <w:r>
        <w:rPr>
          <w:rStyle w:val="HTML0"/>
        </w:rPr>
        <w:t xml:space="preserve"> </w:t>
      </w:r>
      <w:proofErr w:type="spellStart"/>
      <w:r>
        <w:rPr>
          <w:rStyle w:val="nc"/>
        </w:rPr>
        <w:t>TccAction</w:t>
      </w:r>
      <w:proofErr w:type="spellEnd"/>
      <w:r>
        <w:rPr>
          <w:rStyle w:val="HTML0"/>
        </w:rPr>
        <w:t xml:space="preserve"> </w:t>
      </w:r>
      <w:r>
        <w:rPr>
          <w:rStyle w:val="o"/>
        </w:rPr>
        <w:t>{</w:t>
      </w:r>
    </w:p>
    <w:p w:rsidR="006B155F" w:rsidRDefault="006B155F" w:rsidP="006B155F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TwoPhaseBusinessAction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</w:t>
      </w:r>
      <w:r>
        <w:rPr>
          <w:rStyle w:val="HTML0"/>
        </w:rPr>
        <w:t xml:space="preserve"> </w:t>
      </w:r>
      <w:r>
        <w:rPr>
          <w:rStyle w:val="o"/>
        </w:rPr>
        <w:t>=</w:t>
      </w:r>
      <w:r>
        <w:rPr>
          <w:rStyle w:val="HTML0"/>
        </w:rP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yourTccActionName</w:t>
      </w:r>
      <w:proofErr w:type="spellEnd"/>
      <w:r>
        <w:rPr>
          <w:rStyle w:val="s"/>
        </w:rPr>
        <w:t>"</w:t>
      </w:r>
      <w:r>
        <w:rPr>
          <w:rStyle w:val="o"/>
        </w:rPr>
        <w:t>,</w:t>
      </w:r>
      <w:r>
        <w:rPr>
          <w:rStyle w:val="HTML0"/>
        </w:rPr>
        <w:t xml:space="preserve"> </w:t>
      </w:r>
      <w:proofErr w:type="spellStart"/>
      <w:r>
        <w:rPr>
          <w:rStyle w:val="n"/>
        </w:rPr>
        <w:t>commitMethod</w:t>
      </w:r>
      <w:proofErr w:type="spellEnd"/>
      <w:r>
        <w:rPr>
          <w:rStyle w:val="HTML0"/>
        </w:rPr>
        <w:t xml:space="preserve"> </w:t>
      </w:r>
      <w:r>
        <w:rPr>
          <w:rStyle w:val="o"/>
        </w:rPr>
        <w:t>=</w:t>
      </w:r>
      <w:r>
        <w:rPr>
          <w:rStyle w:val="HTML0"/>
        </w:rPr>
        <w:t xml:space="preserve"> </w:t>
      </w:r>
      <w:r>
        <w:rPr>
          <w:rStyle w:val="s"/>
        </w:rPr>
        <w:t>"confirm"</w:t>
      </w:r>
      <w:r>
        <w:rPr>
          <w:rStyle w:val="o"/>
        </w:rPr>
        <w:t>,</w:t>
      </w:r>
      <w:r>
        <w:rPr>
          <w:rStyle w:val="HTML0"/>
        </w:rPr>
        <w:t xml:space="preserve"> </w:t>
      </w:r>
      <w:proofErr w:type="spellStart"/>
      <w:r>
        <w:rPr>
          <w:rStyle w:val="n"/>
        </w:rPr>
        <w:t>rollbackMethod</w:t>
      </w:r>
      <w:proofErr w:type="spellEnd"/>
      <w:r>
        <w:rPr>
          <w:rStyle w:val="HTML0"/>
        </w:rPr>
        <w:t xml:space="preserve"> </w:t>
      </w:r>
      <w:r>
        <w:rPr>
          <w:rStyle w:val="o"/>
        </w:rPr>
        <w:t>=</w:t>
      </w:r>
      <w:r>
        <w:rPr>
          <w:rStyle w:val="HTML0"/>
        </w:rPr>
        <w:t xml:space="preserve"> </w:t>
      </w:r>
      <w:r>
        <w:rPr>
          <w:rStyle w:val="s"/>
        </w:rPr>
        <w:t>"cancel"</w:t>
      </w:r>
      <w:r>
        <w:rPr>
          <w:rStyle w:val="o"/>
        </w:rPr>
        <w:t>)</w:t>
      </w:r>
    </w:p>
    <w:p w:rsidR="006B155F" w:rsidRDefault="006B155F" w:rsidP="006B155F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kt"/>
        </w:rPr>
        <w:t>boolean</w:t>
      </w:r>
      <w:proofErr w:type="spellEnd"/>
      <w:r>
        <w:rPr>
          <w:rStyle w:val="HTML0"/>
        </w:rPr>
        <w:t xml:space="preserve"> </w:t>
      </w:r>
      <w:r>
        <w:rPr>
          <w:rStyle w:val="nf"/>
        </w:rPr>
        <w:t>try</w:t>
      </w:r>
      <w:r>
        <w:rPr>
          <w:rStyle w:val="o"/>
        </w:rPr>
        <w:t>(</w:t>
      </w:r>
      <w:proofErr w:type="spellStart"/>
      <w:r>
        <w:rPr>
          <w:rStyle w:val="nc"/>
        </w:rPr>
        <w:t>BusinessActionContext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n"/>
        </w:rPr>
        <w:t>businessActionContext</w:t>
      </w:r>
      <w:proofErr w:type="spellEnd"/>
      <w:r>
        <w:rPr>
          <w:rStyle w:val="o"/>
        </w:rPr>
        <w:t>,</w:t>
      </w:r>
      <w:r>
        <w:rPr>
          <w:rStyle w:val="HTML0"/>
        </w:rPr>
        <w:t xml:space="preserve"> </w:t>
      </w:r>
      <w:proofErr w:type="spellStart"/>
      <w:r>
        <w:rPr>
          <w:rStyle w:val="kt"/>
        </w:rPr>
        <w:t>int</w:t>
      </w:r>
      <w:proofErr w:type="spellEnd"/>
      <w:r>
        <w:rPr>
          <w:rStyle w:val="HTML0"/>
        </w:rPr>
        <w:t xml:space="preserve"> </w:t>
      </w:r>
      <w:r>
        <w:rPr>
          <w:rStyle w:val="n"/>
        </w:rPr>
        <w:t>a</w:t>
      </w:r>
      <w:r>
        <w:rPr>
          <w:rStyle w:val="o"/>
        </w:rPr>
        <w:t>,</w:t>
      </w:r>
      <w:r>
        <w:rPr>
          <w:rStyle w:val="HTML0"/>
        </w:rPr>
        <w:t xml:space="preserve"> </w:t>
      </w:r>
      <w:proofErr w:type="spellStart"/>
      <w:r>
        <w:rPr>
          <w:rStyle w:val="kt"/>
        </w:rPr>
        <w:t>int</w:t>
      </w:r>
      <w:proofErr w:type="spellEnd"/>
      <w:r>
        <w:rPr>
          <w:rStyle w:val="HTML0"/>
        </w:rPr>
        <w:t xml:space="preserve"> </w:t>
      </w:r>
      <w:r>
        <w:rPr>
          <w:rStyle w:val="n"/>
        </w:rPr>
        <w:t>b</w:t>
      </w:r>
      <w:r>
        <w:rPr>
          <w:rStyle w:val="o"/>
        </w:rPr>
        <w:t>);</w:t>
      </w:r>
    </w:p>
    <w:p w:rsidR="006B155F" w:rsidRDefault="006B155F" w:rsidP="006B155F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kt"/>
        </w:rPr>
        <w:t>boolean</w:t>
      </w:r>
      <w:proofErr w:type="spellEnd"/>
      <w:r>
        <w:rPr>
          <w:rStyle w:val="HTML0"/>
        </w:rPr>
        <w:t xml:space="preserve"> </w:t>
      </w:r>
      <w:r>
        <w:rPr>
          <w:rStyle w:val="nf"/>
        </w:rPr>
        <w:t>confirm</w:t>
      </w:r>
      <w:r>
        <w:rPr>
          <w:rStyle w:val="o"/>
        </w:rPr>
        <w:t>(</w:t>
      </w:r>
      <w:proofErr w:type="spellStart"/>
      <w:r>
        <w:rPr>
          <w:rStyle w:val="nc"/>
        </w:rPr>
        <w:t>BusinessActionContext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n"/>
        </w:rPr>
        <w:t>businessActionContext</w:t>
      </w:r>
      <w:proofErr w:type="spellEnd"/>
      <w:r>
        <w:rPr>
          <w:rStyle w:val="o"/>
        </w:rPr>
        <w:t>);</w:t>
      </w:r>
    </w:p>
    <w:p w:rsidR="006B155F" w:rsidRDefault="006B155F" w:rsidP="006B155F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kt"/>
        </w:rPr>
        <w:t>boolean</w:t>
      </w:r>
      <w:proofErr w:type="spellEnd"/>
      <w:r>
        <w:rPr>
          <w:rStyle w:val="HTML0"/>
        </w:rPr>
        <w:t xml:space="preserve"> </w:t>
      </w:r>
      <w:r>
        <w:rPr>
          <w:rStyle w:val="nf"/>
        </w:rPr>
        <w:t>cancel</w:t>
      </w:r>
      <w:r>
        <w:rPr>
          <w:rStyle w:val="o"/>
        </w:rPr>
        <w:t>(</w:t>
      </w:r>
      <w:proofErr w:type="spellStart"/>
      <w:r>
        <w:rPr>
          <w:rStyle w:val="nc"/>
        </w:rPr>
        <w:t>BusinessActionContext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n"/>
        </w:rPr>
        <w:t>businessActionContext</w:t>
      </w:r>
      <w:proofErr w:type="spellEnd"/>
      <w:r>
        <w:rPr>
          <w:rStyle w:val="o"/>
        </w:rPr>
        <w:t>);</w:t>
      </w:r>
    </w:p>
    <w:p w:rsidR="006B155F" w:rsidRDefault="006B155F" w:rsidP="006B155F">
      <w:pPr>
        <w:pStyle w:val="HTML"/>
        <w:rPr>
          <w:rStyle w:val="HTML0"/>
        </w:rPr>
      </w:pPr>
      <w:r>
        <w:rPr>
          <w:rStyle w:val="o"/>
        </w:rPr>
        <w:t>}</w:t>
      </w:r>
    </w:p>
    <w:p w:rsidR="006B155F" w:rsidRDefault="006B155F" w:rsidP="006B155F"/>
    <w:p w:rsidR="006B155F" w:rsidRDefault="006B155F" w:rsidP="006B155F"/>
    <w:p w:rsidR="006B155F" w:rsidRDefault="006B155F" w:rsidP="006B155F"/>
    <w:p w:rsidR="006A40F6" w:rsidRDefault="006A40F6"/>
    <w:sectPr w:rsidR="006A4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5B79"/>
    <w:multiLevelType w:val="hybridMultilevel"/>
    <w:tmpl w:val="DD50C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925C48"/>
    <w:multiLevelType w:val="hybridMultilevel"/>
    <w:tmpl w:val="EFEE31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6882596"/>
    <w:multiLevelType w:val="hybridMultilevel"/>
    <w:tmpl w:val="2A5A3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234AE3"/>
    <w:multiLevelType w:val="hybridMultilevel"/>
    <w:tmpl w:val="BF909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4BC4816">
      <w:start w:val="1"/>
      <w:numFmt w:val="japaneseCounting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5F"/>
    <w:rsid w:val="006A40F6"/>
    <w:rsid w:val="006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5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15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5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5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15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15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155F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B155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B1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155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6B1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155F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99"/>
    <w:unhideWhenUsed/>
    <w:rsid w:val="006B155F"/>
    <w:pPr>
      <w:ind w:firstLineChars="200" w:firstLine="420"/>
    </w:pPr>
    <w:rPr>
      <w:rFonts w:ascii="Calibri" w:eastAsia="宋体" w:hAnsi="Calibri"/>
    </w:rPr>
  </w:style>
  <w:style w:type="character" w:customStyle="1" w:styleId="nd">
    <w:name w:val="nd"/>
    <w:basedOn w:val="a0"/>
    <w:rsid w:val="006B155F"/>
  </w:style>
  <w:style w:type="character" w:customStyle="1" w:styleId="kd">
    <w:name w:val="kd"/>
    <w:basedOn w:val="a0"/>
    <w:rsid w:val="006B155F"/>
  </w:style>
  <w:style w:type="character" w:customStyle="1" w:styleId="kt">
    <w:name w:val="kt"/>
    <w:basedOn w:val="a0"/>
    <w:rsid w:val="006B155F"/>
  </w:style>
  <w:style w:type="character" w:customStyle="1" w:styleId="nf">
    <w:name w:val="nf"/>
    <w:basedOn w:val="a0"/>
    <w:rsid w:val="006B155F"/>
  </w:style>
  <w:style w:type="character" w:customStyle="1" w:styleId="o">
    <w:name w:val="o"/>
    <w:basedOn w:val="a0"/>
    <w:rsid w:val="006B155F"/>
  </w:style>
  <w:style w:type="character" w:customStyle="1" w:styleId="n">
    <w:name w:val="n"/>
    <w:basedOn w:val="a0"/>
    <w:rsid w:val="006B155F"/>
  </w:style>
  <w:style w:type="character" w:customStyle="1" w:styleId="s">
    <w:name w:val="s"/>
    <w:basedOn w:val="a0"/>
    <w:rsid w:val="006B155F"/>
  </w:style>
  <w:style w:type="character" w:customStyle="1" w:styleId="nc">
    <w:name w:val="nc"/>
    <w:basedOn w:val="a0"/>
    <w:rsid w:val="006B155F"/>
  </w:style>
  <w:style w:type="paragraph" w:styleId="a6">
    <w:name w:val="Balloon Text"/>
    <w:basedOn w:val="a"/>
    <w:link w:val="Char"/>
    <w:uiPriority w:val="99"/>
    <w:semiHidden/>
    <w:unhideWhenUsed/>
    <w:rsid w:val="006B15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B15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5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15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5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5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15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15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155F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B155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B1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155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6B1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155F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99"/>
    <w:unhideWhenUsed/>
    <w:rsid w:val="006B155F"/>
    <w:pPr>
      <w:ind w:firstLineChars="200" w:firstLine="420"/>
    </w:pPr>
    <w:rPr>
      <w:rFonts w:ascii="Calibri" w:eastAsia="宋体" w:hAnsi="Calibri"/>
    </w:rPr>
  </w:style>
  <w:style w:type="character" w:customStyle="1" w:styleId="nd">
    <w:name w:val="nd"/>
    <w:basedOn w:val="a0"/>
    <w:rsid w:val="006B155F"/>
  </w:style>
  <w:style w:type="character" w:customStyle="1" w:styleId="kd">
    <w:name w:val="kd"/>
    <w:basedOn w:val="a0"/>
    <w:rsid w:val="006B155F"/>
  </w:style>
  <w:style w:type="character" w:customStyle="1" w:styleId="kt">
    <w:name w:val="kt"/>
    <w:basedOn w:val="a0"/>
    <w:rsid w:val="006B155F"/>
  </w:style>
  <w:style w:type="character" w:customStyle="1" w:styleId="nf">
    <w:name w:val="nf"/>
    <w:basedOn w:val="a0"/>
    <w:rsid w:val="006B155F"/>
  </w:style>
  <w:style w:type="character" w:customStyle="1" w:styleId="o">
    <w:name w:val="o"/>
    <w:basedOn w:val="a0"/>
    <w:rsid w:val="006B155F"/>
  </w:style>
  <w:style w:type="character" w:customStyle="1" w:styleId="n">
    <w:name w:val="n"/>
    <w:basedOn w:val="a0"/>
    <w:rsid w:val="006B155F"/>
  </w:style>
  <w:style w:type="character" w:customStyle="1" w:styleId="s">
    <w:name w:val="s"/>
    <w:basedOn w:val="a0"/>
    <w:rsid w:val="006B155F"/>
  </w:style>
  <w:style w:type="character" w:customStyle="1" w:styleId="nc">
    <w:name w:val="nc"/>
    <w:basedOn w:val="a0"/>
    <w:rsid w:val="006B155F"/>
  </w:style>
  <w:style w:type="paragraph" w:styleId="a6">
    <w:name w:val="Balloon Text"/>
    <w:basedOn w:val="a"/>
    <w:link w:val="Char"/>
    <w:uiPriority w:val="99"/>
    <w:semiHidden/>
    <w:unhideWhenUsed/>
    <w:rsid w:val="006B15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B1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bytesoft.org/tcc-int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enjiayang.me/2019/05/02/seata-tc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1</cp:revision>
  <dcterms:created xsi:type="dcterms:W3CDTF">2021-04-10T05:38:00Z</dcterms:created>
  <dcterms:modified xsi:type="dcterms:W3CDTF">2021-04-10T05:39:00Z</dcterms:modified>
</cp:coreProperties>
</file>